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743" w:rsidRPr="00E864C0" w:rsidRDefault="00AA4743" w:rsidP="00E864C0">
      <w:pPr>
        <w:pStyle w:val="2"/>
        <w:widowControl/>
        <w:shd w:val="clear" w:color="auto" w:fill="FFFFFF"/>
        <w:spacing w:beforeAutospacing="0" w:after="210" w:afterAutospacing="0" w:line="21" w:lineRule="atLeast"/>
        <w:rPr>
          <w:rFonts w:ascii="方正小标宋简体" w:eastAsia="方正小标宋简体" w:hAnsi="方正小标宋简体" w:cs="方正小标宋简体"/>
          <w:color w:val="333333"/>
          <w:spacing w:val="8"/>
          <w:sz w:val="44"/>
          <w:szCs w:val="44"/>
          <w:shd w:val="clear" w:color="auto" w:fill="FFFFFF"/>
        </w:rPr>
      </w:pPr>
    </w:p>
    <w:tbl>
      <w:tblPr>
        <w:tblW w:w="7394" w:type="dxa"/>
        <w:jc w:val="center"/>
        <w:tblInd w:w="15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94"/>
      </w:tblGrid>
      <w:tr w:rsidR="00AA4743" w:rsidTr="00E864C0">
        <w:trPr>
          <w:trHeight w:val="600"/>
          <w:jc w:val="center"/>
        </w:trPr>
        <w:tc>
          <w:tcPr>
            <w:tcW w:w="7394" w:type="dxa"/>
            <w:shd w:val="clear" w:color="auto" w:fill="auto"/>
            <w:vAlign w:val="bottom"/>
          </w:tcPr>
          <w:p w:rsidR="00AA4743" w:rsidRDefault="00E864C0" w:rsidP="00E864C0">
            <w:pPr>
              <w:pStyle w:val="a3"/>
              <w:widowControl/>
              <w:shd w:val="clear" w:color="auto" w:fill="FFFFFF"/>
              <w:spacing w:beforeAutospacing="0" w:afterAutospacing="0" w:line="555" w:lineRule="atLeast"/>
              <w:jc w:val="center"/>
              <w:rPr>
                <w:rFonts w:ascii="方正小标宋简体" w:eastAsia="方正小标宋简体" w:hAnsi="方正小标宋简体" w:cs="方正小标宋简体"/>
                <w:color w:val="333333"/>
                <w:spacing w:val="8"/>
                <w:sz w:val="44"/>
                <w:szCs w:val="44"/>
                <w:shd w:val="clear" w:color="auto" w:fill="FFFFFF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333333"/>
                <w:spacing w:val="8"/>
                <w:sz w:val="44"/>
                <w:szCs w:val="44"/>
                <w:shd w:val="clear" w:color="auto" w:fill="FFFFFF"/>
              </w:rPr>
              <w:t>2020</w:t>
            </w:r>
            <w:r>
              <w:rPr>
                <w:rFonts w:ascii="方正小标宋简体" w:eastAsia="方正小标宋简体" w:hAnsi="方正小标宋简体" w:cs="方正小标宋简体" w:hint="eastAsia"/>
                <w:color w:val="333333"/>
                <w:spacing w:val="8"/>
                <w:sz w:val="44"/>
                <w:szCs w:val="44"/>
                <w:shd w:val="clear" w:color="auto" w:fill="FFFFFF"/>
              </w:rPr>
              <w:t>年</w:t>
            </w:r>
            <w:r>
              <w:rPr>
                <w:rFonts w:ascii="方正小标宋简体" w:eastAsia="方正小标宋简体" w:hAnsi="方正小标宋简体" w:cs="方正小标宋简体" w:hint="eastAsia"/>
                <w:color w:val="333333"/>
                <w:spacing w:val="8"/>
                <w:sz w:val="44"/>
                <w:szCs w:val="44"/>
                <w:shd w:val="clear" w:color="auto" w:fill="FFFFFF"/>
              </w:rPr>
              <w:t>拟享受</w:t>
            </w:r>
            <w:r>
              <w:rPr>
                <w:rFonts w:ascii="方正小标宋简体" w:eastAsia="方正小标宋简体" w:hAnsi="方正小标宋简体" w:cs="方正小标宋简体" w:hint="eastAsia"/>
                <w:color w:val="333333"/>
                <w:spacing w:val="8"/>
                <w:sz w:val="44"/>
                <w:szCs w:val="44"/>
                <w:shd w:val="clear" w:color="auto" w:fill="FFFFFF"/>
              </w:rPr>
              <w:t>生产经营困难且恢复有望的企业稳岗补贴名单</w:t>
            </w:r>
          </w:p>
          <w:p w:rsidR="00AA4743" w:rsidRDefault="00AA4743">
            <w:pPr>
              <w:widowControl/>
              <w:jc w:val="center"/>
              <w:textAlignment w:val="bottom"/>
              <w:rPr>
                <w:rFonts w:ascii="方正小标宋简体" w:eastAsia="方正小标宋简体" w:hAnsi="方正小标宋简体" w:cs="方正小标宋简体"/>
                <w:color w:val="333333"/>
                <w:spacing w:val="8"/>
                <w:sz w:val="44"/>
                <w:szCs w:val="44"/>
                <w:shd w:val="clear" w:color="auto" w:fill="FFFFFF"/>
              </w:rPr>
            </w:pPr>
          </w:p>
        </w:tc>
      </w:tr>
    </w:tbl>
    <w:tbl>
      <w:tblPr>
        <w:tblStyle w:val="a4"/>
        <w:tblW w:w="8523" w:type="dxa"/>
        <w:tblLayout w:type="fixed"/>
        <w:tblLook w:val="04A0"/>
      </w:tblPr>
      <w:tblGrid>
        <w:gridCol w:w="919"/>
        <w:gridCol w:w="5435"/>
        <w:gridCol w:w="2169"/>
      </w:tblGrid>
      <w:tr w:rsidR="00AA4743">
        <w:tc>
          <w:tcPr>
            <w:tcW w:w="919" w:type="dxa"/>
          </w:tcPr>
          <w:p w:rsidR="00AA4743" w:rsidRDefault="00E864C0">
            <w:pPr>
              <w:jc w:val="center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  <w:shd w:val="clear" w:color="auto" w:fill="FFFFFF"/>
              </w:rPr>
              <w:t>序号</w:t>
            </w:r>
          </w:p>
        </w:tc>
        <w:tc>
          <w:tcPr>
            <w:tcW w:w="5435" w:type="dxa"/>
          </w:tcPr>
          <w:p w:rsidR="00AA4743" w:rsidRDefault="00E864C0">
            <w:pPr>
              <w:jc w:val="center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  <w:shd w:val="clear" w:color="auto" w:fill="FFFFFF"/>
              </w:rPr>
              <w:t>单位名称</w:t>
            </w:r>
          </w:p>
        </w:tc>
        <w:tc>
          <w:tcPr>
            <w:tcW w:w="2169" w:type="dxa"/>
          </w:tcPr>
          <w:p w:rsidR="00AA4743" w:rsidRDefault="00E864C0">
            <w:pPr>
              <w:jc w:val="center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  <w:shd w:val="clear" w:color="auto" w:fill="FFFFFF"/>
              </w:rPr>
              <w:t>补贴金额（万元）</w:t>
            </w:r>
          </w:p>
        </w:tc>
      </w:tr>
      <w:tr w:rsidR="00AA4743">
        <w:tc>
          <w:tcPr>
            <w:tcW w:w="919" w:type="dxa"/>
          </w:tcPr>
          <w:p w:rsidR="00AA4743" w:rsidRDefault="00E864C0">
            <w:pPr>
              <w:jc w:val="center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  <w:shd w:val="clear" w:color="auto" w:fill="FFFFFF"/>
              </w:rPr>
              <w:t>1</w:t>
            </w:r>
          </w:p>
        </w:tc>
        <w:tc>
          <w:tcPr>
            <w:tcW w:w="5435" w:type="dxa"/>
          </w:tcPr>
          <w:p w:rsidR="00AA4743" w:rsidRDefault="00E864C0">
            <w:pPr>
              <w:jc w:val="center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  <w:shd w:val="clear" w:color="auto" w:fill="FFFFFF"/>
              </w:rPr>
              <w:t>新疆芳婷针纺织有限责任公司</w:t>
            </w:r>
          </w:p>
        </w:tc>
        <w:tc>
          <w:tcPr>
            <w:tcW w:w="2169" w:type="dxa"/>
          </w:tcPr>
          <w:p w:rsidR="00AA4743" w:rsidRDefault="00E864C0">
            <w:pPr>
              <w:jc w:val="center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  <w:shd w:val="clear" w:color="auto" w:fill="FFFFFF"/>
              </w:rPr>
              <w:t>104</w:t>
            </w:r>
          </w:p>
        </w:tc>
      </w:tr>
      <w:tr w:rsidR="00AA4743">
        <w:tc>
          <w:tcPr>
            <w:tcW w:w="919" w:type="dxa"/>
          </w:tcPr>
          <w:p w:rsidR="00AA4743" w:rsidRDefault="00E864C0">
            <w:pPr>
              <w:jc w:val="center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  <w:shd w:val="clear" w:color="auto" w:fill="FFFFFF"/>
              </w:rPr>
              <w:t>2</w:t>
            </w:r>
          </w:p>
        </w:tc>
        <w:tc>
          <w:tcPr>
            <w:tcW w:w="5435" w:type="dxa"/>
          </w:tcPr>
          <w:p w:rsidR="00AA4743" w:rsidRDefault="00E864C0">
            <w:pPr>
              <w:jc w:val="center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  <w:shd w:val="clear" w:color="auto" w:fill="FFFFFF"/>
              </w:rPr>
              <w:t>新疆希望爱登堡电梯有限公司</w:t>
            </w:r>
          </w:p>
        </w:tc>
        <w:tc>
          <w:tcPr>
            <w:tcW w:w="2169" w:type="dxa"/>
          </w:tcPr>
          <w:p w:rsidR="00AA4743" w:rsidRDefault="00E864C0">
            <w:pPr>
              <w:jc w:val="center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  <w:shd w:val="clear" w:color="auto" w:fill="FFFFFF"/>
              </w:rPr>
              <w:t>72</w:t>
            </w:r>
          </w:p>
        </w:tc>
      </w:tr>
      <w:tr w:rsidR="00AA4743">
        <w:tc>
          <w:tcPr>
            <w:tcW w:w="919" w:type="dxa"/>
          </w:tcPr>
          <w:p w:rsidR="00AA4743" w:rsidRDefault="00E864C0">
            <w:pPr>
              <w:jc w:val="center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  <w:shd w:val="clear" w:color="auto" w:fill="FFFFFF"/>
              </w:rPr>
              <w:t>3</w:t>
            </w:r>
          </w:p>
        </w:tc>
        <w:tc>
          <w:tcPr>
            <w:tcW w:w="5435" w:type="dxa"/>
          </w:tcPr>
          <w:p w:rsidR="00AA4743" w:rsidRDefault="00E864C0">
            <w:pPr>
              <w:jc w:val="center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  <w:shd w:val="clear" w:color="auto" w:fill="FFFFFF"/>
              </w:rPr>
              <w:t>新疆中瑞恒远商贸集团有限公司</w:t>
            </w:r>
          </w:p>
        </w:tc>
        <w:tc>
          <w:tcPr>
            <w:tcW w:w="2169" w:type="dxa"/>
          </w:tcPr>
          <w:p w:rsidR="00AA4743" w:rsidRDefault="00E864C0">
            <w:pPr>
              <w:jc w:val="center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  <w:shd w:val="clear" w:color="auto" w:fill="FFFFFF"/>
              </w:rPr>
              <w:t>41</w:t>
            </w:r>
          </w:p>
        </w:tc>
      </w:tr>
      <w:tr w:rsidR="00AA4743">
        <w:tc>
          <w:tcPr>
            <w:tcW w:w="919" w:type="dxa"/>
          </w:tcPr>
          <w:p w:rsidR="00AA4743" w:rsidRDefault="00E864C0">
            <w:pPr>
              <w:jc w:val="center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  <w:shd w:val="clear" w:color="auto" w:fill="FFFFFF"/>
              </w:rPr>
              <w:t>4</w:t>
            </w:r>
          </w:p>
        </w:tc>
        <w:tc>
          <w:tcPr>
            <w:tcW w:w="5435" w:type="dxa"/>
          </w:tcPr>
          <w:p w:rsidR="00AA4743" w:rsidRDefault="00E864C0">
            <w:pPr>
              <w:jc w:val="center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  <w:shd w:val="clear" w:color="auto" w:fill="FFFFFF"/>
              </w:rPr>
              <w:t>新疆伍怡天宇建筑工程有限公司</w:t>
            </w:r>
          </w:p>
        </w:tc>
        <w:tc>
          <w:tcPr>
            <w:tcW w:w="2169" w:type="dxa"/>
          </w:tcPr>
          <w:p w:rsidR="00AA4743" w:rsidRDefault="00E864C0">
            <w:pPr>
              <w:jc w:val="center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  <w:shd w:val="clear" w:color="auto" w:fill="FFFFFF"/>
              </w:rPr>
              <w:t>94</w:t>
            </w:r>
          </w:p>
        </w:tc>
      </w:tr>
      <w:tr w:rsidR="00AA4743">
        <w:trPr>
          <w:trHeight w:val="758"/>
        </w:trPr>
        <w:tc>
          <w:tcPr>
            <w:tcW w:w="919" w:type="dxa"/>
          </w:tcPr>
          <w:p w:rsidR="00AA4743" w:rsidRDefault="00E864C0">
            <w:pPr>
              <w:jc w:val="center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  <w:shd w:val="clear" w:color="auto" w:fill="FFFFFF"/>
              </w:rPr>
              <w:t>5</w:t>
            </w:r>
          </w:p>
        </w:tc>
        <w:tc>
          <w:tcPr>
            <w:tcW w:w="5435" w:type="dxa"/>
          </w:tcPr>
          <w:p w:rsidR="00AA4743" w:rsidRDefault="00E864C0">
            <w:pPr>
              <w:jc w:val="center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  <w:shd w:val="clear" w:color="auto" w:fill="FFFFFF"/>
              </w:rPr>
              <w:t>乌鲁木齐伍怡天宇物业服务中心</w:t>
            </w:r>
          </w:p>
        </w:tc>
        <w:tc>
          <w:tcPr>
            <w:tcW w:w="2169" w:type="dxa"/>
          </w:tcPr>
          <w:p w:rsidR="00AA4743" w:rsidRDefault="00E864C0">
            <w:pPr>
              <w:jc w:val="center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  <w:shd w:val="clear" w:color="auto" w:fill="FFFFFF"/>
              </w:rPr>
              <w:t>166</w:t>
            </w:r>
          </w:p>
        </w:tc>
      </w:tr>
      <w:tr w:rsidR="00AA4743">
        <w:tc>
          <w:tcPr>
            <w:tcW w:w="919" w:type="dxa"/>
          </w:tcPr>
          <w:p w:rsidR="00AA4743" w:rsidRDefault="00E864C0">
            <w:pPr>
              <w:jc w:val="center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  <w:shd w:val="clear" w:color="auto" w:fill="FFFFFF"/>
              </w:rPr>
              <w:t>6</w:t>
            </w:r>
          </w:p>
        </w:tc>
        <w:tc>
          <w:tcPr>
            <w:tcW w:w="5435" w:type="dxa"/>
          </w:tcPr>
          <w:p w:rsidR="00AA4743" w:rsidRDefault="00E864C0">
            <w:pPr>
              <w:jc w:val="center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  <w:shd w:val="clear" w:color="auto" w:fill="FFFFFF"/>
              </w:rPr>
              <w:t>乌鲁木齐西城农贸市场</w:t>
            </w:r>
          </w:p>
        </w:tc>
        <w:tc>
          <w:tcPr>
            <w:tcW w:w="2169" w:type="dxa"/>
          </w:tcPr>
          <w:p w:rsidR="00AA4743" w:rsidRDefault="00E864C0">
            <w:pPr>
              <w:jc w:val="center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  <w:shd w:val="clear" w:color="auto" w:fill="FFFFFF"/>
              </w:rPr>
              <w:t>68</w:t>
            </w:r>
          </w:p>
        </w:tc>
      </w:tr>
      <w:tr w:rsidR="00AA4743">
        <w:tc>
          <w:tcPr>
            <w:tcW w:w="919" w:type="dxa"/>
          </w:tcPr>
          <w:p w:rsidR="00AA4743" w:rsidRDefault="00E864C0">
            <w:pPr>
              <w:jc w:val="center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  <w:shd w:val="clear" w:color="auto" w:fill="FFFFFF"/>
              </w:rPr>
              <w:t>7</w:t>
            </w:r>
          </w:p>
        </w:tc>
        <w:tc>
          <w:tcPr>
            <w:tcW w:w="5435" w:type="dxa"/>
          </w:tcPr>
          <w:p w:rsidR="00AA4743" w:rsidRDefault="00E864C0">
            <w:pPr>
              <w:jc w:val="center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  <w:shd w:val="clear" w:color="auto" w:fill="FFFFFF"/>
              </w:rPr>
              <w:t>乌鲁木齐市天硕物业服务中心</w:t>
            </w:r>
          </w:p>
        </w:tc>
        <w:tc>
          <w:tcPr>
            <w:tcW w:w="2169" w:type="dxa"/>
          </w:tcPr>
          <w:p w:rsidR="00AA4743" w:rsidRDefault="00E864C0">
            <w:pPr>
              <w:jc w:val="center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  <w:shd w:val="clear" w:color="auto" w:fill="FFFFFF"/>
              </w:rPr>
              <w:t>54</w:t>
            </w:r>
          </w:p>
        </w:tc>
      </w:tr>
      <w:tr w:rsidR="00AA4743">
        <w:tc>
          <w:tcPr>
            <w:tcW w:w="919" w:type="dxa"/>
          </w:tcPr>
          <w:p w:rsidR="00AA4743" w:rsidRDefault="00E864C0">
            <w:pPr>
              <w:jc w:val="center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  <w:shd w:val="clear" w:color="auto" w:fill="FFFFFF"/>
              </w:rPr>
              <w:t>8</w:t>
            </w:r>
          </w:p>
        </w:tc>
        <w:tc>
          <w:tcPr>
            <w:tcW w:w="5435" w:type="dxa"/>
          </w:tcPr>
          <w:p w:rsidR="00AA4743" w:rsidRDefault="00E864C0">
            <w:pPr>
              <w:jc w:val="center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  <w:shd w:val="clear" w:color="auto" w:fill="FFFFFF"/>
              </w:rPr>
              <w:t>乌鲁木齐市天源兴达物业服务有限责任公司</w:t>
            </w:r>
          </w:p>
        </w:tc>
        <w:tc>
          <w:tcPr>
            <w:tcW w:w="2169" w:type="dxa"/>
          </w:tcPr>
          <w:p w:rsidR="00AA4743" w:rsidRDefault="00E864C0">
            <w:pPr>
              <w:jc w:val="center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  <w:shd w:val="clear" w:color="auto" w:fill="FFFFFF"/>
              </w:rPr>
              <w:t>47</w:t>
            </w:r>
          </w:p>
        </w:tc>
      </w:tr>
      <w:tr w:rsidR="00AA4743">
        <w:tc>
          <w:tcPr>
            <w:tcW w:w="919" w:type="dxa"/>
          </w:tcPr>
          <w:p w:rsidR="00AA4743" w:rsidRDefault="00E864C0">
            <w:pPr>
              <w:jc w:val="center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  <w:shd w:val="clear" w:color="auto" w:fill="FFFFFF"/>
              </w:rPr>
              <w:t>9</w:t>
            </w:r>
          </w:p>
        </w:tc>
        <w:tc>
          <w:tcPr>
            <w:tcW w:w="5435" w:type="dxa"/>
          </w:tcPr>
          <w:p w:rsidR="00AA4743" w:rsidRDefault="00E864C0">
            <w:pPr>
              <w:jc w:val="center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  <w:shd w:val="clear" w:color="auto" w:fill="FFFFFF"/>
              </w:rPr>
              <w:t>新疆昌平矿业有限责任公司</w:t>
            </w:r>
          </w:p>
        </w:tc>
        <w:tc>
          <w:tcPr>
            <w:tcW w:w="2169" w:type="dxa"/>
          </w:tcPr>
          <w:p w:rsidR="00AA4743" w:rsidRDefault="00E864C0">
            <w:pPr>
              <w:jc w:val="center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  <w:shd w:val="clear" w:color="auto" w:fill="FFFFFF"/>
              </w:rPr>
              <w:t>80</w:t>
            </w:r>
          </w:p>
        </w:tc>
      </w:tr>
      <w:tr w:rsidR="00AA4743">
        <w:tc>
          <w:tcPr>
            <w:tcW w:w="919" w:type="dxa"/>
          </w:tcPr>
          <w:p w:rsidR="00AA4743" w:rsidRDefault="00AA4743">
            <w:pPr>
              <w:jc w:val="center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5435" w:type="dxa"/>
          </w:tcPr>
          <w:p w:rsidR="00AA4743" w:rsidRDefault="00E864C0">
            <w:pPr>
              <w:jc w:val="center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  <w:shd w:val="clear" w:color="auto" w:fill="FFFFFF"/>
              </w:rPr>
              <w:t>合计</w:t>
            </w:r>
          </w:p>
        </w:tc>
        <w:tc>
          <w:tcPr>
            <w:tcW w:w="2169" w:type="dxa"/>
          </w:tcPr>
          <w:p w:rsidR="00AA4743" w:rsidRDefault="00E864C0">
            <w:pPr>
              <w:jc w:val="center"/>
              <w:rPr>
                <w:rFonts w:ascii="微软雅黑" w:eastAsia="微软雅黑" w:hAnsi="微软雅黑" w:cs="微软雅黑"/>
                <w:color w:val="333333"/>
                <w:spacing w:val="8"/>
                <w:sz w:val="25"/>
                <w:szCs w:val="2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pacing w:val="8"/>
                <w:sz w:val="25"/>
                <w:szCs w:val="25"/>
                <w:shd w:val="clear" w:color="auto" w:fill="FFFFFF"/>
              </w:rPr>
              <w:t>726</w:t>
            </w:r>
          </w:p>
        </w:tc>
      </w:tr>
    </w:tbl>
    <w:p w:rsidR="00AA4743" w:rsidRDefault="00AA4743">
      <w:pPr>
        <w:rPr>
          <w:rFonts w:ascii="微软雅黑" w:eastAsia="微软雅黑" w:hAnsi="微软雅黑" w:cs="微软雅黑"/>
          <w:color w:val="333333"/>
          <w:spacing w:val="8"/>
          <w:sz w:val="25"/>
          <w:szCs w:val="25"/>
          <w:shd w:val="clear" w:color="auto" w:fill="FFFFFF"/>
        </w:rPr>
      </w:pPr>
    </w:p>
    <w:sectPr w:rsidR="00AA4743" w:rsidSect="00AA4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A4743"/>
    <w:rsid w:val="00AA4743"/>
    <w:rsid w:val="00E864C0"/>
    <w:rsid w:val="1F6B6CA9"/>
    <w:rsid w:val="259F383E"/>
    <w:rsid w:val="36620734"/>
    <w:rsid w:val="492B512A"/>
    <w:rsid w:val="519A410F"/>
    <w:rsid w:val="59AE67DB"/>
    <w:rsid w:val="5CC52AA1"/>
    <w:rsid w:val="72FE6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474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AA4743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A4743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AA474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31">
    <w:name w:val="font31"/>
    <w:basedOn w:val="a0"/>
    <w:qFormat/>
    <w:rsid w:val="00AA4743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font21">
    <w:name w:val="font21"/>
    <w:basedOn w:val="a0"/>
    <w:qFormat/>
    <w:rsid w:val="00AA4743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sid w:val="00AA4743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sid w:val="00AA4743"/>
    <w:rPr>
      <w:rFonts w:ascii="宋体" w:eastAsia="宋体" w:hAnsi="宋体" w:cs="宋体" w:hint="eastAsia"/>
      <w:color w:val="000000"/>
      <w:sz w:val="40"/>
      <w:szCs w:val="4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2020-12-03T04:11:00Z</cp:lastPrinted>
  <dcterms:created xsi:type="dcterms:W3CDTF">2020-12-03T05:20:00Z</dcterms:created>
  <dcterms:modified xsi:type="dcterms:W3CDTF">2020-12-03T05:20:00Z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