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735"/>
        <w:gridCol w:w="690"/>
        <w:gridCol w:w="690"/>
        <w:gridCol w:w="4763"/>
        <w:gridCol w:w="1514"/>
        <w:gridCol w:w="1323"/>
        <w:gridCol w:w="1445"/>
        <w:gridCol w:w="559"/>
        <w:gridCol w:w="668"/>
        <w:gridCol w:w="491"/>
        <w:gridCol w:w="641"/>
        <w:gridCol w:w="655"/>
        <w:gridCol w:w="818"/>
      </w:tblGrid>
      <w:tr w:rsidR="00CF5E9E" w:rsidTr="00274648">
        <w:trPr>
          <w:trHeight w:val="420"/>
        </w:trPr>
        <w:tc>
          <w:tcPr>
            <w:tcW w:w="1425" w:type="dxa"/>
            <w:gridSpan w:val="2"/>
            <w:tcBorders>
              <w:top w:val="nil"/>
              <w:left w:val="nil"/>
              <w:bottom w:val="nil"/>
              <w:right w:val="nil"/>
            </w:tcBorders>
            <w:noWrap/>
            <w:tcMar>
              <w:top w:w="15" w:type="dxa"/>
              <w:left w:w="15" w:type="dxa"/>
              <w:right w:w="15" w:type="dxa"/>
            </w:tcMar>
            <w:vAlign w:val="center"/>
          </w:tcPr>
          <w:p w:rsidR="00CF5E9E" w:rsidRDefault="00CF5E9E" w:rsidP="00274648">
            <w:pPr>
              <w:widowControl/>
              <w:jc w:val="left"/>
              <w:textAlignment w:val="center"/>
              <w:rPr>
                <w:rFonts w:ascii="Times New Roman" w:eastAsia="黑体" w:hAnsi="Times New Roman"/>
                <w:color w:val="000000"/>
                <w:sz w:val="28"/>
                <w:szCs w:val="28"/>
              </w:rPr>
            </w:pPr>
            <w:r>
              <w:rPr>
                <w:rFonts w:ascii="Times New Roman" w:eastAsia="黑体" w:hAnsi="Times New Roman"/>
                <w:color w:val="000000"/>
                <w:kern w:val="0"/>
                <w:sz w:val="28"/>
                <w:szCs w:val="28"/>
                <w:lang/>
              </w:rPr>
              <w:t xml:space="preserve">  </w:t>
            </w:r>
            <w:r>
              <w:rPr>
                <w:rFonts w:ascii="Times New Roman" w:eastAsia="黑体" w:hAnsi="Times New Roman"/>
                <w:color w:val="000000"/>
                <w:kern w:val="0"/>
                <w:sz w:val="28"/>
                <w:szCs w:val="28"/>
                <w:lang/>
              </w:rPr>
              <w:t>附件</w:t>
            </w:r>
            <w:r>
              <w:rPr>
                <w:rFonts w:ascii="Times New Roman" w:eastAsia="黑体" w:hAnsi="Times New Roman"/>
                <w:color w:val="000000"/>
                <w:kern w:val="0"/>
                <w:sz w:val="28"/>
                <w:szCs w:val="28"/>
                <w:lang/>
              </w:rPr>
              <w:t>1</w:t>
            </w:r>
          </w:p>
        </w:tc>
        <w:tc>
          <w:tcPr>
            <w:tcW w:w="690"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4763"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1514"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1323"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1445"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559"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668"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491"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641"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655"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818"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r>
      <w:tr w:rsidR="00CF5E9E" w:rsidTr="00274648">
        <w:trPr>
          <w:trHeight w:val="960"/>
        </w:trPr>
        <w:tc>
          <w:tcPr>
            <w:tcW w:w="14992" w:type="dxa"/>
            <w:gridSpan w:val="13"/>
            <w:tcBorders>
              <w:top w:val="nil"/>
              <w:left w:val="nil"/>
              <w:bottom w:val="nil"/>
              <w:right w:val="nil"/>
            </w:tcBorders>
            <w:noWrap/>
            <w:tcMar>
              <w:top w:w="15" w:type="dxa"/>
              <w:left w:w="15" w:type="dxa"/>
              <w:right w:w="15" w:type="dxa"/>
            </w:tcMar>
            <w:vAlign w:val="center"/>
          </w:tcPr>
          <w:p w:rsidR="00CF5E9E" w:rsidRDefault="00CF5E9E" w:rsidP="00274648">
            <w:pPr>
              <w:widowControl/>
              <w:jc w:val="center"/>
              <w:textAlignment w:val="center"/>
              <w:rPr>
                <w:rFonts w:ascii="Times New Roman" w:eastAsia="方正小标宋简体" w:hAnsi="Times New Roman"/>
                <w:color w:val="000000"/>
                <w:sz w:val="44"/>
                <w:szCs w:val="44"/>
              </w:rPr>
            </w:pPr>
            <w:r>
              <w:rPr>
                <w:rFonts w:ascii="Times New Roman" w:eastAsia="方正小标宋简体" w:hAnsi="Times New Roman"/>
                <w:color w:val="000000"/>
                <w:kern w:val="0"/>
                <w:sz w:val="44"/>
                <w:szCs w:val="44"/>
                <w:lang/>
              </w:rPr>
              <w:t>证明事项告知承诺制审核清单（范本）</w:t>
            </w:r>
          </w:p>
        </w:tc>
      </w:tr>
      <w:tr w:rsidR="00CF5E9E" w:rsidTr="00274648">
        <w:trPr>
          <w:trHeight w:val="440"/>
        </w:trPr>
        <w:tc>
          <w:tcPr>
            <w:tcW w:w="2115" w:type="dxa"/>
            <w:gridSpan w:val="3"/>
            <w:tcBorders>
              <w:top w:val="nil"/>
              <w:left w:val="nil"/>
              <w:bottom w:val="nil"/>
              <w:right w:val="nil"/>
            </w:tcBorders>
            <w:noWrap/>
            <w:tcMar>
              <w:top w:w="15" w:type="dxa"/>
              <w:left w:w="15" w:type="dxa"/>
              <w:right w:w="15" w:type="dxa"/>
            </w:tcMar>
            <w:vAlign w:val="center"/>
          </w:tcPr>
          <w:p w:rsidR="00CF5E9E" w:rsidRDefault="00CF5E9E" w:rsidP="00274648">
            <w:pPr>
              <w:widowControl/>
              <w:jc w:val="left"/>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lang/>
              </w:rPr>
              <w:t xml:space="preserve">  </w:t>
            </w:r>
            <w:r>
              <w:rPr>
                <w:rFonts w:ascii="Times New Roman" w:eastAsia="仿宋_GB2312" w:hAnsi="Times New Roman"/>
                <w:color w:val="000000"/>
                <w:kern w:val="0"/>
                <w:sz w:val="28"/>
                <w:szCs w:val="28"/>
                <w:lang/>
              </w:rPr>
              <w:t>单位（盖章）</w:t>
            </w:r>
          </w:p>
        </w:tc>
        <w:tc>
          <w:tcPr>
            <w:tcW w:w="4763" w:type="dxa"/>
            <w:tcBorders>
              <w:top w:val="nil"/>
              <w:left w:val="nil"/>
              <w:bottom w:val="nil"/>
              <w:right w:val="nil"/>
            </w:tcBorders>
            <w:noWrap/>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8"/>
                <w:szCs w:val="28"/>
              </w:rPr>
            </w:pPr>
          </w:p>
        </w:tc>
        <w:tc>
          <w:tcPr>
            <w:tcW w:w="1514" w:type="dxa"/>
            <w:tcBorders>
              <w:top w:val="nil"/>
              <w:left w:val="nil"/>
              <w:bottom w:val="nil"/>
              <w:right w:val="nil"/>
            </w:tcBorders>
            <w:noWrap/>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8"/>
                <w:szCs w:val="28"/>
              </w:rPr>
            </w:pPr>
          </w:p>
        </w:tc>
        <w:tc>
          <w:tcPr>
            <w:tcW w:w="1323" w:type="dxa"/>
            <w:tcBorders>
              <w:top w:val="nil"/>
              <w:left w:val="nil"/>
              <w:bottom w:val="nil"/>
              <w:right w:val="nil"/>
            </w:tcBorders>
            <w:noWrap/>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8"/>
                <w:szCs w:val="28"/>
              </w:rPr>
            </w:pPr>
          </w:p>
        </w:tc>
        <w:tc>
          <w:tcPr>
            <w:tcW w:w="1445" w:type="dxa"/>
            <w:tcBorders>
              <w:top w:val="nil"/>
              <w:left w:val="nil"/>
              <w:bottom w:val="nil"/>
              <w:right w:val="nil"/>
            </w:tcBorders>
            <w:noWrap/>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8"/>
                <w:szCs w:val="28"/>
              </w:rPr>
            </w:pPr>
          </w:p>
        </w:tc>
        <w:tc>
          <w:tcPr>
            <w:tcW w:w="559" w:type="dxa"/>
            <w:tcBorders>
              <w:top w:val="nil"/>
              <w:left w:val="nil"/>
              <w:bottom w:val="nil"/>
              <w:right w:val="nil"/>
            </w:tcBorders>
            <w:noWrap/>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8"/>
                <w:szCs w:val="28"/>
              </w:rPr>
            </w:pPr>
          </w:p>
        </w:tc>
        <w:tc>
          <w:tcPr>
            <w:tcW w:w="668" w:type="dxa"/>
            <w:tcBorders>
              <w:top w:val="nil"/>
              <w:left w:val="nil"/>
              <w:bottom w:val="nil"/>
              <w:right w:val="nil"/>
            </w:tcBorders>
            <w:noWrap/>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8"/>
                <w:szCs w:val="28"/>
              </w:rPr>
            </w:pPr>
          </w:p>
        </w:tc>
        <w:tc>
          <w:tcPr>
            <w:tcW w:w="2605" w:type="dxa"/>
            <w:gridSpan w:val="4"/>
            <w:tcBorders>
              <w:top w:val="nil"/>
              <w:left w:val="nil"/>
              <w:bottom w:val="nil"/>
              <w:right w:val="nil"/>
            </w:tcBorders>
            <w:noWrap/>
            <w:tcMar>
              <w:top w:w="15" w:type="dxa"/>
              <w:left w:w="15" w:type="dxa"/>
              <w:right w:w="15" w:type="dxa"/>
            </w:tcMar>
            <w:vAlign w:val="center"/>
          </w:tcPr>
          <w:p w:rsidR="00CF5E9E" w:rsidRDefault="00CF5E9E" w:rsidP="00274648">
            <w:pPr>
              <w:widowControl/>
              <w:jc w:val="left"/>
              <w:textAlignment w:val="center"/>
              <w:rPr>
                <w:rFonts w:ascii="Times New Roman" w:eastAsia="仿宋_GB2312" w:hAnsi="Times New Roman"/>
                <w:color w:val="000000"/>
                <w:sz w:val="28"/>
                <w:szCs w:val="28"/>
              </w:rPr>
            </w:pPr>
            <w:r>
              <w:rPr>
                <w:rFonts w:ascii="Times New Roman" w:eastAsia="仿宋_GB2312" w:hAnsi="Times New Roman"/>
                <w:color w:val="000000"/>
                <w:kern w:val="0"/>
                <w:sz w:val="28"/>
                <w:szCs w:val="28"/>
                <w:lang/>
              </w:rPr>
              <w:t xml:space="preserve">  </w:t>
            </w:r>
            <w:r>
              <w:rPr>
                <w:rFonts w:ascii="Times New Roman" w:eastAsia="仿宋_GB2312" w:hAnsi="Times New Roman"/>
                <w:color w:val="000000"/>
                <w:kern w:val="0"/>
                <w:sz w:val="28"/>
                <w:szCs w:val="28"/>
                <w:lang/>
              </w:rPr>
              <w:t>填表时间：</w:t>
            </w:r>
          </w:p>
        </w:tc>
      </w:tr>
      <w:tr w:rsidR="00CF5E9E" w:rsidTr="00274648">
        <w:trPr>
          <w:trHeight w:val="600"/>
        </w:trPr>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序号</w:t>
            </w:r>
          </w:p>
        </w:tc>
        <w:tc>
          <w:tcPr>
            <w:tcW w:w="6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证明名称</w:t>
            </w:r>
          </w:p>
        </w:tc>
        <w:tc>
          <w:tcPr>
            <w:tcW w:w="6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证明用途</w:t>
            </w:r>
          </w:p>
        </w:tc>
        <w:tc>
          <w:tcPr>
            <w:tcW w:w="62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设定依据</w:t>
            </w:r>
          </w:p>
        </w:tc>
        <w:tc>
          <w:tcPr>
            <w:tcW w:w="27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实施基本情况</w:t>
            </w:r>
          </w:p>
        </w:tc>
        <w:tc>
          <w:tcPr>
            <w:tcW w:w="235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行使层级</w:t>
            </w:r>
          </w:p>
        </w:tc>
        <w:tc>
          <w:tcPr>
            <w:tcW w:w="6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事项类型</w:t>
            </w:r>
          </w:p>
        </w:tc>
        <w:tc>
          <w:tcPr>
            <w:tcW w:w="81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不能实施原因</w:t>
            </w:r>
          </w:p>
        </w:tc>
      </w:tr>
      <w:tr w:rsidR="00CF5E9E" w:rsidTr="00274648">
        <w:trPr>
          <w:trHeight w:val="860"/>
        </w:trPr>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hAnsi="Times New Roman"/>
                <w:b/>
                <w:color w:val="000000"/>
                <w:sz w:val="24"/>
              </w:rPr>
            </w:pPr>
          </w:p>
        </w:tc>
        <w:tc>
          <w:tcPr>
            <w:tcW w:w="6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hAnsi="Times New Roman"/>
                <w:b/>
                <w:color w:val="000000"/>
                <w:sz w:val="24"/>
              </w:rPr>
            </w:pPr>
          </w:p>
        </w:tc>
        <w:tc>
          <w:tcPr>
            <w:tcW w:w="6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hAnsi="Times New Roman"/>
                <w:b/>
                <w:color w:val="000000"/>
                <w:sz w:val="24"/>
              </w:rPr>
            </w:pPr>
          </w:p>
        </w:tc>
        <w:tc>
          <w:tcPr>
            <w:tcW w:w="4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依据名称、文号及条文内容</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效力层级</w:t>
            </w: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索要单位</w:t>
            </w:r>
          </w:p>
        </w:tc>
        <w:tc>
          <w:tcPr>
            <w:tcW w:w="1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开具单位</w:t>
            </w: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兵</w:t>
            </w: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师市</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团</w:t>
            </w:r>
          </w:p>
        </w:tc>
        <w:tc>
          <w:tcPr>
            <w:tcW w:w="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b/>
                <w:color w:val="000000"/>
                <w:sz w:val="24"/>
              </w:rPr>
            </w:pPr>
            <w:r>
              <w:rPr>
                <w:rFonts w:ascii="Times New Roman" w:hAnsi="Times New Roman"/>
                <w:b/>
                <w:color w:val="000000"/>
                <w:kern w:val="0"/>
                <w:sz w:val="24"/>
                <w:lang/>
              </w:rPr>
              <w:t>备注</w:t>
            </w:r>
          </w:p>
        </w:tc>
        <w:tc>
          <w:tcPr>
            <w:tcW w:w="6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hAnsi="Times New Roman"/>
                <w:b/>
                <w:color w:val="000000"/>
                <w:sz w:val="24"/>
              </w:rPr>
            </w:pPr>
          </w:p>
        </w:tc>
        <w:tc>
          <w:tcPr>
            <w:tcW w:w="81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hAnsi="Times New Roman"/>
                <w:b/>
                <w:color w:val="000000"/>
                <w:sz w:val="24"/>
              </w:rPr>
            </w:pPr>
          </w:p>
        </w:tc>
      </w:tr>
      <w:tr w:rsidR="00CF5E9E" w:rsidTr="00274648">
        <w:trPr>
          <w:trHeight w:val="1500"/>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1</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left"/>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同意接收证明</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left"/>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申请律师执业</w:t>
            </w:r>
          </w:p>
        </w:tc>
        <w:tc>
          <w:tcPr>
            <w:tcW w:w="4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left"/>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《中华人民共和国律师法》第六条：申请律师执业，应当向设区的市级或者直辖市的区人民政府司法行政部门提出申请，并提交下列材料：（四）律师事务所出具的同意接受申请人的证明。</w:t>
            </w: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法律</w:t>
            </w: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left"/>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司法行政机关</w:t>
            </w:r>
          </w:p>
        </w:tc>
        <w:tc>
          <w:tcPr>
            <w:tcW w:w="1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left"/>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律师事务所、基层法律服务所</w:t>
            </w: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hAnsi="Times New Roman"/>
                <w:color w:val="000000"/>
                <w:sz w:val="24"/>
              </w:rPr>
            </w:pPr>
            <w:r>
              <w:rPr>
                <w:rFonts w:ascii="Times New Roman" w:hAnsi="Times New Roman"/>
                <w:color w:val="000000"/>
                <w:kern w:val="0"/>
                <w:sz w:val="24"/>
                <w:lang/>
              </w:rPr>
              <w:t>√</w:t>
            </w: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行政许可</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r>
      <w:tr w:rsidR="00CF5E9E" w:rsidTr="00274648">
        <w:trPr>
          <w:trHeight w:val="600"/>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2</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left"/>
              <w:rPr>
                <w:rFonts w:ascii="Times New Roman" w:eastAsia="仿宋_GB2312" w:hAnsi="Times New Roman"/>
                <w:color w:val="000000"/>
                <w:sz w:val="24"/>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left"/>
              <w:rPr>
                <w:rFonts w:ascii="Times New Roman" w:eastAsia="仿宋_GB2312" w:hAnsi="Times New Roman"/>
                <w:color w:val="000000"/>
                <w:sz w:val="24"/>
              </w:rPr>
            </w:pPr>
          </w:p>
        </w:tc>
        <w:tc>
          <w:tcPr>
            <w:tcW w:w="4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left"/>
              <w:rPr>
                <w:rFonts w:ascii="Times New Roman" w:eastAsia="仿宋_GB2312" w:hAnsi="Times New Roman"/>
                <w:color w:val="000000"/>
                <w:sz w:val="24"/>
              </w:rPr>
            </w:pP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1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r>
      <w:tr w:rsidR="00CF5E9E" w:rsidTr="00274648">
        <w:trPr>
          <w:trHeight w:val="600"/>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widowControl/>
              <w:jc w:val="center"/>
              <w:textAlignment w:val="center"/>
              <w:rPr>
                <w:rFonts w:ascii="Times New Roman" w:eastAsia="仿宋_GB2312" w:hAnsi="Times New Roman"/>
                <w:color w:val="000000"/>
                <w:sz w:val="24"/>
              </w:rPr>
            </w:pPr>
            <w:r>
              <w:rPr>
                <w:rFonts w:ascii="Times New Roman" w:eastAsia="仿宋_GB2312" w:hAnsi="Times New Roman"/>
                <w:color w:val="000000"/>
                <w:kern w:val="0"/>
                <w:sz w:val="24"/>
                <w:lang/>
              </w:rPr>
              <w:t>3</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left"/>
              <w:rPr>
                <w:rFonts w:ascii="Times New Roman" w:eastAsia="仿宋_GB2312" w:hAnsi="Times New Roman"/>
                <w:color w:val="000000"/>
                <w:sz w:val="24"/>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left"/>
              <w:rPr>
                <w:rFonts w:ascii="Times New Roman" w:eastAsia="仿宋_GB2312" w:hAnsi="Times New Roman"/>
                <w:color w:val="000000"/>
                <w:sz w:val="24"/>
              </w:rPr>
            </w:pPr>
          </w:p>
        </w:tc>
        <w:tc>
          <w:tcPr>
            <w:tcW w:w="47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left"/>
              <w:rPr>
                <w:rFonts w:ascii="Times New Roman" w:eastAsia="仿宋_GB2312" w:hAnsi="Times New Roman"/>
                <w:color w:val="000000"/>
                <w:sz w:val="24"/>
              </w:rPr>
            </w:pPr>
          </w:p>
        </w:tc>
        <w:tc>
          <w:tcPr>
            <w:tcW w:w="15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1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6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E9E" w:rsidRDefault="00CF5E9E" w:rsidP="00274648">
            <w:pPr>
              <w:jc w:val="center"/>
              <w:rPr>
                <w:rFonts w:ascii="Times New Roman" w:eastAsia="仿宋_GB2312" w:hAnsi="Times New Roman"/>
                <w:color w:val="000000"/>
                <w:sz w:val="24"/>
              </w:rPr>
            </w:pPr>
          </w:p>
        </w:tc>
      </w:tr>
      <w:tr w:rsidR="00CF5E9E" w:rsidTr="00274648">
        <w:trPr>
          <w:trHeight w:val="285"/>
        </w:trPr>
        <w:tc>
          <w:tcPr>
            <w:tcW w:w="1425" w:type="dxa"/>
            <w:gridSpan w:val="2"/>
            <w:tcBorders>
              <w:top w:val="nil"/>
              <w:left w:val="nil"/>
              <w:bottom w:val="nil"/>
              <w:right w:val="nil"/>
            </w:tcBorders>
            <w:noWrap/>
            <w:tcMar>
              <w:top w:w="15" w:type="dxa"/>
              <w:left w:w="15" w:type="dxa"/>
              <w:right w:w="15" w:type="dxa"/>
            </w:tcMar>
            <w:vAlign w:val="center"/>
          </w:tcPr>
          <w:p w:rsidR="00CF5E9E" w:rsidRDefault="00CF5E9E" w:rsidP="00274648">
            <w:pPr>
              <w:widowControl/>
              <w:jc w:val="left"/>
              <w:textAlignment w:val="center"/>
              <w:rPr>
                <w:rFonts w:ascii="Times New Roman" w:hAnsi="Times New Roman"/>
                <w:b/>
                <w:color w:val="000000"/>
                <w:sz w:val="22"/>
                <w:szCs w:val="22"/>
              </w:rPr>
            </w:pPr>
            <w:r>
              <w:rPr>
                <w:rFonts w:ascii="Times New Roman" w:hAnsi="Times New Roman"/>
                <w:b/>
                <w:color w:val="000000"/>
                <w:kern w:val="0"/>
                <w:sz w:val="22"/>
                <w:szCs w:val="22"/>
                <w:lang/>
              </w:rPr>
              <w:t xml:space="preserve">  </w:t>
            </w:r>
            <w:r>
              <w:rPr>
                <w:rFonts w:ascii="Times New Roman" w:hAnsi="Times New Roman"/>
                <w:b/>
                <w:color w:val="000000"/>
                <w:kern w:val="0"/>
                <w:sz w:val="22"/>
                <w:szCs w:val="22"/>
                <w:lang/>
              </w:rPr>
              <w:t>填表人：</w:t>
            </w:r>
          </w:p>
        </w:tc>
        <w:tc>
          <w:tcPr>
            <w:tcW w:w="690"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4763"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1514"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1323"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1445"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559"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668"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2605" w:type="dxa"/>
            <w:gridSpan w:val="4"/>
            <w:tcBorders>
              <w:top w:val="nil"/>
              <w:left w:val="nil"/>
              <w:bottom w:val="nil"/>
              <w:right w:val="nil"/>
            </w:tcBorders>
            <w:noWrap/>
            <w:tcMar>
              <w:top w:w="15" w:type="dxa"/>
              <w:left w:w="15" w:type="dxa"/>
              <w:right w:w="15" w:type="dxa"/>
            </w:tcMar>
            <w:vAlign w:val="center"/>
          </w:tcPr>
          <w:p w:rsidR="00CF5E9E" w:rsidRDefault="00CF5E9E" w:rsidP="00274648">
            <w:pPr>
              <w:widowControl/>
              <w:jc w:val="left"/>
              <w:textAlignment w:val="center"/>
              <w:rPr>
                <w:rFonts w:ascii="Times New Roman" w:hAnsi="Times New Roman"/>
                <w:b/>
                <w:color w:val="000000"/>
                <w:sz w:val="22"/>
                <w:szCs w:val="22"/>
              </w:rPr>
            </w:pPr>
            <w:r>
              <w:rPr>
                <w:rFonts w:ascii="Times New Roman" w:hAnsi="Times New Roman"/>
                <w:b/>
                <w:color w:val="000000"/>
                <w:kern w:val="0"/>
                <w:sz w:val="22"/>
                <w:szCs w:val="22"/>
                <w:lang/>
              </w:rPr>
              <w:t>电话：</w:t>
            </w:r>
          </w:p>
        </w:tc>
      </w:tr>
      <w:tr w:rsidR="00CF5E9E" w:rsidTr="00274648">
        <w:trPr>
          <w:trHeight w:val="285"/>
        </w:trPr>
        <w:tc>
          <w:tcPr>
            <w:tcW w:w="735"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690"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690"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4763"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1514"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1323"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1445"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559"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668"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491"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641"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655"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c>
          <w:tcPr>
            <w:tcW w:w="818"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hAnsi="Times New Roman"/>
                <w:color w:val="000000"/>
                <w:sz w:val="24"/>
              </w:rPr>
            </w:pPr>
          </w:p>
        </w:tc>
      </w:tr>
      <w:tr w:rsidR="00CF5E9E" w:rsidTr="00274648">
        <w:trPr>
          <w:trHeight w:val="285"/>
        </w:trPr>
        <w:tc>
          <w:tcPr>
            <w:tcW w:w="735" w:type="dxa"/>
            <w:tcBorders>
              <w:top w:val="nil"/>
              <w:left w:val="nil"/>
              <w:bottom w:val="nil"/>
              <w:right w:val="nil"/>
            </w:tcBorders>
            <w:noWrap/>
            <w:tcMar>
              <w:top w:w="15" w:type="dxa"/>
              <w:left w:w="15" w:type="dxa"/>
              <w:right w:w="15" w:type="dxa"/>
            </w:tcMar>
            <w:vAlign w:val="center"/>
          </w:tcPr>
          <w:p w:rsidR="00CF5E9E" w:rsidRDefault="00CF5E9E" w:rsidP="00274648">
            <w:pPr>
              <w:widowControl/>
              <w:jc w:val="left"/>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rPr>
              <w:t>备注：</w:t>
            </w:r>
          </w:p>
        </w:tc>
        <w:tc>
          <w:tcPr>
            <w:tcW w:w="14257" w:type="dxa"/>
            <w:gridSpan w:val="12"/>
            <w:tcBorders>
              <w:top w:val="nil"/>
              <w:left w:val="nil"/>
              <w:bottom w:val="nil"/>
              <w:right w:val="nil"/>
            </w:tcBorders>
            <w:noWrap/>
            <w:tcMar>
              <w:top w:w="15" w:type="dxa"/>
              <w:left w:w="15" w:type="dxa"/>
              <w:right w:w="15" w:type="dxa"/>
            </w:tcMar>
            <w:vAlign w:val="center"/>
          </w:tcPr>
          <w:p w:rsidR="00CF5E9E" w:rsidRDefault="00CF5E9E" w:rsidP="00274648">
            <w:pPr>
              <w:widowControl/>
              <w:jc w:val="left"/>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rPr>
              <w:t>1.“</w:t>
            </w:r>
            <w:r>
              <w:rPr>
                <w:rFonts w:ascii="Times New Roman" w:eastAsia="仿宋_GB2312" w:hAnsi="Times New Roman"/>
                <w:color w:val="000000"/>
                <w:kern w:val="0"/>
                <w:sz w:val="22"/>
                <w:szCs w:val="22"/>
                <w:lang/>
              </w:rPr>
              <w:t>效力层级</w:t>
            </w:r>
            <w:r>
              <w:rPr>
                <w:rFonts w:ascii="Times New Roman" w:eastAsia="仿宋_GB2312" w:hAnsi="Times New Roman"/>
                <w:color w:val="000000"/>
                <w:kern w:val="0"/>
                <w:sz w:val="22"/>
                <w:szCs w:val="22"/>
                <w:lang/>
              </w:rPr>
              <w:t>”</w:t>
            </w:r>
            <w:r>
              <w:rPr>
                <w:rFonts w:ascii="Times New Roman" w:eastAsia="仿宋_GB2312" w:hAnsi="Times New Roman"/>
                <w:color w:val="000000"/>
                <w:kern w:val="0"/>
                <w:sz w:val="22"/>
                <w:szCs w:val="22"/>
                <w:lang/>
              </w:rPr>
              <w:t>栏填写法律、法规、规章、规范性文件；</w:t>
            </w:r>
          </w:p>
        </w:tc>
      </w:tr>
      <w:tr w:rsidR="00CF5E9E" w:rsidTr="00274648">
        <w:trPr>
          <w:trHeight w:val="285"/>
        </w:trPr>
        <w:tc>
          <w:tcPr>
            <w:tcW w:w="735"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eastAsia="仿宋_GB2312" w:hAnsi="Times New Roman"/>
                <w:color w:val="000000"/>
                <w:sz w:val="22"/>
                <w:szCs w:val="22"/>
              </w:rPr>
            </w:pPr>
          </w:p>
        </w:tc>
        <w:tc>
          <w:tcPr>
            <w:tcW w:w="14257" w:type="dxa"/>
            <w:gridSpan w:val="12"/>
            <w:tcBorders>
              <w:top w:val="nil"/>
              <w:left w:val="nil"/>
              <w:bottom w:val="nil"/>
              <w:right w:val="nil"/>
            </w:tcBorders>
            <w:noWrap/>
            <w:tcMar>
              <w:top w:w="15" w:type="dxa"/>
              <w:left w:w="15" w:type="dxa"/>
              <w:right w:w="15" w:type="dxa"/>
            </w:tcMar>
            <w:vAlign w:val="center"/>
          </w:tcPr>
          <w:p w:rsidR="00CF5E9E" w:rsidRDefault="00CF5E9E" w:rsidP="00274648">
            <w:pPr>
              <w:widowControl/>
              <w:jc w:val="left"/>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rPr>
              <w:t>2.“</w:t>
            </w:r>
            <w:r>
              <w:rPr>
                <w:rFonts w:ascii="Times New Roman" w:eastAsia="仿宋_GB2312" w:hAnsi="Times New Roman"/>
                <w:color w:val="000000"/>
                <w:kern w:val="0"/>
                <w:sz w:val="22"/>
                <w:szCs w:val="22"/>
                <w:lang/>
              </w:rPr>
              <w:t>行政层级</w:t>
            </w:r>
            <w:r>
              <w:rPr>
                <w:rFonts w:ascii="Times New Roman" w:eastAsia="仿宋_GB2312" w:hAnsi="Times New Roman"/>
                <w:color w:val="000000"/>
                <w:kern w:val="0"/>
                <w:sz w:val="22"/>
                <w:szCs w:val="22"/>
                <w:lang/>
              </w:rPr>
              <w:t>”</w:t>
            </w:r>
            <w:r>
              <w:rPr>
                <w:rFonts w:ascii="Times New Roman" w:eastAsia="仿宋_GB2312" w:hAnsi="Times New Roman"/>
                <w:color w:val="000000"/>
                <w:kern w:val="0"/>
                <w:sz w:val="22"/>
                <w:szCs w:val="22"/>
                <w:lang/>
              </w:rPr>
              <w:t>栏填写该证明事项在兵团行政机关的层级；</w:t>
            </w:r>
          </w:p>
        </w:tc>
      </w:tr>
      <w:tr w:rsidR="00CF5E9E" w:rsidTr="00274648">
        <w:trPr>
          <w:trHeight w:val="285"/>
        </w:trPr>
        <w:tc>
          <w:tcPr>
            <w:tcW w:w="735"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eastAsia="仿宋_GB2312" w:hAnsi="Times New Roman"/>
                <w:color w:val="000000"/>
                <w:sz w:val="22"/>
                <w:szCs w:val="22"/>
              </w:rPr>
            </w:pPr>
          </w:p>
        </w:tc>
        <w:tc>
          <w:tcPr>
            <w:tcW w:w="14257" w:type="dxa"/>
            <w:gridSpan w:val="12"/>
            <w:tcBorders>
              <w:top w:val="nil"/>
              <w:left w:val="nil"/>
              <w:bottom w:val="nil"/>
              <w:right w:val="nil"/>
            </w:tcBorders>
            <w:noWrap/>
            <w:tcMar>
              <w:top w:w="15" w:type="dxa"/>
              <w:left w:w="15" w:type="dxa"/>
              <w:right w:w="15" w:type="dxa"/>
            </w:tcMar>
            <w:vAlign w:val="center"/>
          </w:tcPr>
          <w:p w:rsidR="00CF5E9E" w:rsidRDefault="00CF5E9E" w:rsidP="00274648">
            <w:pPr>
              <w:widowControl/>
              <w:jc w:val="left"/>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rPr>
              <w:t>3.“</w:t>
            </w:r>
            <w:r>
              <w:rPr>
                <w:rFonts w:ascii="Times New Roman" w:eastAsia="仿宋_GB2312" w:hAnsi="Times New Roman"/>
                <w:color w:val="000000"/>
                <w:kern w:val="0"/>
                <w:sz w:val="22"/>
                <w:szCs w:val="22"/>
                <w:lang/>
              </w:rPr>
              <w:t>事项类型</w:t>
            </w:r>
            <w:r>
              <w:rPr>
                <w:rFonts w:ascii="Times New Roman" w:eastAsia="仿宋_GB2312" w:hAnsi="Times New Roman"/>
                <w:color w:val="000000"/>
                <w:kern w:val="0"/>
                <w:sz w:val="22"/>
                <w:szCs w:val="22"/>
                <w:lang/>
              </w:rPr>
              <w:t>”</w:t>
            </w:r>
            <w:r>
              <w:rPr>
                <w:rFonts w:ascii="Times New Roman" w:eastAsia="仿宋_GB2312" w:hAnsi="Times New Roman"/>
                <w:color w:val="000000"/>
                <w:kern w:val="0"/>
                <w:sz w:val="22"/>
                <w:szCs w:val="22"/>
                <w:lang/>
              </w:rPr>
              <w:t>栏填写该证明事项涉及的具体行政行为的种类，如行政许可、行政确认、行政给付等；</w:t>
            </w:r>
          </w:p>
        </w:tc>
      </w:tr>
      <w:tr w:rsidR="00CF5E9E" w:rsidTr="00274648">
        <w:trPr>
          <w:trHeight w:val="285"/>
        </w:trPr>
        <w:tc>
          <w:tcPr>
            <w:tcW w:w="735" w:type="dxa"/>
            <w:tcBorders>
              <w:top w:val="nil"/>
              <w:left w:val="nil"/>
              <w:bottom w:val="nil"/>
              <w:right w:val="nil"/>
            </w:tcBorders>
            <w:noWrap/>
            <w:tcMar>
              <w:top w:w="15" w:type="dxa"/>
              <w:left w:w="15" w:type="dxa"/>
              <w:right w:w="15" w:type="dxa"/>
            </w:tcMar>
            <w:vAlign w:val="center"/>
          </w:tcPr>
          <w:p w:rsidR="00CF5E9E" w:rsidRDefault="00CF5E9E" w:rsidP="00274648">
            <w:pPr>
              <w:rPr>
                <w:rFonts w:ascii="Times New Roman" w:eastAsia="仿宋_GB2312" w:hAnsi="Times New Roman"/>
                <w:color w:val="000000"/>
                <w:sz w:val="22"/>
                <w:szCs w:val="22"/>
              </w:rPr>
            </w:pPr>
          </w:p>
        </w:tc>
        <w:tc>
          <w:tcPr>
            <w:tcW w:w="14257" w:type="dxa"/>
            <w:gridSpan w:val="12"/>
            <w:tcBorders>
              <w:top w:val="nil"/>
              <w:left w:val="nil"/>
              <w:bottom w:val="nil"/>
              <w:right w:val="nil"/>
            </w:tcBorders>
            <w:noWrap/>
            <w:tcMar>
              <w:top w:w="15" w:type="dxa"/>
              <w:left w:w="15" w:type="dxa"/>
              <w:right w:w="15" w:type="dxa"/>
            </w:tcMar>
            <w:vAlign w:val="center"/>
          </w:tcPr>
          <w:p w:rsidR="00CF5E9E" w:rsidRDefault="00CF5E9E" w:rsidP="00274648">
            <w:pPr>
              <w:widowControl/>
              <w:jc w:val="left"/>
              <w:textAlignment w:val="center"/>
              <w:rPr>
                <w:rFonts w:ascii="Times New Roman" w:eastAsia="仿宋_GB2312" w:hAnsi="Times New Roman"/>
                <w:color w:val="000000"/>
                <w:sz w:val="22"/>
                <w:szCs w:val="22"/>
              </w:rPr>
            </w:pPr>
            <w:r>
              <w:rPr>
                <w:rFonts w:ascii="Times New Roman" w:eastAsia="仿宋_GB2312" w:hAnsi="Times New Roman"/>
                <w:color w:val="000000"/>
                <w:kern w:val="0"/>
                <w:sz w:val="22"/>
                <w:szCs w:val="22"/>
                <w:lang/>
              </w:rPr>
              <w:t>4.</w:t>
            </w:r>
            <w:r>
              <w:rPr>
                <w:rFonts w:ascii="Times New Roman" w:eastAsia="仿宋_GB2312" w:hAnsi="Times New Roman"/>
                <w:color w:val="000000"/>
                <w:kern w:val="0"/>
                <w:sz w:val="22"/>
                <w:szCs w:val="22"/>
                <w:lang/>
              </w:rPr>
              <w:t>填写的证明事项名称要与政务服务事项实施清单属于证明的申请材料名称一致。</w:t>
            </w:r>
          </w:p>
        </w:tc>
      </w:tr>
    </w:tbl>
    <w:p w:rsidR="00CF5E9E" w:rsidRDefault="00CF5E9E" w:rsidP="00CF5E9E">
      <w:pPr>
        <w:pStyle w:val="a3"/>
        <w:ind w:firstLineChars="0" w:firstLine="0"/>
        <w:rPr>
          <w:rFonts w:ascii="Times New Roman" w:eastAsia="仿宋_GB2312" w:hAnsi="Times New Roman"/>
          <w:sz w:val="32"/>
          <w:szCs w:val="32"/>
        </w:rPr>
      </w:pPr>
    </w:p>
    <w:p w:rsidR="00BB51F1" w:rsidRDefault="00BB51F1"/>
    <w:sectPr w:rsidR="00BB51F1" w:rsidSect="00CF5E9E">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E9E"/>
    <w:rsid w:val="00BB51F1"/>
    <w:rsid w:val="00CF5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9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CF5E9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2021-09-03T05:04:00Z</dcterms:created>
  <dcterms:modified xsi:type="dcterms:W3CDTF">2021-09-03T05:05:00Z</dcterms:modified>
</cp:coreProperties>
</file>