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D6" w:rsidRDefault="00DC70D6">
      <w:pPr>
        <w:adjustRightInd w:val="0"/>
        <w:snapToGrid w:val="0"/>
        <w:spacing w:line="408" w:lineRule="auto"/>
        <w:rPr>
          <w:rFonts w:ascii="黑体" w:eastAsia="黑体" w:hAnsi="黑体"/>
          <w:szCs w:val="32"/>
        </w:rPr>
      </w:pPr>
    </w:p>
    <w:p w:rsidR="00DC70D6" w:rsidRDefault="002E263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70D6" w:rsidRDefault="00DC70D6">
      <w:pPr>
        <w:adjustRightInd w:val="0"/>
        <w:snapToGrid w:val="0"/>
        <w:spacing w:line="408" w:lineRule="auto"/>
        <w:rPr>
          <w:rFonts w:ascii="黑体" w:eastAsia="黑体" w:hAnsi="黑体"/>
          <w:szCs w:val="32"/>
        </w:rPr>
      </w:pPr>
    </w:p>
    <w:p w:rsidR="00DC70D6" w:rsidRDefault="002E263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70D6">
        <w:trPr>
          <w:trHeight w:val="680"/>
        </w:trPr>
        <w:tc>
          <w:tcPr>
            <w:tcW w:w="1771" w:type="dxa"/>
            <w:vAlign w:val="center"/>
          </w:tcPr>
          <w:p w:rsidR="00DC70D6" w:rsidRDefault="002E263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70D6" w:rsidRPr="002E263C" w:rsidRDefault="002E263C" w:rsidP="002E263C">
            <w:pPr>
              <w:adjustRightInd w:val="0"/>
              <w:snapToGrid w:val="0"/>
              <w:jc w:val="center"/>
              <w:rPr>
                <w:rFonts w:ascii="宋体" w:eastAsia="宋体" w:hAnsi="宋体"/>
                <w:sz w:val="21"/>
                <w:szCs w:val="21"/>
              </w:rPr>
            </w:pPr>
            <w:r w:rsidRPr="002E263C">
              <w:rPr>
                <w:rFonts w:ascii="宋体" w:eastAsia="宋体" w:hAnsi="宋体"/>
                <w:bCs/>
                <w:sz w:val="21"/>
                <w:szCs w:val="21"/>
              </w:rPr>
              <w:t>十二师红岩水库专输引调水管线</w:t>
            </w:r>
            <w:r w:rsidRPr="002E263C">
              <w:rPr>
                <w:rFonts w:ascii="宋体" w:eastAsia="宋体" w:hAnsi="宋体" w:hint="eastAsia"/>
                <w:bCs/>
                <w:sz w:val="21"/>
                <w:szCs w:val="21"/>
              </w:rPr>
              <w:t>工程</w:t>
            </w:r>
            <w:bookmarkStart w:id="0" w:name="_GoBack"/>
            <w:bookmarkEnd w:id="0"/>
          </w:p>
        </w:tc>
      </w:tr>
      <w:tr w:rsidR="00DC70D6">
        <w:trPr>
          <w:trHeight w:val="680"/>
        </w:trPr>
        <w:tc>
          <w:tcPr>
            <w:tcW w:w="9060" w:type="dxa"/>
            <w:gridSpan w:val="3"/>
            <w:vAlign w:val="center"/>
          </w:tcPr>
          <w:p w:rsidR="00DC70D6" w:rsidRDefault="002E263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70D6">
        <w:trPr>
          <w:trHeight w:val="8601"/>
        </w:trPr>
        <w:tc>
          <w:tcPr>
            <w:tcW w:w="1771" w:type="dxa"/>
            <w:vAlign w:val="center"/>
          </w:tcPr>
          <w:p w:rsidR="00DC70D6" w:rsidRDefault="002E263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2E263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70D6">
        <w:trPr>
          <w:trHeight w:val="680"/>
        </w:trPr>
        <w:tc>
          <w:tcPr>
            <w:tcW w:w="9060" w:type="dxa"/>
            <w:gridSpan w:val="3"/>
            <w:vAlign w:val="center"/>
          </w:tcPr>
          <w:p w:rsidR="00DC70D6" w:rsidRDefault="002E263C">
            <w:pPr>
              <w:adjustRightInd w:val="0"/>
              <w:snapToGrid w:val="0"/>
              <w:rPr>
                <w:rFonts w:ascii="黑体" w:eastAsia="黑体" w:hAnsi="黑体"/>
                <w:sz w:val="21"/>
                <w:szCs w:val="21"/>
              </w:rPr>
            </w:pPr>
            <w:r>
              <w:rPr>
                <w:rFonts w:ascii="黑体" w:eastAsia="黑体" w:hAnsi="黑体"/>
                <w:sz w:val="21"/>
                <w:szCs w:val="21"/>
              </w:rPr>
              <w:t>二、本页为公众信息</w:t>
            </w:r>
          </w:p>
        </w:tc>
      </w:tr>
      <w:tr w:rsidR="00DC70D6">
        <w:trPr>
          <w:trHeight w:val="680"/>
        </w:trPr>
        <w:tc>
          <w:tcPr>
            <w:tcW w:w="9060" w:type="dxa"/>
            <w:gridSpan w:val="3"/>
            <w:vAlign w:val="center"/>
          </w:tcPr>
          <w:p w:rsidR="00DC70D6" w:rsidRDefault="002E263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70D6">
        <w:trPr>
          <w:trHeight w:val="680"/>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70D6" w:rsidRDefault="00DC70D6">
            <w:pPr>
              <w:adjustRightInd w:val="0"/>
              <w:snapToGrid w:val="0"/>
              <w:rPr>
                <w:rFonts w:ascii="宋体" w:eastAsia="宋体" w:hAnsi="宋体"/>
                <w:sz w:val="21"/>
                <w:szCs w:val="21"/>
              </w:rPr>
            </w:pPr>
          </w:p>
        </w:tc>
      </w:tr>
      <w:tr w:rsidR="00DC70D6">
        <w:trPr>
          <w:trHeight w:val="680"/>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70D6" w:rsidRDefault="00DC70D6">
            <w:pPr>
              <w:adjustRightInd w:val="0"/>
              <w:snapToGrid w:val="0"/>
              <w:rPr>
                <w:rFonts w:ascii="宋体" w:eastAsia="宋体" w:hAnsi="宋体"/>
                <w:sz w:val="21"/>
                <w:szCs w:val="21"/>
              </w:rPr>
            </w:pPr>
          </w:p>
        </w:tc>
      </w:tr>
      <w:tr w:rsidR="00DC70D6">
        <w:trPr>
          <w:trHeight w:val="970"/>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70D6" w:rsidRDefault="002E263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70D6" w:rsidRDefault="00DC70D6">
            <w:pPr>
              <w:adjustRightInd w:val="0"/>
              <w:snapToGrid w:val="0"/>
              <w:rPr>
                <w:rFonts w:ascii="宋体" w:eastAsia="宋体" w:hAnsi="宋体"/>
                <w:sz w:val="21"/>
                <w:szCs w:val="21"/>
              </w:rPr>
            </w:pPr>
          </w:p>
        </w:tc>
      </w:tr>
      <w:tr w:rsidR="00DC70D6">
        <w:trPr>
          <w:trHeight w:val="858"/>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70D6" w:rsidRDefault="002E263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C70D6">
        <w:trPr>
          <w:trHeight w:val="1487"/>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70D6" w:rsidRDefault="002E263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DC70D6">
            <w:pPr>
              <w:adjustRightInd w:val="0"/>
              <w:snapToGrid w:val="0"/>
              <w:rPr>
                <w:rFonts w:ascii="宋体" w:eastAsia="宋体" w:hAnsi="宋体"/>
                <w:sz w:val="21"/>
                <w:szCs w:val="21"/>
              </w:rPr>
            </w:pPr>
          </w:p>
          <w:p w:rsidR="00DC70D6" w:rsidRDefault="002E263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70D6">
        <w:trPr>
          <w:trHeight w:val="680"/>
        </w:trPr>
        <w:tc>
          <w:tcPr>
            <w:tcW w:w="9060" w:type="dxa"/>
            <w:gridSpan w:val="3"/>
            <w:vAlign w:val="center"/>
          </w:tcPr>
          <w:p w:rsidR="00DC70D6" w:rsidRDefault="002E263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70D6">
        <w:trPr>
          <w:trHeight w:val="680"/>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70D6" w:rsidRDefault="00DC70D6">
            <w:pPr>
              <w:adjustRightInd w:val="0"/>
              <w:snapToGrid w:val="0"/>
              <w:rPr>
                <w:rFonts w:ascii="宋体" w:eastAsia="宋体" w:hAnsi="宋体"/>
                <w:b/>
                <w:bCs/>
                <w:sz w:val="21"/>
                <w:szCs w:val="21"/>
              </w:rPr>
            </w:pPr>
          </w:p>
        </w:tc>
      </w:tr>
      <w:tr w:rsidR="00DC70D6">
        <w:trPr>
          <w:trHeight w:val="680"/>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70D6" w:rsidRDefault="00DC70D6">
            <w:pPr>
              <w:adjustRightInd w:val="0"/>
              <w:snapToGrid w:val="0"/>
              <w:rPr>
                <w:rFonts w:ascii="宋体" w:eastAsia="宋体" w:hAnsi="宋体"/>
                <w:b/>
                <w:bCs/>
                <w:sz w:val="21"/>
                <w:szCs w:val="21"/>
              </w:rPr>
            </w:pPr>
          </w:p>
        </w:tc>
      </w:tr>
      <w:tr w:rsidR="00DC70D6">
        <w:trPr>
          <w:trHeight w:val="1221"/>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70D6" w:rsidRDefault="002E263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70D6" w:rsidRDefault="00DC70D6">
            <w:pPr>
              <w:adjustRightInd w:val="0"/>
              <w:snapToGrid w:val="0"/>
              <w:rPr>
                <w:rFonts w:ascii="宋体" w:eastAsia="宋体" w:hAnsi="宋体"/>
                <w:b/>
                <w:bCs/>
                <w:sz w:val="21"/>
                <w:szCs w:val="21"/>
              </w:rPr>
            </w:pPr>
          </w:p>
        </w:tc>
      </w:tr>
      <w:tr w:rsidR="00DC70D6">
        <w:trPr>
          <w:trHeight w:val="998"/>
        </w:trPr>
        <w:tc>
          <w:tcPr>
            <w:tcW w:w="4226" w:type="dxa"/>
            <w:gridSpan w:val="2"/>
            <w:vAlign w:val="center"/>
          </w:tcPr>
          <w:p w:rsidR="00DC70D6" w:rsidRDefault="002E263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70D6" w:rsidRDefault="002E263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C70D6">
        <w:trPr>
          <w:trHeight w:val="2521"/>
        </w:trPr>
        <w:tc>
          <w:tcPr>
            <w:tcW w:w="9060" w:type="dxa"/>
            <w:gridSpan w:val="3"/>
            <w:vAlign w:val="center"/>
          </w:tcPr>
          <w:p w:rsidR="00DC70D6" w:rsidRDefault="002E263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70D6" w:rsidRDefault="00DC70D6"/>
    <w:sectPr w:rsidR="00DC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263C"/>
    <w:rsid w:val="00DC70D6"/>
    <w:rsid w:val="44EB321A"/>
    <w:rsid w:val="6D535020"/>
    <w:rsid w:val="7D1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9C4DB-7F9B-4389-A974-3C77AAAB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柳江东</cp:lastModifiedBy>
  <cp:revision>2</cp:revision>
  <dcterms:created xsi:type="dcterms:W3CDTF">2018-10-24T02:14:00Z</dcterms:created>
  <dcterms:modified xsi:type="dcterms:W3CDTF">2022-05-20T04:43:00Z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