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F" w:rsidRPr="00EF5151" w:rsidRDefault="00EF5151" w:rsidP="00EF5151">
      <w:pPr>
        <w:jc w:val="center"/>
        <w:rPr>
          <w:rFonts w:ascii="方正小标宋简体" w:eastAsia="方正小标宋简体" w:hint="eastAsia"/>
          <w:sz w:val="28"/>
          <w:szCs w:val="21"/>
        </w:rPr>
      </w:pPr>
      <w:r w:rsidRPr="00EF5151">
        <w:rPr>
          <w:rFonts w:ascii="方正小标宋简体" w:eastAsia="方正小标宋简体" w:hint="eastAsia"/>
          <w:sz w:val="28"/>
          <w:szCs w:val="21"/>
        </w:rPr>
        <w:t>2019-2021年十二师衔接推进乡村振兴补助资金绩效目标表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98"/>
        <w:gridCol w:w="893"/>
        <w:gridCol w:w="1750"/>
        <w:gridCol w:w="2507"/>
        <w:gridCol w:w="2681"/>
      </w:tblGrid>
      <w:tr w:rsidR="00EF5151" w:rsidRPr="00EF5151" w:rsidTr="00EF5151">
        <w:trPr>
          <w:trHeight w:val="16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Cs w:val="18"/>
              </w:rPr>
              <w:t>扶持少数民族发展资金项目专项资金绩效目标表</w:t>
            </w:r>
            <w:r w:rsidRPr="00EF51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Cs w:val="18"/>
              </w:rPr>
              <w:br/>
              <w:t>（2019年度）</w:t>
            </w:r>
          </w:p>
        </w:tc>
      </w:tr>
      <w:tr w:rsidR="00EF5151" w:rsidRPr="00EF5151" w:rsidTr="00EF5151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扶持少数民族发展资金项目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（一</w:t>
            </w:r>
            <w:r w:rsidRPr="00EF515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四团少数民族特色村寨绿化项目）</w:t>
            </w:r>
          </w:p>
        </w:tc>
      </w:tr>
      <w:tr w:rsidR="00EF5151" w:rsidRPr="00EF5151" w:rsidTr="00EF5151">
        <w:trPr>
          <w:trHeight w:val="6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十二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师民族</w:t>
            </w:r>
            <w:proofErr w:type="gramEnd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宗教事务局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</w:t>
            </w:r>
            <w:r w:rsidRPr="00EF515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四团</w:t>
            </w:r>
          </w:p>
        </w:tc>
      </w:tr>
      <w:tr w:rsidR="00EF5151" w:rsidRPr="00EF5151" w:rsidTr="00EF5151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中央财政专项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EF5151" w:rsidRPr="00EF5151" w:rsidTr="00EF5151">
        <w:trPr>
          <w:trHeight w:val="346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资金情况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F5151" w:rsidRPr="00EF5151" w:rsidTr="00EF5151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F5151" w:rsidRPr="00EF5151" w:rsidTr="00EF5151">
        <w:trPr>
          <w:trHeight w:val="3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F5151" w:rsidRPr="00EF5151" w:rsidTr="00EF5151">
        <w:trPr>
          <w:trHeight w:val="1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通过扶持少数民族发展资金项目的实施，改善牧民的生产、生活环境，对畜牧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连大力</w:t>
            </w:r>
            <w:proofErr w:type="gramEnd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发展乡村旅游提供平台，吸引更多的游客到畜牧连，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到牧家</w:t>
            </w:r>
            <w:proofErr w:type="gramEnd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乐消费，增加就业岗位，带动少数民族职工增收致富，提高牧民生活质量。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受益人数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≥5700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项目完成时限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项目建设期内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及时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带动项目区职工群众收入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增加</w:t>
            </w:r>
          </w:p>
        </w:tc>
      </w:tr>
      <w:tr w:rsidR="00EF5151" w:rsidRPr="00EF5151" w:rsidTr="00EF5151">
        <w:trPr>
          <w:trHeight w:val="7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项目区生产生活条件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职工群众生产生活条件得到进一步改善</w:t>
            </w:r>
          </w:p>
        </w:tc>
      </w:tr>
      <w:tr w:rsidR="00EF5151" w:rsidRPr="00EF5151" w:rsidTr="00EF515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加强污染治理和生态环境保护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有效加强</w:t>
            </w:r>
          </w:p>
        </w:tc>
      </w:tr>
      <w:tr w:rsidR="00EF5151" w:rsidRPr="00EF5151" w:rsidTr="00EF515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项目带动少数民族聚居团场可持续发展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≥10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EF5151" w:rsidRPr="00EF5151" w:rsidTr="00EF5151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满意度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服务对象满意度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项目区职工群众满意度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≥90%</w:t>
            </w:r>
          </w:p>
        </w:tc>
      </w:tr>
    </w:tbl>
    <w:p w:rsidR="00EF5151" w:rsidRPr="00EF5151" w:rsidRDefault="00EF5151" w:rsidP="00EF5151">
      <w:pPr>
        <w:spacing w:line="320" w:lineRule="exact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92"/>
        <w:gridCol w:w="910"/>
        <w:gridCol w:w="1782"/>
        <w:gridCol w:w="3805"/>
        <w:gridCol w:w="1340"/>
      </w:tblGrid>
      <w:tr w:rsidR="00EF5151" w:rsidRPr="00EF5151" w:rsidTr="00EF5151">
        <w:trPr>
          <w:trHeight w:val="15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Cs w:val="18"/>
              </w:rPr>
              <w:lastRenderedPageBreak/>
              <w:t>中央财政衔接推进乡村振兴补助资金（扶持少数民族发展）绩效目标表</w:t>
            </w:r>
            <w:r w:rsidRPr="00EF51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Cs w:val="18"/>
              </w:rPr>
              <w:br/>
              <w:t>（2021年度）</w:t>
            </w:r>
          </w:p>
        </w:tc>
      </w:tr>
      <w:tr w:rsidR="00EF5151" w:rsidRPr="00EF5151" w:rsidTr="00EF5151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扶持少数民族发展资金项目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（一</w:t>
            </w:r>
            <w:r w:rsidRPr="00EF515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四团铸牢中华民族共同体意识教育基地建设项目）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十二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师民族</w:t>
            </w:r>
            <w:proofErr w:type="gramEnd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宗教事务局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</w:t>
            </w:r>
            <w:r w:rsidRPr="00EF515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〇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四团</w:t>
            </w:r>
          </w:p>
        </w:tc>
      </w:tr>
      <w:tr w:rsidR="00EF5151" w:rsidRPr="00EF5151" w:rsidTr="00EF5151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中央财政专项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一年</w:t>
            </w:r>
          </w:p>
        </w:tc>
      </w:tr>
      <w:tr w:rsidR="00EF5151" w:rsidRPr="00EF5151" w:rsidTr="00EF5151">
        <w:trPr>
          <w:trHeight w:val="33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资金情况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F5151" w:rsidRPr="00EF5151" w:rsidTr="00EF5151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F5151" w:rsidRPr="00EF5151" w:rsidTr="00EF5151">
        <w:trPr>
          <w:trHeight w:val="4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F5151" w:rsidRPr="00EF5151" w:rsidTr="00EF5151">
        <w:trPr>
          <w:trHeight w:val="1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通过扶持少数民族发展资金项目的实施，推进构筑中华民族共有精神家园建设，铸牢中华民族共同体意识，推动各民族共同走向社会主义现代化，促进各民族交往交流交融，提升民族事务治理体系和治理能力现代化水平。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受益人数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≥1200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项目完成时限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项目建设期内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及时</w:t>
            </w:r>
          </w:p>
        </w:tc>
      </w:tr>
      <w:tr w:rsidR="00EF5151" w:rsidRPr="00EF5151" w:rsidTr="00EF5151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教育基地发挥教育引导作用，铸牢中华民族共同体意识成效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明显增强</w:t>
            </w:r>
          </w:p>
        </w:tc>
      </w:tr>
      <w:tr w:rsidR="00EF5151" w:rsidRPr="00EF5151" w:rsidTr="00EF5151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有效促进各民族干部群众交流交融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有效提升</w:t>
            </w:r>
          </w:p>
        </w:tc>
      </w:tr>
      <w:tr w:rsidR="00EF5151" w:rsidRPr="00EF5151" w:rsidTr="00EF515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充分发挥民族团结进步示范作用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有效加强</w:t>
            </w:r>
          </w:p>
        </w:tc>
      </w:tr>
      <w:tr w:rsidR="00EF5151" w:rsidRPr="00EF5151" w:rsidTr="00EF5151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项目带动少数民族聚居团场可持续发展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≥5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EF5151" w:rsidRPr="00EF5151" w:rsidTr="00EF515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满意度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服务对象满意度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项目区职工群众满意度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≥90%</w:t>
            </w:r>
          </w:p>
        </w:tc>
      </w:tr>
    </w:tbl>
    <w:p w:rsidR="00EF5151" w:rsidRPr="00EF5151" w:rsidRDefault="00EF5151" w:rsidP="00EF5151">
      <w:pPr>
        <w:spacing w:line="320" w:lineRule="exact"/>
        <w:rPr>
          <w:rFonts w:ascii="Times New Roman" w:eastAsia="仿宋_GB2312" w:hAnsi="Times New Roman" w:cs="Times New Roman"/>
          <w:sz w:val="18"/>
          <w:szCs w:val="18"/>
        </w:rPr>
      </w:pPr>
    </w:p>
    <w:p w:rsidR="00EF5151" w:rsidRPr="00EF5151" w:rsidRDefault="00EF5151" w:rsidP="00EF5151">
      <w:pPr>
        <w:spacing w:line="320" w:lineRule="exact"/>
        <w:rPr>
          <w:rFonts w:ascii="Times New Roman" w:eastAsia="仿宋_GB2312" w:hAnsi="Times New Roman" w:cs="Times New Roman"/>
          <w:sz w:val="18"/>
          <w:szCs w:val="18"/>
        </w:rPr>
      </w:pPr>
    </w:p>
    <w:p w:rsidR="00EF5151" w:rsidRPr="00EF5151" w:rsidRDefault="00EF5151" w:rsidP="00EF5151">
      <w:pPr>
        <w:spacing w:line="320" w:lineRule="exact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8"/>
        <w:gridCol w:w="832"/>
        <w:gridCol w:w="1712"/>
        <w:gridCol w:w="3917"/>
        <w:gridCol w:w="1190"/>
      </w:tblGrid>
      <w:tr w:rsidR="00EF5151" w:rsidRPr="00EF5151" w:rsidTr="00EF5151">
        <w:trPr>
          <w:trHeight w:val="15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151" w:rsidRPr="00EF5151" w:rsidRDefault="00EF5151" w:rsidP="00084229">
            <w:pPr>
              <w:widowControl/>
              <w:spacing w:line="320" w:lineRule="exact"/>
              <w:jc w:val="center"/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Cs w:val="18"/>
              </w:rPr>
              <w:lastRenderedPageBreak/>
              <w:t>中央财政衔接推进乡村振兴补助资金（扶持少数民族发展）绩效目标表</w:t>
            </w:r>
            <w:r w:rsidRPr="00EF5151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Cs w:val="18"/>
              </w:rPr>
              <w:br/>
              <w:t>（2021年度）</w:t>
            </w:r>
          </w:p>
        </w:tc>
      </w:tr>
      <w:tr w:rsidR="00EF5151" w:rsidRPr="00EF5151" w:rsidTr="00EF5151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扶持少数民族发展资金项目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（三坪农场铸牢中华民族共同体意识实践教育基地项目）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十二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师民族</w:t>
            </w:r>
            <w:proofErr w:type="gramEnd"/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宗教事务局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三坪农场</w:t>
            </w:r>
          </w:p>
        </w:tc>
      </w:tr>
      <w:tr w:rsidR="00EF5151" w:rsidRPr="00EF5151" w:rsidTr="00EF5151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中央财政专项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一年</w:t>
            </w:r>
          </w:p>
        </w:tc>
      </w:tr>
      <w:tr w:rsidR="00EF5151" w:rsidRPr="00EF5151" w:rsidTr="00EF5151">
        <w:trPr>
          <w:trHeight w:val="33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资金情况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F5151" w:rsidRPr="00EF5151" w:rsidTr="00EF5151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F5151" w:rsidRPr="00EF5151" w:rsidTr="00EF5151">
        <w:trPr>
          <w:trHeight w:val="4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EF5151" w:rsidRPr="00EF5151" w:rsidTr="00EF5151">
        <w:trPr>
          <w:trHeight w:val="1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目标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：打造铸牢中华民族共同体意识教育实践基地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个；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目标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：开展民族团结教育。推进构筑中华民族共有精神家园建设，铸牢中华民族共同体意识，促进各民族交往交流交融。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铸牢中华民族共同体意识实践教育基地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制作宣传版面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≥4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受益人数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≥2000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项目完成时限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项目建设期内</w:t>
            </w:r>
          </w:p>
        </w:tc>
      </w:tr>
      <w:tr w:rsidR="00EF5151" w:rsidRPr="00EF5151" w:rsidTr="00EF515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及时</w:t>
            </w:r>
          </w:p>
        </w:tc>
      </w:tr>
      <w:tr w:rsidR="00EF5151" w:rsidRPr="00EF5151" w:rsidTr="00EF5151">
        <w:trPr>
          <w:trHeight w:val="8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教育基地发挥教育引导作用，铸牢中华民族共同体意识成效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明显增强</w:t>
            </w:r>
          </w:p>
        </w:tc>
      </w:tr>
      <w:tr w:rsidR="00EF5151" w:rsidRPr="00EF5151" w:rsidTr="00EF5151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有效促进各民族干部群众交流交融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有效提升</w:t>
            </w:r>
          </w:p>
        </w:tc>
      </w:tr>
      <w:tr w:rsidR="00EF5151" w:rsidRPr="00EF5151" w:rsidTr="00EF5151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充分发挥民族团结进步示范作用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有效加强</w:t>
            </w:r>
          </w:p>
        </w:tc>
      </w:tr>
      <w:tr w:rsidR="00EF5151" w:rsidRPr="00EF5151" w:rsidTr="00EF5151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项目带动少数民族聚居团场可持续发展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≥5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EF5151" w:rsidRPr="00EF5151" w:rsidTr="00EF515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满意度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服务对象满意度</w:t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项目区职工群众满意度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≥90%</w:t>
            </w:r>
          </w:p>
        </w:tc>
      </w:tr>
    </w:tbl>
    <w:p w:rsidR="00EF5151" w:rsidRPr="00EF5151" w:rsidRDefault="00EF5151" w:rsidP="00EF5151">
      <w:pPr>
        <w:spacing w:line="320" w:lineRule="exact"/>
        <w:rPr>
          <w:rFonts w:ascii="Times New Roman" w:eastAsia="仿宋_GB2312" w:hAnsi="Times New Roman" w:cs="Times New Roman"/>
          <w:sz w:val="18"/>
          <w:szCs w:val="18"/>
        </w:rPr>
      </w:pPr>
    </w:p>
    <w:p w:rsidR="00EF5151" w:rsidRPr="00EF5151" w:rsidRDefault="00EF5151" w:rsidP="00EF5151">
      <w:pPr>
        <w:spacing w:line="320" w:lineRule="exact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60"/>
        <w:gridCol w:w="1116"/>
        <w:gridCol w:w="2560"/>
        <w:gridCol w:w="1266"/>
        <w:gridCol w:w="1215"/>
        <w:gridCol w:w="1512"/>
      </w:tblGrid>
      <w:tr w:rsidR="00EF5151" w:rsidRPr="00EF5151" w:rsidTr="00EF5151">
        <w:trPr>
          <w:trHeight w:val="5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084229">
            <w:pPr>
              <w:widowControl/>
              <w:spacing w:line="320" w:lineRule="exact"/>
              <w:jc w:val="center"/>
              <w:rPr>
                <w:rFonts w:ascii="方正小标宋简体" w:eastAsia="方正小标宋简体" w:hAnsi="Times New Roman" w:cs="Times New Roman" w:hint="eastAsia"/>
                <w:kern w:val="0"/>
                <w:szCs w:val="18"/>
              </w:rPr>
            </w:pPr>
            <w:r w:rsidRPr="00EF5151">
              <w:rPr>
                <w:rFonts w:ascii="方正小标宋简体" w:eastAsia="方正小标宋简体" w:hAnsi="Times New Roman" w:cs="Times New Roman" w:hint="eastAsia"/>
                <w:kern w:val="0"/>
                <w:szCs w:val="18"/>
              </w:rPr>
              <w:t>兵团本级财政衔接推进乡村振兴补助资金绩效目标表</w:t>
            </w:r>
          </w:p>
        </w:tc>
      </w:tr>
      <w:tr w:rsidR="00EF5151" w:rsidRPr="00EF5151" w:rsidTr="00EF5151">
        <w:trPr>
          <w:trHeight w:val="31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方正小标宋简体" w:eastAsia="方正小标宋简体" w:hAnsi="Times New Roman" w:cs="Times New Roman" w:hint="eastAsia"/>
                <w:kern w:val="0"/>
                <w:szCs w:val="18"/>
              </w:rPr>
            </w:pPr>
            <w:r w:rsidRPr="00EF5151">
              <w:rPr>
                <w:rFonts w:ascii="方正小标宋简体" w:eastAsia="方正小标宋简体" w:hAnsi="Times New Roman" w:cs="Times New Roman" w:hint="eastAsia"/>
                <w:kern w:val="0"/>
                <w:szCs w:val="18"/>
              </w:rPr>
              <w:t>（2021年度）</w:t>
            </w:r>
          </w:p>
        </w:tc>
      </w:tr>
      <w:tr w:rsidR="00EF5151" w:rsidRPr="00EF5151" w:rsidTr="00EF5151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二二一团二连三连人居环境整治项目</w:t>
            </w:r>
            <w:bookmarkStart w:id="0" w:name="_GoBack"/>
            <w:bookmarkEnd w:id="0"/>
          </w:p>
        </w:tc>
      </w:tr>
      <w:tr w:rsidR="00EF5151" w:rsidRPr="00EF5151" w:rsidTr="00EF5151">
        <w:trPr>
          <w:trHeight w:val="7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十二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师农业</w:t>
            </w:r>
            <w:proofErr w:type="gramEnd"/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农村局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二二一团农业发展服务中心</w:t>
            </w:r>
          </w:p>
        </w:tc>
      </w:tr>
      <w:tr w:rsidR="00EF5151" w:rsidRPr="00EF5151" w:rsidTr="00EF5151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兵团本级财政衔接推进乡村振兴补助资金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项目期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年度</w:t>
            </w:r>
          </w:p>
        </w:tc>
      </w:tr>
      <w:tr w:rsidR="00EF5151" w:rsidRPr="00EF5151" w:rsidTr="00084229">
        <w:trPr>
          <w:trHeight w:val="377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300</w:t>
            </w:r>
          </w:p>
        </w:tc>
      </w:tr>
      <w:tr w:rsidR="00EF5151" w:rsidRPr="00EF5151" w:rsidTr="00084229">
        <w:trPr>
          <w:trHeight w:val="4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300</w:t>
            </w:r>
          </w:p>
        </w:tc>
      </w:tr>
      <w:tr w:rsidR="00EF5151" w:rsidRPr="00EF5151" w:rsidTr="00084229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5151" w:rsidRPr="00EF5151" w:rsidTr="00084229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院墙建设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4300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米，铁艺大门安装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103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个，连队环境清洁整治</w:t>
            </w:r>
          </w:p>
        </w:tc>
      </w:tr>
      <w:tr w:rsidR="00EF5151" w:rsidRPr="00EF5151" w:rsidTr="00084229">
        <w:trPr>
          <w:trHeight w:val="36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指标值</w:t>
            </w:r>
          </w:p>
        </w:tc>
      </w:tr>
      <w:tr w:rsidR="00EF5151" w:rsidRPr="00EF5151" w:rsidTr="00084229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院墙建设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4300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米</w:t>
            </w:r>
          </w:p>
        </w:tc>
      </w:tr>
      <w:tr w:rsidR="00EF5151" w:rsidRPr="00EF5151" w:rsidTr="00084229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铁艺大门安装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103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个</w:t>
            </w:r>
          </w:p>
        </w:tc>
      </w:tr>
      <w:tr w:rsidR="00EF5151" w:rsidRPr="00EF5151" w:rsidTr="00084229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项目验收合格率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（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%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084229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项目（工程）完成及时率（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%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08422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一</w:t>
            </w:r>
            <w:proofErr w:type="gramEnd"/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年度</w:t>
            </w:r>
          </w:p>
        </w:tc>
      </w:tr>
      <w:tr w:rsidR="00EF5151" w:rsidRPr="00EF5151" w:rsidTr="00084229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资金执行率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拨付资金（万元）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300</w:t>
            </w: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万元</w:t>
            </w:r>
          </w:p>
        </w:tc>
      </w:tr>
      <w:tr w:rsidR="00EF5151" w:rsidRPr="00EF5151" w:rsidTr="00EF515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职工群众幸福感、获得感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不断提高</w:t>
            </w:r>
          </w:p>
        </w:tc>
      </w:tr>
      <w:tr w:rsidR="00EF5151" w:rsidRPr="00EF5151" w:rsidTr="00EF515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团场连队宜</w:t>
            </w:r>
            <w:proofErr w:type="gramStart"/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居宜业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不断提升</w:t>
            </w:r>
          </w:p>
        </w:tc>
      </w:tr>
      <w:tr w:rsidR="00EF5151" w:rsidRPr="00EF5151" w:rsidTr="00EF515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改善受益连队职工生活环境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长期</w:t>
            </w:r>
          </w:p>
        </w:tc>
      </w:tr>
      <w:tr w:rsidR="00EF5151" w:rsidRPr="00EF5151" w:rsidTr="00084229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政策公开率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100%</w:t>
            </w:r>
          </w:p>
        </w:tc>
      </w:tr>
      <w:tr w:rsidR="00EF5151" w:rsidRPr="00EF5151" w:rsidTr="00EF515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受益户对项目实施的满意率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151" w:rsidRPr="00EF5151" w:rsidRDefault="00EF5151" w:rsidP="00EF515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F51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≥95%</w:t>
            </w:r>
          </w:p>
        </w:tc>
      </w:tr>
    </w:tbl>
    <w:p w:rsidR="00EF5151" w:rsidRPr="00EF5151" w:rsidRDefault="00EF5151" w:rsidP="00EF5151">
      <w:pPr>
        <w:spacing w:line="320" w:lineRule="exact"/>
        <w:rPr>
          <w:rFonts w:hint="eastAsia"/>
          <w:szCs w:val="21"/>
        </w:rPr>
      </w:pPr>
    </w:p>
    <w:p w:rsidR="00EF5151" w:rsidRPr="00EF5151" w:rsidRDefault="00EF5151">
      <w:pPr>
        <w:rPr>
          <w:rFonts w:hint="eastAsia"/>
          <w:szCs w:val="21"/>
        </w:rPr>
      </w:pPr>
    </w:p>
    <w:p w:rsidR="00EF5151" w:rsidRPr="00EF5151" w:rsidRDefault="00EF5151">
      <w:pPr>
        <w:rPr>
          <w:szCs w:val="21"/>
        </w:rPr>
      </w:pPr>
    </w:p>
    <w:sectPr w:rsidR="00EF5151" w:rsidRPr="00EF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63"/>
    <w:rsid w:val="00084229"/>
    <w:rsid w:val="00366563"/>
    <w:rsid w:val="00770608"/>
    <w:rsid w:val="00EE3183"/>
    <w:rsid w:val="00E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1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1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2022-06-07T02:54:00Z</dcterms:created>
  <dcterms:modified xsi:type="dcterms:W3CDTF">2022-06-07T03:06:00Z</dcterms:modified>
</cp:coreProperties>
</file>