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52" w:rsidRPr="00320952" w:rsidRDefault="00320952" w:rsidP="00320952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 w:rsidRPr="00320952">
        <w:rPr>
          <w:rFonts w:ascii="黑体" w:eastAsia="黑体" w:hAnsi="黑体" w:cs="黑体" w:hint="eastAsia"/>
          <w:sz w:val="32"/>
          <w:szCs w:val="32"/>
        </w:rPr>
        <w:t>附件3</w:t>
      </w:r>
    </w:p>
    <w:p w:rsidR="00320952" w:rsidRPr="00320952" w:rsidRDefault="00320952" w:rsidP="00320952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320952">
        <w:rPr>
          <w:rFonts w:ascii="方正小标宋简体" w:eastAsia="方正小标宋简体" w:hAnsi="Calibri" w:cs="Times New Roman" w:hint="eastAsia"/>
          <w:sz w:val="44"/>
          <w:szCs w:val="44"/>
        </w:rPr>
        <w:t>十二师党委智库合作单位申报表</w:t>
      </w:r>
    </w:p>
    <w:p w:rsidR="00320952" w:rsidRPr="00320952" w:rsidRDefault="00320952" w:rsidP="00320952">
      <w:pPr>
        <w:snapToGrid w:val="0"/>
        <w:spacing w:line="460" w:lineRule="exact"/>
        <w:jc w:val="center"/>
        <w:rPr>
          <w:rFonts w:ascii="方正小标宋简体" w:eastAsia="方正小标宋简体" w:hAnsi="Calibri" w:cs="Times New Roman"/>
          <w:sz w:val="28"/>
          <w:szCs w:val="28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2178"/>
        <w:gridCol w:w="1200"/>
        <w:gridCol w:w="1575"/>
        <w:gridCol w:w="2611"/>
      </w:tblGrid>
      <w:tr w:rsidR="00320952" w:rsidRPr="00320952" w:rsidTr="009371EA">
        <w:trPr>
          <w:jc w:val="center"/>
        </w:trPr>
        <w:tc>
          <w:tcPr>
            <w:tcW w:w="2122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trike/>
                <w:sz w:val="28"/>
                <w:szCs w:val="28"/>
              </w:rPr>
            </w:pPr>
          </w:p>
        </w:tc>
      </w:tr>
      <w:tr w:rsidR="00320952" w:rsidRPr="00320952" w:rsidTr="009371EA">
        <w:trPr>
          <w:jc w:val="center"/>
        </w:trPr>
        <w:tc>
          <w:tcPr>
            <w:tcW w:w="2122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业务主管单位</w:t>
            </w:r>
          </w:p>
        </w:tc>
        <w:tc>
          <w:tcPr>
            <w:tcW w:w="3378" w:type="dxa"/>
            <w:gridSpan w:val="2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trike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2611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trike/>
                <w:sz w:val="28"/>
                <w:szCs w:val="28"/>
              </w:rPr>
            </w:pPr>
          </w:p>
        </w:tc>
      </w:tr>
      <w:tr w:rsidR="00320952" w:rsidRPr="00320952" w:rsidTr="009371EA">
        <w:trPr>
          <w:jc w:val="center"/>
        </w:trPr>
        <w:tc>
          <w:tcPr>
            <w:tcW w:w="2122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研究领域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trike/>
                <w:sz w:val="28"/>
                <w:szCs w:val="28"/>
              </w:rPr>
            </w:pPr>
          </w:p>
        </w:tc>
      </w:tr>
      <w:tr w:rsidR="00320952" w:rsidRPr="00320952" w:rsidTr="009371EA">
        <w:trPr>
          <w:jc w:val="center"/>
        </w:trPr>
        <w:tc>
          <w:tcPr>
            <w:tcW w:w="2122" w:type="dxa"/>
            <w:vAlign w:val="center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所属类别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spacing w:line="360" w:lineRule="auto"/>
              <w:ind w:left="420"/>
              <w:rPr>
                <w:rFonts w:ascii="楷体_GB2312" w:eastAsia="楷体_GB2312" w:hAnsi="Calibri" w:cs="Times New Roman"/>
                <w:sz w:val="28"/>
                <w:szCs w:val="24"/>
              </w:rPr>
            </w:pP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_x0000_s1037" style="position:absolute;left:0;text-align:left;margin-left:263.45pt;margin-top:11.3pt;width:8.5pt;height:8.5pt;z-index:251665408;mso-position-horizontal-relative:text;mso-position-vertical-relative:text" o:gfxdata="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vOdp1wAAAAkBAAAPAAAA&#10;AAAAAAEAIAAAACIAAABkcnMvZG93bnJldi54bWxQSwECFAAUAAAACACHTuJAwRxIAd0BAAC2AwAA&#10;DgAAAAAAAAABACAAAAAmAQAAZHJzL2Uyb0RvYy54bWxQSwUGAAAAAAYABgBZAQAAdQUAAAAA&#10;" filled="f"/>
              </w:pict>
            </w: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14" o:spid="_x0000_s1034" style="position:absolute;left:0;text-align:left;margin-left:108.8pt;margin-top:11.4pt;width:8.5pt;height:8.5pt;z-index:251662336;mso-position-horizontal-relative:text;mso-position-vertical-relative:text" o:gfxdata="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bCpCNgAAAAJAQAADwAA&#10;AAAAAAABACAAAAAiAAAAZHJzL2Rvd25yZXYueG1sUEsBAhQAFAAAAAgAh07iQMSXXIXdAQAAtgMA&#10;AA4AAAAAAAAAAQAgAAAAJwEAAGRycy9lMm9Eb2MueG1sUEsFBgAAAAAGAAYAWQEAAHYFAAAAAA==&#10;" filled="f"/>
              </w:pict>
            </w: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11" o:spid="_x0000_s1032" style="position:absolute;left:0;text-align:left;margin-left:10.4pt;margin-top:11.4pt;width:8.5pt;height:8.5pt;z-index:251660288;mso-position-horizontal-relative:text;mso-position-vertical-relative:text" o:gfxdata="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IdSVzTAAAABwEAAA8AAAAAAAAA&#10;AQAgAAAAIgAAAGRycy9kb3ducmV2LnhtbFBLAQIUABQAAAAIAIdO4kBj2vqu3QEAALYDAAAOAAAA&#10;AAAAAAEAIAAAACIBAABkcnMvZTJvRG9jLnhtbFBLBQYAAAAABgAGAFkBAABxBQAAAAA=&#10;" filled="f"/>
              </w:pict>
            </w: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12" o:spid="_x0000_s1035" style="position:absolute;left:0;text-align:left;margin-left:178.25pt;margin-top:11.3pt;width:8.5pt;height:8.5pt;z-index:251663360;mso-position-horizontal-relative:text;mso-position-vertical-relative:text" o:gfxdata="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vOdp1wAAAAkBAAAPAAAA&#10;AAAAAAEAIAAAACIAAABkcnMvZG93bnJldi54bWxQSwECFAAUAAAACACHTuJAwRxIAd0BAAC2AwAA&#10;DgAAAAAAAAABACAAAAAmAQAAZHJzL2Uyb0RvYy54bWxQSwUGAAAAAAYABgBZAQAAdQUAAAAA&#10;" filled="f"/>
              </w:pict>
            </w:r>
            <w:r w:rsidRPr="00320952">
              <w:rPr>
                <w:rFonts w:ascii="楷体_GB2312" w:eastAsia="楷体_GB2312" w:hAnsi="Calibri" w:cs="Times New Roman" w:hint="eastAsia"/>
                <w:sz w:val="28"/>
                <w:szCs w:val="24"/>
              </w:rPr>
              <w:t>政府机关      高校      科研院所    咨询机构</w:t>
            </w:r>
          </w:p>
          <w:p w:rsidR="00320952" w:rsidRPr="00320952" w:rsidRDefault="00320952" w:rsidP="00320952">
            <w:pPr>
              <w:tabs>
                <w:tab w:val="left" w:pos="4725"/>
              </w:tabs>
              <w:ind w:firstLineChars="150" w:firstLine="420"/>
              <w:rPr>
                <w:rFonts w:ascii="黑体" w:eastAsia="楷体_GB2312" w:hAnsi="黑体" w:cs="Times New Roman"/>
                <w:strike/>
                <w:sz w:val="28"/>
                <w:szCs w:val="28"/>
              </w:rPr>
            </w:pP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13" o:spid="_x0000_s1036" style="position:absolute;left:0;text-align:left;margin-left:108.8pt;margin-top:12.65pt;width:8.5pt;height:8.5pt;z-index:251664384" o:gfxdata="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SlbnZ1wAAAAkBAAAPAAAA&#10;AAAAAAEAIAAAACIAAABkcnMvZG93bnJldi54bWxQSwECFAAUAAAACACHTuJAYKP20t0BAAC2AwAA&#10;DgAAAAAAAAABACAAAAAmAQAAZHJzL2Uyb0RvYy54bWxQSwUGAAAAAAYABgBZAQAAdQUAAAAA&#10;" filled="f"/>
              </w:pict>
            </w:r>
            <w:r w:rsidRPr="00320952">
              <w:rPr>
                <w:rFonts w:ascii="楷体_GB2312" w:eastAsia="楷体_GB2312" w:hAnsi="Calibri" w:cs="Times New Roman"/>
                <w:sz w:val="28"/>
                <w:szCs w:val="24"/>
              </w:rPr>
              <w:pict>
                <v:rect id="矩形 7" o:spid="_x0000_s1033" style="position:absolute;left:0;text-align:left;margin-left:10.4pt;margin-top:12.65pt;width:8.5pt;height:8.5pt;z-index:251661312" o:gfxdata="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snDbDUAAAABwEAAA8AAAAAAAAA&#10;AQAgAAAAIgAAAGRycy9kb3ducmV2LnhtbFBLAQIUABQAAAAIAIdO4kCvu9Lg3AEAALQDAAAOAAAA&#10;AAAAAAEAIAAAACMBAABkcnMvZTJvRG9jLnhtbFBLBQYAAAAABgAGAFkBAABxBQAAAAA=&#10;" filled="f"/>
              </w:pict>
            </w:r>
            <w:r w:rsidRPr="00320952">
              <w:rPr>
                <w:rFonts w:ascii="楷体_GB2312" w:eastAsia="楷体_GB2312" w:hAnsi="Calibri" w:cs="Times New Roman" w:hint="eastAsia"/>
                <w:sz w:val="28"/>
                <w:szCs w:val="24"/>
              </w:rPr>
              <w:t>企业          其它</w:t>
            </w:r>
            <w:r w:rsidRPr="00320952">
              <w:rPr>
                <w:rFonts w:ascii="楷体_GB2312" w:eastAsia="楷体_GB2312" w:hAnsi="Calibri" w:cs="Times New Roman" w:hint="eastAsia"/>
                <w:sz w:val="28"/>
                <w:szCs w:val="24"/>
              </w:rPr>
              <w:tab/>
            </w:r>
          </w:p>
        </w:tc>
      </w:tr>
      <w:tr w:rsidR="00320952" w:rsidRPr="00320952" w:rsidTr="009371EA">
        <w:trPr>
          <w:jc w:val="center"/>
        </w:trPr>
        <w:tc>
          <w:tcPr>
            <w:tcW w:w="2122" w:type="dxa"/>
            <w:vAlign w:val="center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首席专家</w:t>
            </w:r>
          </w:p>
        </w:tc>
        <w:tc>
          <w:tcPr>
            <w:tcW w:w="3378" w:type="dxa"/>
            <w:gridSpan w:val="2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pacing w:val="-20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pacing w:val="-20"/>
                <w:sz w:val="28"/>
                <w:szCs w:val="28"/>
              </w:rPr>
              <w:t>职称、职务</w:t>
            </w:r>
          </w:p>
        </w:tc>
        <w:tc>
          <w:tcPr>
            <w:tcW w:w="2611" w:type="dxa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trike/>
                <w:sz w:val="28"/>
                <w:szCs w:val="28"/>
              </w:rPr>
            </w:pPr>
          </w:p>
        </w:tc>
      </w:tr>
      <w:tr w:rsidR="00320952" w:rsidRPr="00320952" w:rsidTr="009371EA">
        <w:trPr>
          <w:jc w:val="center"/>
        </w:trPr>
        <w:tc>
          <w:tcPr>
            <w:tcW w:w="4300" w:type="dxa"/>
            <w:gridSpan w:val="2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申报联系人及电话、邮箱</w:t>
            </w:r>
          </w:p>
        </w:tc>
        <w:tc>
          <w:tcPr>
            <w:tcW w:w="5386" w:type="dxa"/>
            <w:gridSpan w:val="3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320952" w:rsidRPr="00320952" w:rsidTr="009371EA">
        <w:trPr>
          <w:jc w:val="center"/>
        </w:trPr>
        <w:tc>
          <w:tcPr>
            <w:tcW w:w="4300" w:type="dxa"/>
            <w:gridSpan w:val="2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业务主管单位联系人及电话</w:t>
            </w:r>
          </w:p>
        </w:tc>
        <w:tc>
          <w:tcPr>
            <w:tcW w:w="5386" w:type="dxa"/>
            <w:gridSpan w:val="3"/>
          </w:tcPr>
          <w:p w:rsidR="00320952" w:rsidRPr="00320952" w:rsidRDefault="00320952" w:rsidP="00320952">
            <w:pPr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320952" w:rsidRPr="00320952" w:rsidTr="009371EA">
        <w:trPr>
          <w:trHeight w:val="5811"/>
          <w:jc w:val="center"/>
        </w:trPr>
        <w:tc>
          <w:tcPr>
            <w:tcW w:w="2122" w:type="dxa"/>
            <w:vAlign w:val="center"/>
          </w:tcPr>
          <w:p w:rsidR="00320952" w:rsidRPr="00320952" w:rsidRDefault="00320952" w:rsidP="00320952">
            <w:pPr>
              <w:spacing w:line="4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spacing w:line="48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20952">
              <w:rPr>
                <w:rFonts w:ascii="仿宋_GB2312" w:eastAsia="仿宋_GB2312" w:hAnsi="黑体" w:cs="Times New Roman" w:hint="eastAsia"/>
                <w:sz w:val="28"/>
                <w:szCs w:val="28"/>
              </w:rPr>
              <w:t>（包括目标定位、专业特色、人才支撑、经费保障、管理机制等方面情况，其中人才团队主要成员个人简历、职称证书等需后附）</w:t>
            </w: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20952" w:rsidRPr="00320952" w:rsidTr="009371EA">
        <w:trPr>
          <w:trHeight w:val="5885"/>
          <w:jc w:val="center"/>
        </w:trPr>
        <w:tc>
          <w:tcPr>
            <w:tcW w:w="2122" w:type="dxa"/>
            <w:vAlign w:val="center"/>
          </w:tcPr>
          <w:p w:rsidR="00320952" w:rsidRPr="00320952" w:rsidRDefault="00320952" w:rsidP="00320952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主要成果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spacing w:line="48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20952">
              <w:rPr>
                <w:rFonts w:ascii="仿宋_GB2312" w:eastAsia="仿宋_GB2312" w:hAnsi="黑体" w:cs="Times New Roman" w:hint="eastAsia"/>
                <w:sz w:val="28"/>
                <w:szCs w:val="28"/>
              </w:rPr>
              <w:t>（包括研究领域工作实绩、参与党政机构重要决策咨询报告、所获奖励、社会影响、论文和专著等，证明材料复印件加盖公章附后）</w:t>
            </w: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320952" w:rsidRPr="00320952" w:rsidTr="009371EA">
        <w:trPr>
          <w:trHeight w:val="5690"/>
          <w:jc w:val="center"/>
        </w:trPr>
        <w:tc>
          <w:tcPr>
            <w:tcW w:w="2122" w:type="dxa"/>
            <w:vAlign w:val="center"/>
          </w:tcPr>
          <w:p w:rsidR="00320952" w:rsidRPr="00320952" w:rsidRDefault="00320952" w:rsidP="00320952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业务主管单位或申报单位</w:t>
            </w:r>
          </w:p>
          <w:p w:rsidR="00320952" w:rsidRPr="00320952" w:rsidRDefault="00320952" w:rsidP="00320952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564" w:type="dxa"/>
            <w:gridSpan w:val="4"/>
          </w:tcPr>
          <w:p w:rsidR="00320952" w:rsidRPr="00320952" w:rsidRDefault="00320952" w:rsidP="00320952">
            <w:pPr>
              <w:spacing w:line="48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320952">
              <w:rPr>
                <w:rFonts w:ascii="仿宋_GB2312" w:eastAsia="仿宋_GB2312" w:hAnsi="黑体" w:cs="Times New Roman" w:hint="eastAsia"/>
                <w:sz w:val="28"/>
                <w:szCs w:val="28"/>
              </w:rPr>
              <w:t>（包括申报单位政治方向、研究水平、法纪意识及社会影响等方面的情况，申报材料真实性承诺）</w:t>
            </w: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after="120"/>
              <w:ind w:leftChars="200" w:left="420" w:firstLineChars="200"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黑体" w:eastAsia="黑体" w:hAnsi="黑体" w:cs="Times New Roman"/>
                <w:sz w:val="24"/>
                <w:szCs w:val="18"/>
              </w:rPr>
            </w:pPr>
          </w:p>
          <w:p w:rsidR="00320952" w:rsidRPr="00320952" w:rsidRDefault="00320952" w:rsidP="00320952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320952" w:rsidRPr="00320952" w:rsidRDefault="00320952" w:rsidP="00320952">
            <w:pPr>
              <w:spacing w:after="120"/>
              <w:ind w:leftChars="200" w:left="420" w:firstLineChars="200" w:firstLine="420"/>
              <w:rPr>
                <w:rFonts w:ascii="Calibri" w:eastAsia="宋体" w:hAnsi="Calibri" w:cs="Times New Roman"/>
                <w:szCs w:val="24"/>
              </w:rPr>
            </w:pPr>
          </w:p>
          <w:p w:rsidR="00320952" w:rsidRPr="00320952" w:rsidRDefault="00320952" w:rsidP="00320952">
            <w:pPr>
              <w:spacing w:line="480" w:lineRule="exact"/>
              <w:rPr>
                <w:rFonts w:ascii="黑体" w:eastAsia="黑体" w:hAnsi="黑体" w:cs="Times New Roman"/>
                <w:sz w:val="28"/>
                <w:szCs w:val="28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>负责人（签字）:                单位（公章）：</w:t>
            </w:r>
          </w:p>
          <w:p w:rsidR="00320952" w:rsidRPr="00320952" w:rsidRDefault="00320952" w:rsidP="00320952">
            <w:pPr>
              <w:spacing w:line="400" w:lineRule="exact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20952" w:rsidRPr="00320952" w:rsidRDefault="00320952" w:rsidP="00320952">
            <w:pPr>
              <w:spacing w:line="400" w:lineRule="exact"/>
              <w:ind w:firstLineChars="1600" w:firstLine="4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320952"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年    月    日</w:t>
            </w:r>
          </w:p>
        </w:tc>
      </w:tr>
    </w:tbl>
    <w:p w:rsidR="00320952" w:rsidRPr="00320952" w:rsidRDefault="00320952" w:rsidP="00320952">
      <w:pPr>
        <w:spacing w:line="480" w:lineRule="exact"/>
        <w:ind w:left="560" w:hangingChars="200" w:hanging="560"/>
        <w:rPr>
          <w:rFonts w:ascii="仿宋_GB2312" w:eastAsia="仿宋_GB2312" w:hAnsi="Calibri" w:cs="Times New Roman"/>
          <w:sz w:val="28"/>
          <w:szCs w:val="28"/>
        </w:rPr>
        <w:sectPr w:rsidR="00320952" w:rsidRPr="00320952">
          <w:pgSz w:w="11906" w:h="16838"/>
          <w:pgMar w:top="2098" w:right="1474" w:bottom="1984" w:left="1587" w:header="851" w:footer="992" w:gutter="0"/>
          <w:pgNumType w:fmt="numberInDash"/>
          <w:cols w:space="425"/>
          <w:docGrid w:type="lines" w:linePitch="312"/>
        </w:sectPr>
      </w:pPr>
      <w:r w:rsidRPr="00320952">
        <w:rPr>
          <w:rFonts w:ascii="仿宋_GB2312" w:eastAsia="仿宋_GB2312" w:hAnsi="Calibri" w:cs="Times New Roman" w:hint="eastAsia"/>
          <w:sz w:val="28"/>
          <w:szCs w:val="28"/>
        </w:rPr>
        <w:t>注：（本</w:t>
      </w:r>
      <w:r w:rsidRPr="00320952">
        <w:rPr>
          <w:rFonts w:ascii="仿宋_GB2312" w:eastAsia="仿宋_GB2312" w:hAnsi="Calibri" w:cs="Times New Roman"/>
          <w:sz w:val="28"/>
          <w:szCs w:val="28"/>
        </w:rPr>
        <w:t>表正反面打印）</w:t>
      </w:r>
      <w:r>
        <w:rPr>
          <w:rFonts w:ascii="仿宋_GB2312" w:eastAsia="仿宋_GB2312" w:hAnsi="Calibri" w:cs="Times New Roman" w:hint="eastAsia"/>
          <w:sz w:val="28"/>
          <w:szCs w:val="28"/>
        </w:rPr>
        <w:t>在表格中填写不下可附加页；推荐表与其他材料应装订成册。</w:t>
      </w:r>
    </w:p>
    <w:p w:rsidR="00C518A7" w:rsidRDefault="00C518A7"/>
    <w:sectPr w:rsidR="00C518A7" w:rsidSect="00C5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952"/>
    <w:rsid w:val="00320952"/>
    <w:rsid w:val="00C5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2022-06-16T04:01:00Z</dcterms:created>
  <dcterms:modified xsi:type="dcterms:W3CDTF">2022-06-16T04:02:00Z</dcterms:modified>
</cp:coreProperties>
</file>