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D5" w:rsidRDefault="009950D5">
      <w:pPr>
        <w:keepNext/>
        <w:keepLines/>
        <w:spacing w:before="100" w:beforeAutospacing="1" w:after="100" w:afterAutospacing="1" w:line="560" w:lineRule="exact"/>
        <w:contextualSpacing/>
        <w:jc w:val="center"/>
        <w:outlineLvl w:val="1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E95454" w:rsidRPr="00CB1D87" w:rsidRDefault="001B38BB">
      <w:pPr>
        <w:keepNext/>
        <w:keepLines/>
        <w:spacing w:before="100" w:beforeAutospacing="1" w:after="100" w:afterAutospacing="1" w:line="560" w:lineRule="exact"/>
        <w:contextualSpacing/>
        <w:jc w:val="center"/>
        <w:outlineLvl w:val="1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 w:rsidRPr="00CB1D87">
        <w:rPr>
          <w:rFonts w:ascii="方正小标宋简体" w:eastAsia="方正小标宋简体" w:hAnsi="Times New Roman" w:hint="eastAsia"/>
          <w:color w:val="000000"/>
          <w:kern w:val="0"/>
          <w:sz w:val="44"/>
          <w:szCs w:val="44"/>
        </w:rPr>
        <w:t>侯亮</w:t>
      </w:r>
      <w:r w:rsidR="00E95454" w:rsidRPr="00CB1D87">
        <w:rPr>
          <w:rFonts w:ascii="方正小标宋简体" w:eastAsia="方正小标宋简体" w:hAnsi="方正小标宋_GBK" w:cs="方正小标宋_GBK" w:hint="eastAsia"/>
          <w:sz w:val="44"/>
          <w:szCs w:val="44"/>
        </w:rPr>
        <w:t>申请工伤认定受理情况</w:t>
      </w:r>
      <w:r w:rsidR="00A62996" w:rsidRPr="00CB1D87">
        <w:rPr>
          <w:rFonts w:ascii="方正小标宋简体" w:eastAsia="方正小标宋简体" w:hAnsi="方正小标宋_GBK" w:cs="方正小标宋_GBK" w:hint="eastAsia"/>
          <w:sz w:val="44"/>
          <w:szCs w:val="44"/>
        </w:rPr>
        <w:t>的</w:t>
      </w:r>
      <w:r w:rsidR="00E95454" w:rsidRPr="00CB1D87">
        <w:rPr>
          <w:rFonts w:ascii="方正小标宋简体" w:eastAsia="方正小标宋简体" w:hAnsi="方正小标宋_GBK" w:cs="方正小标宋_GBK" w:hint="eastAsia"/>
          <w:sz w:val="44"/>
          <w:szCs w:val="44"/>
        </w:rPr>
        <w:t>公示</w:t>
      </w:r>
    </w:p>
    <w:p w:rsidR="00E95454" w:rsidRDefault="00E95454">
      <w:pPr>
        <w:keepNext/>
        <w:keepLines/>
        <w:spacing w:before="100" w:beforeAutospacing="1" w:after="100" w:afterAutospacing="1" w:line="560" w:lineRule="exact"/>
        <w:contextualSpacing/>
        <w:jc w:val="center"/>
        <w:outlineLvl w:val="1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950D5" w:rsidRDefault="00A62996">
      <w:pPr>
        <w:keepNext/>
        <w:keepLines/>
        <w:spacing w:before="100" w:beforeAutospacing="1" w:after="100" w:afterAutospacing="1" w:line="560" w:lineRule="exact"/>
        <w:contextualSpacing/>
        <w:jc w:val="center"/>
        <w:outlineLvl w:val="1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（2022）</w:t>
      </w:r>
      <w:r w:rsidR="001B38BB">
        <w:rPr>
          <w:rFonts w:ascii="方正小标宋_GBK" w:eastAsia="方正小标宋_GBK" w:hAnsi="方正小标宋_GBK" w:cs="方正小标宋_GBK" w:hint="eastAsia"/>
          <w:sz w:val="44"/>
          <w:szCs w:val="44"/>
        </w:rPr>
        <w:t>9</w:t>
      </w:r>
    </w:p>
    <w:p w:rsidR="009950D5" w:rsidRDefault="009950D5">
      <w:pPr>
        <w:keepNext/>
        <w:keepLines/>
        <w:spacing w:before="100" w:beforeAutospacing="1" w:after="100" w:afterAutospacing="1" w:line="560" w:lineRule="exact"/>
        <w:contextualSpacing/>
        <w:jc w:val="center"/>
        <w:outlineLvl w:val="1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950D5" w:rsidRPr="00781234" w:rsidRDefault="001B38BB" w:rsidP="00781234">
      <w:pPr>
        <w:spacing w:line="56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新疆生产建设兵团第十二师西山农牧场综治中心侯亮</w:t>
      </w:r>
      <w:r w:rsidR="00A62996">
        <w:rPr>
          <w:rFonts w:ascii="黑体" w:eastAsia="黑体" w:hAnsi="黑体" w:cs="黑体" w:hint="eastAsia"/>
          <w:sz w:val="32"/>
          <w:szCs w:val="32"/>
        </w:rPr>
        <w:t>申请工伤</w:t>
      </w:r>
      <w:r w:rsidR="000D4AD6">
        <w:rPr>
          <w:rFonts w:ascii="黑体" w:eastAsia="黑体" w:hAnsi="黑体" w:cs="黑体" w:hint="eastAsia"/>
          <w:sz w:val="32"/>
          <w:szCs w:val="32"/>
        </w:rPr>
        <w:t>认定</w:t>
      </w:r>
      <w:r w:rsidR="00A62996">
        <w:rPr>
          <w:rFonts w:ascii="黑体" w:eastAsia="黑体" w:hAnsi="黑体" w:cs="黑体" w:hint="eastAsia"/>
          <w:sz w:val="32"/>
          <w:szCs w:val="32"/>
        </w:rPr>
        <w:t>的有关信息</w:t>
      </w:r>
    </w:p>
    <w:p w:rsidR="009950D5" w:rsidRDefault="000D4AD6">
      <w:pPr>
        <w:spacing w:line="560" w:lineRule="exact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 w:rsidR="00A62996">
        <w:rPr>
          <w:rFonts w:ascii="Times New Roman" w:eastAsia="仿宋_GB2312" w:hAnsi="Times New Roman"/>
          <w:sz w:val="32"/>
          <w:szCs w:val="32"/>
        </w:rPr>
        <w:t>根据《工伤保险条例》《工伤认定办法》《关于进一步规范兵团工伤认定工作有关事项的通知》等相关规定，我局</w:t>
      </w:r>
      <w:r w:rsidR="00A62996">
        <w:rPr>
          <w:rFonts w:ascii="Times New Roman" w:eastAsia="仿宋_GB2312" w:hAnsi="Times New Roman" w:hint="eastAsia"/>
          <w:sz w:val="32"/>
          <w:szCs w:val="32"/>
        </w:rPr>
        <w:t>2022</w:t>
      </w:r>
      <w:r w:rsidR="00A62996">
        <w:rPr>
          <w:rFonts w:ascii="Times New Roman" w:eastAsia="仿宋_GB2312" w:hAnsi="Times New Roman" w:hint="eastAsia"/>
          <w:sz w:val="32"/>
          <w:szCs w:val="32"/>
        </w:rPr>
        <w:t>年</w:t>
      </w:r>
      <w:r w:rsidR="00781234">
        <w:rPr>
          <w:rFonts w:ascii="Times New Roman" w:eastAsia="仿宋_GB2312" w:hAnsi="Times New Roman" w:hint="eastAsia"/>
          <w:sz w:val="32"/>
          <w:szCs w:val="32"/>
        </w:rPr>
        <w:t>9</w:t>
      </w:r>
      <w:r w:rsidR="00A62996"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 w:rsidR="00904C92">
        <w:rPr>
          <w:rFonts w:ascii="Times New Roman" w:eastAsia="仿宋_GB2312" w:hAnsi="Times New Roman" w:hint="eastAsia"/>
          <w:sz w:val="32"/>
          <w:szCs w:val="32"/>
        </w:rPr>
        <w:t>5</w:t>
      </w:r>
      <w:r w:rsidR="00A62996">
        <w:rPr>
          <w:rFonts w:ascii="Times New Roman" w:eastAsia="仿宋_GB2312" w:hAnsi="Times New Roman" w:hint="eastAsia"/>
          <w:sz w:val="32"/>
          <w:szCs w:val="32"/>
        </w:rPr>
        <w:t>日</w:t>
      </w:r>
      <w:r w:rsidR="00A62996">
        <w:rPr>
          <w:rFonts w:ascii="Times New Roman" w:eastAsia="仿宋_GB2312" w:hAnsi="Times New Roman"/>
          <w:sz w:val="32"/>
          <w:szCs w:val="32"/>
        </w:rPr>
        <w:t>受理了</w:t>
      </w:r>
      <w:r w:rsidR="001B38BB" w:rsidRPr="001B38BB">
        <w:rPr>
          <w:rFonts w:ascii="仿宋_GB2312" w:eastAsia="仿宋_GB2312" w:hAnsi="黑体" w:hint="eastAsia"/>
          <w:b/>
          <w:sz w:val="32"/>
          <w:szCs w:val="32"/>
        </w:rPr>
        <w:t>新疆生产建设兵团第十二师西山农牧场综治中心</w:t>
      </w:r>
      <w:r w:rsidR="001B38BB">
        <w:rPr>
          <w:rFonts w:ascii="仿宋_GB2312" w:eastAsia="仿宋_GB2312" w:hAnsi="黑体" w:hint="eastAsia"/>
          <w:b/>
          <w:color w:val="000000"/>
          <w:kern w:val="0"/>
          <w:sz w:val="32"/>
          <w:szCs w:val="32"/>
        </w:rPr>
        <w:t>侯亮</w:t>
      </w:r>
      <w:r w:rsidR="00A62996">
        <w:rPr>
          <w:rFonts w:ascii="Times New Roman" w:eastAsia="仿宋_GB2312" w:hAnsi="Times New Roman"/>
          <w:sz w:val="32"/>
          <w:szCs w:val="32"/>
        </w:rPr>
        <w:t>工伤认定申请，现对事故伤害有关信息进行公示：</w:t>
      </w:r>
      <w:r w:rsidR="00A62996"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1B38BB" w:rsidRDefault="00A62996" w:rsidP="001B38BB">
      <w:pPr>
        <w:widowControl/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受伤害职工姓名：</w:t>
      </w:r>
      <w:r w:rsidR="001B38BB">
        <w:rPr>
          <w:rFonts w:ascii="仿宋_GB2312" w:eastAsia="仿宋_GB2312" w:hAnsi="黑体" w:hint="eastAsia"/>
          <w:color w:val="000000"/>
          <w:kern w:val="0"/>
          <w:sz w:val="32"/>
          <w:szCs w:val="32"/>
        </w:rPr>
        <w:t>侯</w:t>
      </w:r>
      <w:r w:rsidR="00345F51">
        <w:rPr>
          <w:rFonts w:ascii="仿宋_GB2312" w:eastAsia="仿宋_GB2312" w:hAnsi="黑体" w:hint="eastAsia"/>
          <w:color w:val="000000"/>
          <w:kern w:val="0"/>
          <w:sz w:val="32"/>
          <w:szCs w:val="32"/>
        </w:rPr>
        <w:t>亮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/>
          <w:b/>
          <w:bCs/>
          <w:sz w:val="32"/>
          <w:szCs w:val="32"/>
        </w:rPr>
        <w:t>性别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男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/>
          <w:b/>
          <w:bCs/>
          <w:sz w:val="32"/>
          <w:szCs w:val="32"/>
        </w:rPr>
        <w:t>年龄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  <w:r w:rsidR="001B38BB">
        <w:rPr>
          <w:rFonts w:ascii="Times New Roman" w:eastAsia="仿宋_GB2312" w:hAnsi="Times New Roman" w:hint="eastAsia"/>
          <w:sz w:val="32"/>
          <w:szCs w:val="32"/>
        </w:rPr>
        <w:t>31</w:t>
      </w:r>
      <w:r>
        <w:rPr>
          <w:rFonts w:ascii="Times New Roman" w:eastAsia="仿宋_GB2312" w:hAnsi="Times New Roman"/>
          <w:sz w:val="32"/>
          <w:szCs w:val="32"/>
        </w:rPr>
        <w:t>岁，</w:t>
      </w:r>
      <w:r>
        <w:rPr>
          <w:rFonts w:ascii="Times New Roman" w:eastAsia="仿宋_GB2312" w:hAnsi="Times New Roman"/>
          <w:b/>
          <w:bCs/>
          <w:sz w:val="32"/>
          <w:szCs w:val="32"/>
        </w:rPr>
        <w:t>工作岗位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  <w:r w:rsidR="000D4AD6" w:rsidRPr="000D4AD6">
        <w:rPr>
          <w:rFonts w:ascii="仿宋_GB2312" w:eastAsia="仿宋_GB2312" w:hAnsi="黑体" w:hint="eastAsia"/>
          <w:sz w:val="32"/>
          <w:szCs w:val="32"/>
        </w:rPr>
        <w:t>西山农牧场综治中心</w:t>
      </w:r>
      <w:r w:rsidR="001B38B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工作人员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/>
          <w:b/>
          <w:bCs/>
          <w:sz w:val="32"/>
          <w:szCs w:val="32"/>
        </w:rPr>
        <w:t>受伤时间：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/>
          <w:sz w:val="32"/>
          <w:szCs w:val="32"/>
        </w:rPr>
        <w:t>年</w:t>
      </w:r>
      <w:r w:rsidR="00781234"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月</w:t>
      </w:r>
      <w:r w:rsidR="001B38BB"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="001B38BB">
        <w:rPr>
          <w:rFonts w:ascii="Times New Roman" w:eastAsia="仿宋_GB2312" w:hAnsi="Times New Roman" w:hint="eastAsia"/>
          <w:sz w:val="32"/>
          <w:szCs w:val="32"/>
        </w:rPr>
        <w:t>16</w:t>
      </w:r>
      <w:r>
        <w:rPr>
          <w:rFonts w:ascii="Times New Roman" w:eastAsia="仿宋_GB2312" w:hAnsi="Times New Roman"/>
          <w:sz w:val="32"/>
          <w:szCs w:val="32"/>
        </w:rPr>
        <w:t>时</w:t>
      </w:r>
      <w:r>
        <w:rPr>
          <w:rFonts w:ascii="Times New Roman" w:eastAsia="仿宋_GB2312" w:hAnsi="Times New Roman" w:hint="eastAsia"/>
          <w:sz w:val="32"/>
          <w:szCs w:val="32"/>
        </w:rPr>
        <w:t>许</w:t>
      </w:r>
      <w:r w:rsidR="00345F51"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b/>
          <w:bCs/>
          <w:sz w:val="32"/>
          <w:szCs w:val="32"/>
        </w:rPr>
        <w:t>受伤地点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  <w:r w:rsidR="00781234" w:rsidRPr="005C3117">
        <w:rPr>
          <w:rFonts w:ascii="仿宋_GB2312" w:eastAsia="仿宋_GB2312" w:hint="eastAsia"/>
          <w:sz w:val="32"/>
          <w:szCs w:val="32"/>
        </w:rPr>
        <w:t>十二师</w:t>
      </w:r>
      <w:r w:rsidR="000D4AD6">
        <w:rPr>
          <w:rFonts w:ascii="仿宋_GB2312" w:eastAsia="仿宋_GB2312" w:hint="eastAsia"/>
          <w:sz w:val="32"/>
          <w:szCs w:val="32"/>
        </w:rPr>
        <w:t>西山农牧场执勤</w:t>
      </w:r>
      <w:r w:rsidR="001B38BB">
        <w:rPr>
          <w:rFonts w:ascii="仿宋_GB2312" w:eastAsia="仿宋_GB2312" w:hint="eastAsia"/>
          <w:sz w:val="32"/>
          <w:szCs w:val="32"/>
        </w:rPr>
        <w:t>卡点（锦绣大道南入口）</w:t>
      </w:r>
      <w:r w:rsidR="00345F51"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b/>
          <w:bCs/>
          <w:sz w:val="32"/>
          <w:szCs w:val="32"/>
        </w:rPr>
        <w:t>受伤部位：</w:t>
      </w:r>
      <w:r w:rsidR="00781234" w:rsidRPr="00B10626">
        <w:rPr>
          <w:rFonts w:ascii="仿宋_GB2312" w:eastAsia="仿宋_GB2312" w:hAnsi="Times New Roman" w:hint="eastAsia"/>
          <w:bCs/>
          <w:kern w:val="0"/>
          <w:sz w:val="32"/>
          <w:szCs w:val="32"/>
        </w:rPr>
        <w:t>疾病</w:t>
      </w:r>
      <w:r w:rsidR="001B38BB">
        <w:rPr>
          <w:rFonts w:ascii="仿宋_GB2312" w:eastAsia="仿宋_GB2312" w:hAnsi="Times New Roman" w:hint="eastAsia"/>
          <w:bCs/>
          <w:kern w:val="0"/>
          <w:sz w:val="32"/>
          <w:szCs w:val="32"/>
        </w:rPr>
        <w:t>抢救无效</w:t>
      </w:r>
      <w:r w:rsidR="00781234" w:rsidRPr="00B10626">
        <w:rPr>
          <w:rFonts w:ascii="仿宋_GB2312" w:eastAsia="仿宋_GB2312" w:hAnsi="Times New Roman" w:hint="eastAsia"/>
          <w:bCs/>
          <w:kern w:val="0"/>
          <w:sz w:val="32"/>
          <w:szCs w:val="32"/>
        </w:rPr>
        <w:t>死亡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b/>
          <w:bCs/>
          <w:sz w:val="32"/>
          <w:szCs w:val="32"/>
        </w:rPr>
        <w:t>主要原因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  <w:r w:rsidR="001B38BB">
        <w:rPr>
          <w:rFonts w:ascii="仿宋_GB2312" w:eastAsia="仿宋_GB2312" w:hint="eastAsia"/>
          <w:sz w:val="32"/>
          <w:szCs w:val="32"/>
        </w:rPr>
        <w:t>侯亮于2022年9月23日16时许在西山农牧场卡点（锦绣大道南入口）执勤时突感心脏不适、身体乏力。后至</w:t>
      </w:r>
      <w:r w:rsidR="001B38BB" w:rsidRPr="006D0850">
        <w:rPr>
          <w:rFonts w:ascii="仿宋_GB2312" w:eastAsia="仿宋_GB2312" w:hint="eastAsia"/>
          <w:sz w:val="32"/>
          <w:szCs w:val="32"/>
        </w:rPr>
        <w:t>黄河路自治区中医</w:t>
      </w:r>
      <w:r w:rsidR="001B38BB">
        <w:rPr>
          <w:rFonts w:ascii="仿宋_GB2312" w:eastAsia="仿宋_GB2312" w:hint="eastAsia"/>
          <w:sz w:val="32"/>
          <w:szCs w:val="32"/>
        </w:rPr>
        <w:t>医院</w:t>
      </w:r>
      <w:r w:rsidR="001B38BB" w:rsidRPr="006D0850">
        <w:rPr>
          <w:rFonts w:ascii="仿宋_GB2312" w:eastAsia="仿宋_GB2312" w:hint="eastAsia"/>
          <w:sz w:val="32"/>
          <w:szCs w:val="32"/>
        </w:rPr>
        <w:t>就诊，18</w:t>
      </w:r>
      <w:r w:rsidR="001B38BB">
        <w:rPr>
          <w:rFonts w:ascii="仿宋_GB2312" w:eastAsia="仿宋_GB2312" w:hint="eastAsia"/>
          <w:sz w:val="32"/>
          <w:szCs w:val="32"/>
        </w:rPr>
        <w:t>时</w:t>
      </w:r>
      <w:r w:rsidR="001B38BB" w:rsidRPr="006D0850">
        <w:rPr>
          <w:rFonts w:ascii="仿宋_GB2312" w:eastAsia="仿宋_GB2312" w:hint="eastAsia"/>
          <w:sz w:val="32"/>
          <w:szCs w:val="32"/>
        </w:rPr>
        <w:t>30</w:t>
      </w:r>
      <w:r w:rsidR="001B38BB">
        <w:rPr>
          <w:rFonts w:ascii="仿宋_GB2312" w:eastAsia="仿宋_GB2312" w:hint="eastAsia"/>
          <w:sz w:val="32"/>
          <w:szCs w:val="32"/>
        </w:rPr>
        <w:t>分许</w:t>
      </w:r>
      <w:r w:rsidR="001B38BB" w:rsidRPr="006D0850">
        <w:rPr>
          <w:rFonts w:ascii="仿宋_GB2312" w:eastAsia="仿宋_GB2312" w:hint="eastAsia"/>
          <w:sz w:val="32"/>
          <w:szCs w:val="32"/>
        </w:rPr>
        <w:t>经诊断</w:t>
      </w:r>
      <w:r w:rsidR="001B38BB">
        <w:rPr>
          <w:rFonts w:ascii="仿宋_GB2312" w:eastAsia="仿宋_GB2312" w:hint="eastAsia"/>
          <w:sz w:val="32"/>
          <w:szCs w:val="32"/>
        </w:rPr>
        <w:t>为</w:t>
      </w:r>
      <w:r w:rsidR="001B38BB" w:rsidRPr="006D0850">
        <w:rPr>
          <w:rFonts w:ascii="仿宋_GB2312" w:eastAsia="仿宋_GB2312" w:hint="eastAsia"/>
          <w:sz w:val="32"/>
          <w:szCs w:val="32"/>
        </w:rPr>
        <w:t>心脏主动脉夹层</w:t>
      </w:r>
      <w:r w:rsidR="001B38BB">
        <w:rPr>
          <w:rFonts w:ascii="仿宋_GB2312" w:eastAsia="仿宋_GB2312" w:hint="eastAsia"/>
          <w:sz w:val="32"/>
          <w:szCs w:val="32"/>
        </w:rPr>
        <w:t>。</w:t>
      </w:r>
      <w:r w:rsidR="00345F51">
        <w:rPr>
          <w:rFonts w:ascii="仿宋_GB2312" w:eastAsia="仿宋_GB2312" w:hint="eastAsia"/>
          <w:sz w:val="32"/>
          <w:szCs w:val="32"/>
        </w:rPr>
        <w:t>医院</w:t>
      </w:r>
      <w:r w:rsidR="001B38BB">
        <w:rPr>
          <w:rFonts w:ascii="仿宋_GB2312" w:eastAsia="仿宋_GB2312" w:hint="eastAsia"/>
          <w:sz w:val="32"/>
          <w:szCs w:val="32"/>
        </w:rPr>
        <w:t>采取了相应的急救措施，终因抢救无效于2022年9月24日</w:t>
      </w:r>
      <w:r w:rsidR="001B38BB" w:rsidRPr="006D0850">
        <w:rPr>
          <w:rFonts w:ascii="仿宋_GB2312" w:eastAsia="仿宋_GB2312" w:hint="eastAsia"/>
          <w:sz w:val="32"/>
          <w:szCs w:val="32"/>
        </w:rPr>
        <w:t>凌晨</w:t>
      </w:r>
      <w:r w:rsidR="001B38BB">
        <w:rPr>
          <w:rFonts w:ascii="仿宋_GB2312" w:eastAsia="仿宋_GB2312" w:hint="eastAsia"/>
          <w:sz w:val="32"/>
          <w:szCs w:val="32"/>
        </w:rPr>
        <w:t>4时</w:t>
      </w:r>
      <w:r w:rsidR="001B38BB" w:rsidRPr="006D0850">
        <w:rPr>
          <w:rFonts w:ascii="仿宋_GB2312" w:eastAsia="仿宋_GB2312" w:hint="eastAsia"/>
          <w:sz w:val="32"/>
          <w:szCs w:val="32"/>
        </w:rPr>
        <w:t>5</w:t>
      </w:r>
      <w:r w:rsidR="001B38BB">
        <w:rPr>
          <w:rFonts w:ascii="仿宋_GB2312" w:eastAsia="仿宋_GB2312" w:hint="eastAsia"/>
          <w:sz w:val="32"/>
          <w:szCs w:val="32"/>
        </w:rPr>
        <w:t>0</w:t>
      </w:r>
      <w:r w:rsidR="001B38BB" w:rsidRPr="00E3395F">
        <w:rPr>
          <w:rFonts w:ascii="仿宋_GB2312" w:eastAsia="仿宋_GB2312" w:hAnsi="宋体" w:cs="宋体" w:hint="eastAsia"/>
          <w:sz w:val="32"/>
          <w:szCs w:val="32"/>
        </w:rPr>
        <w:t>分许</w:t>
      </w:r>
      <w:r w:rsidR="001B38BB" w:rsidRPr="006D0850">
        <w:rPr>
          <w:rFonts w:ascii="仿宋_GB2312" w:eastAsia="仿宋_GB2312" w:hint="eastAsia"/>
          <w:sz w:val="32"/>
          <w:szCs w:val="32"/>
        </w:rPr>
        <w:t>因心脏主动脉夹层破裂致胸痛抢救无效死亡。</w:t>
      </w:r>
    </w:p>
    <w:p w:rsidR="001B38BB" w:rsidRPr="001B38BB" w:rsidRDefault="00A62996" w:rsidP="001B38BB">
      <w:pPr>
        <w:widowControl/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受伤经过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  <w:r w:rsidR="001B38BB">
        <w:rPr>
          <w:rFonts w:ascii="仿宋_GB2312" w:eastAsia="仿宋_GB2312" w:hint="eastAsia"/>
          <w:sz w:val="32"/>
          <w:szCs w:val="32"/>
        </w:rPr>
        <w:t>侯亮于2022年9月23日16时许在西山农牧场卡点（锦绣大道南入口）执勤时突感心脏不适、身体乏</w:t>
      </w:r>
      <w:r w:rsidR="001B38BB">
        <w:rPr>
          <w:rFonts w:ascii="仿宋_GB2312" w:eastAsia="仿宋_GB2312" w:hint="eastAsia"/>
          <w:sz w:val="32"/>
          <w:szCs w:val="32"/>
        </w:rPr>
        <w:lastRenderedPageBreak/>
        <w:t>力。遂与同班次值勤人员朱思浩、李高凯告之后</w:t>
      </w:r>
      <w:r w:rsidR="001B38BB" w:rsidRPr="006D0850">
        <w:rPr>
          <w:rFonts w:ascii="仿宋_GB2312" w:eastAsia="仿宋_GB2312" w:hint="eastAsia"/>
          <w:sz w:val="32"/>
          <w:szCs w:val="32"/>
        </w:rPr>
        <w:t>自驾车</w:t>
      </w:r>
      <w:r w:rsidR="001B38BB">
        <w:rPr>
          <w:rFonts w:ascii="仿宋_GB2312" w:eastAsia="仿宋_GB2312" w:hint="eastAsia"/>
          <w:sz w:val="32"/>
          <w:szCs w:val="32"/>
        </w:rPr>
        <w:t>前往</w:t>
      </w:r>
      <w:r w:rsidR="000D4AD6">
        <w:rPr>
          <w:rFonts w:ascii="仿宋_GB2312" w:eastAsia="仿宋_GB2312" w:hint="eastAsia"/>
          <w:sz w:val="32"/>
          <w:szCs w:val="32"/>
        </w:rPr>
        <w:t>西山农牧场医院就诊，</w:t>
      </w:r>
      <w:r w:rsidR="001B38BB" w:rsidRPr="006D0850">
        <w:rPr>
          <w:rFonts w:ascii="仿宋_GB2312" w:eastAsia="仿宋_GB2312" w:hint="eastAsia"/>
          <w:sz w:val="32"/>
          <w:szCs w:val="32"/>
        </w:rPr>
        <w:t>初步诊断</w:t>
      </w:r>
      <w:r w:rsidR="001B38BB">
        <w:rPr>
          <w:rFonts w:ascii="仿宋_GB2312" w:eastAsia="仿宋_GB2312" w:hint="eastAsia"/>
          <w:sz w:val="32"/>
          <w:szCs w:val="32"/>
        </w:rPr>
        <w:t>后，</w:t>
      </w:r>
      <w:r w:rsidR="000D4AD6">
        <w:rPr>
          <w:rFonts w:ascii="仿宋_GB2312" w:eastAsia="仿宋_GB2312" w:hint="eastAsia"/>
          <w:sz w:val="32"/>
          <w:szCs w:val="32"/>
        </w:rPr>
        <w:t>医生</w:t>
      </w:r>
      <w:r w:rsidR="001B38BB" w:rsidRPr="006D0850">
        <w:rPr>
          <w:rFonts w:ascii="仿宋_GB2312" w:eastAsia="仿宋_GB2312" w:hint="eastAsia"/>
          <w:sz w:val="32"/>
          <w:szCs w:val="32"/>
        </w:rPr>
        <w:t>建议其前往乌市大医院做全面检查。16</w:t>
      </w:r>
      <w:r w:rsidR="001B38BB">
        <w:rPr>
          <w:rFonts w:ascii="仿宋_GB2312" w:eastAsia="仿宋_GB2312" w:hint="eastAsia"/>
          <w:sz w:val="32"/>
          <w:szCs w:val="32"/>
        </w:rPr>
        <w:t>时</w:t>
      </w:r>
      <w:r w:rsidR="001B38BB" w:rsidRPr="006D0850">
        <w:rPr>
          <w:rFonts w:ascii="仿宋_GB2312" w:eastAsia="仿宋_GB2312" w:hint="eastAsia"/>
          <w:sz w:val="32"/>
          <w:szCs w:val="32"/>
        </w:rPr>
        <w:t>30</w:t>
      </w:r>
      <w:r w:rsidR="001B38BB">
        <w:rPr>
          <w:rFonts w:ascii="仿宋_GB2312" w:eastAsia="仿宋_GB2312" w:hint="eastAsia"/>
          <w:sz w:val="32"/>
          <w:szCs w:val="32"/>
        </w:rPr>
        <w:t>许</w:t>
      </w:r>
      <w:r w:rsidR="001B38BB" w:rsidRPr="006D0850">
        <w:rPr>
          <w:rFonts w:ascii="仿宋_GB2312" w:eastAsia="仿宋_GB2312" w:hint="eastAsia"/>
          <w:sz w:val="32"/>
          <w:szCs w:val="32"/>
        </w:rPr>
        <w:t>经</w:t>
      </w:r>
      <w:r w:rsidR="000D4AD6">
        <w:rPr>
          <w:rFonts w:ascii="仿宋_GB2312" w:eastAsia="仿宋_GB2312" w:hint="eastAsia"/>
          <w:sz w:val="32"/>
          <w:szCs w:val="32"/>
        </w:rPr>
        <w:t>协调</w:t>
      </w:r>
      <w:r w:rsidR="001B38BB">
        <w:rPr>
          <w:rFonts w:ascii="仿宋_GB2312" w:eastAsia="仿宋_GB2312" w:hint="eastAsia"/>
          <w:sz w:val="32"/>
          <w:szCs w:val="32"/>
        </w:rPr>
        <w:t>农场</w:t>
      </w:r>
      <w:r w:rsidR="001B38BB" w:rsidRPr="006D0850">
        <w:rPr>
          <w:rFonts w:ascii="仿宋_GB2312" w:eastAsia="仿宋_GB2312" w:hint="eastAsia"/>
          <w:sz w:val="32"/>
          <w:szCs w:val="32"/>
        </w:rPr>
        <w:t>爱心车队</w:t>
      </w:r>
      <w:r w:rsidR="001B38BB">
        <w:rPr>
          <w:rFonts w:ascii="仿宋_GB2312" w:eastAsia="仿宋_GB2312" w:hint="eastAsia"/>
          <w:sz w:val="32"/>
          <w:szCs w:val="32"/>
        </w:rPr>
        <w:t>工作人员</w:t>
      </w:r>
      <w:r w:rsidR="001B38BB" w:rsidRPr="006D0850">
        <w:rPr>
          <w:rFonts w:ascii="仿宋_GB2312" w:eastAsia="仿宋_GB2312" w:hint="eastAsia"/>
          <w:sz w:val="32"/>
          <w:szCs w:val="32"/>
        </w:rPr>
        <w:t>丁全将其送</w:t>
      </w:r>
      <w:r w:rsidR="001B38BB">
        <w:rPr>
          <w:rFonts w:ascii="仿宋_GB2312" w:eastAsia="仿宋_GB2312" w:hint="eastAsia"/>
          <w:sz w:val="32"/>
          <w:szCs w:val="32"/>
        </w:rPr>
        <w:t>至</w:t>
      </w:r>
      <w:r w:rsidR="001B38BB" w:rsidRPr="006D0850">
        <w:rPr>
          <w:rFonts w:ascii="仿宋_GB2312" w:eastAsia="仿宋_GB2312" w:hint="eastAsia"/>
          <w:sz w:val="32"/>
          <w:szCs w:val="32"/>
        </w:rPr>
        <w:t>黄河路自治区中医</w:t>
      </w:r>
      <w:r w:rsidR="001B38BB">
        <w:rPr>
          <w:rFonts w:ascii="仿宋_GB2312" w:eastAsia="仿宋_GB2312" w:hint="eastAsia"/>
          <w:sz w:val="32"/>
          <w:szCs w:val="32"/>
        </w:rPr>
        <w:t>医院</w:t>
      </w:r>
      <w:r w:rsidR="001B38BB" w:rsidRPr="006D0850">
        <w:rPr>
          <w:rFonts w:ascii="仿宋_GB2312" w:eastAsia="仿宋_GB2312" w:hint="eastAsia"/>
          <w:sz w:val="32"/>
          <w:szCs w:val="32"/>
        </w:rPr>
        <w:t>就诊，18</w:t>
      </w:r>
      <w:r w:rsidR="001B38BB">
        <w:rPr>
          <w:rFonts w:ascii="仿宋_GB2312" w:eastAsia="仿宋_GB2312" w:hint="eastAsia"/>
          <w:sz w:val="32"/>
          <w:szCs w:val="32"/>
        </w:rPr>
        <w:t>时</w:t>
      </w:r>
      <w:r w:rsidR="001B38BB" w:rsidRPr="006D0850">
        <w:rPr>
          <w:rFonts w:ascii="仿宋_GB2312" w:eastAsia="仿宋_GB2312" w:hint="eastAsia"/>
          <w:sz w:val="32"/>
          <w:szCs w:val="32"/>
        </w:rPr>
        <w:t>30</w:t>
      </w:r>
      <w:r w:rsidR="001B38BB">
        <w:rPr>
          <w:rFonts w:ascii="仿宋_GB2312" w:eastAsia="仿宋_GB2312" w:hint="eastAsia"/>
          <w:sz w:val="32"/>
          <w:szCs w:val="32"/>
        </w:rPr>
        <w:t>分许</w:t>
      </w:r>
      <w:r w:rsidR="000D4AD6" w:rsidRPr="006D0850">
        <w:rPr>
          <w:rFonts w:ascii="仿宋_GB2312" w:eastAsia="仿宋_GB2312" w:hint="eastAsia"/>
          <w:sz w:val="32"/>
          <w:szCs w:val="32"/>
        </w:rPr>
        <w:t>自治区中医</w:t>
      </w:r>
      <w:r w:rsidR="000D4AD6">
        <w:rPr>
          <w:rFonts w:ascii="仿宋_GB2312" w:eastAsia="仿宋_GB2312" w:hint="eastAsia"/>
          <w:sz w:val="32"/>
          <w:szCs w:val="32"/>
        </w:rPr>
        <w:t>医院</w:t>
      </w:r>
      <w:r w:rsidR="001B38BB" w:rsidRPr="006D0850">
        <w:rPr>
          <w:rFonts w:ascii="仿宋_GB2312" w:eastAsia="仿宋_GB2312" w:hint="eastAsia"/>
          <w:sz w:val="32"/>
          <w:szCs w:val="32"/>
        </w:rPr>
        <w:t>诊断</w:t>
      </w:r>
      <w:r w:rsidR="000D4AD6">
        <w:rPr>
          <w:rFonts w:ascii="仿宋_GB2312" w:eastAsia="仿宋_GB2312" w:hint="eastAsia"/>
          <w:sz w:val="32"/>
          <w:szCs w:val="32"/>
        </w:rPr>
        <w:t>其</w:t>
      </w:r>
      <w:r w:rsidR="001B38BB">
        <w:rPr>
          <w:rFonts w:ascii="仿宋_GB2312" w:eastAsia="仿宋_GB2312" w:hint="eastAsia"/>
          <w:sz w:val="32"/>
          <w:szCs w:val="32"/>
        </w:rPr>
        <w:t>为</w:t>
      </w:r>
      <w:r w:rsidR="001B38BB" w:rsidRPr="006D0850">
        <w:rPr>
          <w:rFonts w:ascii="仿宋_GB2312" w:eastAsia="仿宋_GB2312" w:hint="eastAsia"/>
          <w:sz w:val="32"/>
          <w:szCs w:val="32"/>
        </w:rPr>
        <w:t>心脏主动脉夹层</w:t>
      </w:r>
      <w:r w:rsidR="001B38BB">
        <w:rPr>
          <w:rFonts w:ascii="仿宋_GB2312" w:eastAsia="仿宋_GB2312" w:hint="eastAsia"/>
          <w:sz w:val="32"/>
          <w:szCs w:val="32"/>
        </w:rPr>
        <w:t>。侯亮入院后</w:t>
      </w:r>
      <w:r w:rsidR="000D4AD6">
        <w:rPr>
          <w:rFonts w:ascii="仿宋_GB2312" w:eastAsia="仿宋_GB2312" w:hint="eastAsia"/>
          <w:sz w:val="32"/>
          <w:szCs w:val="32"/>
        </w:rPr>
        <w:t>该</w:t>
      </w:r>
      <w:r w:rsidR="001B38BB">
        <w:rPr>
          <w:rFonts w:ascii="仿宋_GB2312" w:eastAsia="仿宋_GB2312" w:hint="eastAsia"/>
          <w:sz w:val="32"/>
          <w:szCs w:val="32"/>
        </w:rPr>
        <w:t>医院采取了相应的救治措施，病人血压趋于正常（120/63），从23日22时50分许至24日3</w:t>
      </w:r>
      <w:r w:rsidR="000D4AD6">
        <w:rPr>
          <w:rFonts w:ascii="仿宋_GB2312" w:eastAsia="仿宋_GB2312" w:hint="eastAsia"/>
          <w:sz w:val="32"/>
          <w:szCs w:val="32"/>
        </w:rPr>
        <w:t>时许，侯亮一切体征正常。</w:t>
      </w:r>
      <w:r w:rsidR="001B38BB">
        <w:rPr>
          <w:rFonts w:ascii="仿宋_GB2312" w:eastAsia="仿宋_GB2312" w:hint="eastAsia"/>
          <w:sz w:val="32"/>
          <w:szCs w:val="32"/>
        </w:rPr>
        <w:t>直至24日凌晨3时50分许，侯亮突然坐起，身体上的监仪器脱落，靠床护栏</w:t>
      </w:r>
      <w:r w:rsidR="001B38BB" w:rsidRPr="00E3395F">
        <w:rPr>
          <w:rFonts w:ascii="仿宋_GB2312" w:eastAsia="仿宋_GB2312" w:hAnsi="宋体" w:cs="宋体" w:hint="eastAsia"/>
          <w:sz w:val="32"/>
          <w:szCs w:val="32"/>
        </w:rPr>
        <w:t>蜷缩</w:t>
      </w:r>
      <w:r w:rsidR="001B38BB">
        <w:rPr>
          <w:rFonts w:ascii="仿宋_GB2312" w:eastAsia="仿宋_GB2312" w:hint="eastAsia"/>
          <w:sz w:val="32"/>
          <w:szCs w:val="32"/>
        </w:rPr>
        <w:t>抽搐丧失意识。医护人员及时将其推入急救室，采取了相应的急救措施，终因抢救无效于2022年9月24日</w:t>
      </w:r>
      <w:r w:rsidR="001B38BB" w:rsidRPr="006D0850">
        <w:rPr>
          <w:rFonts w:ascii="仿宋_GB2312" w:eastAsia="仿宋_GB2312" w:hint="eastAsia"/>
          <w:sz w:val="32"/>
          <w:szCs w:val="32"/>
        </w:rPr>
        <w:t>凌晨</w:t>
      </w:r>
      <w:r w:rsidR="001B38BB">
        <w:rPr>
          <w:rFonts w:ascii="仿宋_GB2312" w:eastAsia="仿宋_GB2312" w:hint="eastAsia"/>
          <w:sz w:val="32"/>
          <w:szCs w:val="32"/>
        </w:rPr>
        <w:t>4时</w:t>
      </w:r>
      <w:r w:rsidR="001B38BB" w:rsidRPr="006D0850">
        <w:rPr>
          <w:rFonts w:ascii="仿宋_GB2312" w:eastAsia="仿宋_GB2312" w:hint="eastAsia"/>
          <w:sz w:val="32"/>
          <w:szCs w:val="32"/>
        </w:rPr>
        <w:t>5</w:t>
      </w:r>
      <w:r w:rsidR="001B38BB">
        <w:rPr>
          <w:rFonts w:ascii="仿宋_GB2312" w:eastAsia="仿宋_GB2312" w:hint="eastAsia"/>
          <w:sz w:val="32"/>
          <w:szCs w:val="32"/>
        </w:rPr>
        <w:t>0</w:t>
      </w:r>
      <w:r w:rsidR="001B38BB" w:rsidRPr="00E3395F">
        <w:rPr>
          <w:rFonts w:ascii="仿宋_GB2312" w:eastAsia="仿宋_GB2312" w:hAnsi="宋体" w:cs="宋体" w:hint="eastAsia"/>
          <w:sz w:val="32"/>
          <w:szCs w:val="32"/>
        </w:rPr>
        <w:t>分许</w:t>
      </w:r>
      <w:r w:rsidR="001B38BB" w:rsidRPr="006D0850">
        <w:rPr>
          <w:rFonts w:ascii="仿宋_GB2312" w:eastAsia="仿宋_GB2312" w:hint="eastAsia"/>
          <w:sz w:val="32"/>
          <w:szCs w:val="32"/>
        </w:rPr>
        <w:t>因心脏主动脉夹层破裂致胸痛抢救无效死亡。</w:t>
      </w:r>
      <w:r w:rsidR="001B38BB" w:rsidRPr="005F1624">
        <w:rPr>
          <w:rFonts w:ascii="仿宋_GB2312" w:eastAsia="仿宋_GB2312" w:hint="eastAsia"/>
          <w:sz w:val="32"/>
          <w:szCs w:val="32"/>
        </w:rPr>
        <w:t>新疆维吾尔自治区中医医院</w:t>
      </w:r>
      <w:r w:rsidR="001B38BB">
        <w:rPr>
          <w:rFonts w:ascii="仿宋_GB2312" w:eastAsia="仿宋_GB2312" w:hint="eastAsia"/>
          <w:sz w:val="32"/>
          <w:szCs w:val="32"/>
        </w:rPr>
        <w:t>出具了</w:t>
      </w:r>
      <w:r w:rsidR="000D4AD6">
        <w:rPr>
          <w:rFonts w:ascii="仿宋_GB2312" w:eastAsia="仿宋_GB2312" w:hint="eastAsia"/>
          <w:sz w:val="32"/>
          <w:szCs w:val="32"/>
        </w:rPr>
        <w:t>居民死亡医学证明（推断）书</w:t>
      </w:r>
      <w:r w:rsidR="001B38BB">
        <w:rPr>
          <w:rFonts w:ascii="仿宋_GB2312" w:eastAsia="仿宋_GB2312" w:hint="eastAsia"/>
          <w:sz w:val="32"/>
          <w:szCs w:val="32"/>
        </w:rPr>
        <w:t>，载明侯亮死亡原因为主动脉</w:t>
      </w:r>
      <w:r w:rsidR="001B38BB" w:rsidRPr="006D0850">
        <w:rPr>
          <w:rFonts w:ascii="仿宋_GB2312" w:eastAsia="仿宋_GB2312" w:hint="eastAsia"/>
          <w:sz w:val="32"/>
          <w:szCs w:val="32"/>
        </w:rPr>
        <w:t>夹层</w:t>
      </w:r>
      <w:r w:rsidR="001B38BB">
        <w:rPr>
          <w:rFonts w:ascii="仿宋_GB2312" w:eastAsia="仿宋_GB2312" w:hint="eastAsia"/>
          <w:sz w:val="32"/>
          <w:szCs w:val="32"/>
        </w:rPr>
        <w:t>（</w:t>
      </w:r>
      <w:proofErr w:type="spellStart"/>
      <w:r w:rsidR="001B38BB">
        <w:rPr>
          <w:rFonts w:ascii="仿宋_GB2312" w:eastAsia="仿宋_GB2312" w:hint="eastAsia"/>
          <w:sz w:val="32"/>
          <w:szCs w:val="32"/>
        </w:rPr>
        <w:t>Debakey</w:t>
      </w:r>
      <w:proofErr w:type="spellEnd"/>
      <w:r w:rsidR="001B38BB">
        <w:rPr>
          <w:rFonts w:ascii="仿宋_GB2312" w:eastAsia="仿宋_GB2312" w:hint="eastAsia"/>
          <w:sz w:val="32"/>
          <w:szCs w:val="32"/>
        </w:rPr>
        <w:t xml:space="preserve"> II）。</w:t>
      </w:r>
    </w:p>
    <w:sectPr w:rsidR="001B38BB" w:rsidRPr="001B38BB" w:rsidSect="009950D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AB8" w:rsidRDefault="00870AB8" w:rsidP="00895CFA">
      <w:r>
        <w:separator/>
      </w:r>
    </w:p>
  </w:endnote>
  <w:endnote w:type="continuationSeparator" w:id="0">
    <w:p w:rsidR="00870AB8" w:rsidRDefault="00870AB8" w:rsidP="00895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AB8" w:rsidRDefault="00870AB8" w:rsidP="00895CFA">
      <w:r>
        <w:separator/>
      </w:r>
    </w:p>
  </w:footnote>
  <w:footnote w:type="continuationSeparator" w:id="0">
    <w:p w:rsidR="00870AB8" w:rsidRDefault="00870AB8" w:rsidP="00895C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985C9F"/>
    <w:rsid w:val="00025863"/>
    <w:rsid w:val="00046AC8"/>
    <w:rsid w:val="000D4AD6"/>
    <w:rsid w:val="001B38BB"/>
    <w:rsid w:val="001E6954"/>
    <w:rsid w:val="00345F51"/>
    <w:rsid w:val="00404E8B"/>
    <w:rsid w:val="0044768A"/>
    <w:rsid w:val="005C3117"/>
    <w:rsid w:val="00627636"/>
    <w:rsid w:val="00755D83"/>
    <w:rsid w:val="00781234"/>
    <w:rsid w:val="007848F2"/>
    <w:rsid w:val="0082469B"/>
    <w:rsid w:val="00870AB8"/>
    <w:rsid w:val="00895CFA"/>
    <w:rsid w:val="00904C92"/>
    <w:rsid w:val="009950D5"/>
    <w:rsid w:val="00A62996"/>
    <w:rsid w:val="00A71E8C"/>
    <w:rsid w:val="00C22E0F"/>
    <w:rsid w:val="00CB1D87"/>
    <w:rsid w:val="00E95454"/>
    <w:rsid w:val="00EE3C8C"/>
    <w:rsid w:val="00F909BA"/>
    <w:rsid w:val="00FD0CC6"/>
    <w:rsid w:val="040E2077"/>
    <w:rsid w:val="41C54C6D"/>
    <w:rsid w:val="4398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0D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950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9950D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爱尚旅游</dc:creator>
  <cp:lastModifiedBy>Administrator</cp:lastModifiedBy>
  <cp:revision>10</cp:revision>
  <dcterms:created xsi:type="dcterms:W3CDTF">2022-04-21T05:19:00Z</dcterms:created>
  <dcterms:modified xsi:type="dcterms:W3CDTF">2022-09-25T09:45:00Z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256B51A612374218B735DF80365D594B</vt:lpwstr>
  </property>
</Properties>
</file>