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00" w:lineRule="exact"/>
        <w:ind w:firstLine="880" w:firstLineChars="200"/>
        <w:jc w:val="both"/>
        <w:rPr>
          <w:rFonts w:hint="eastAsia" w:ascii="方正小标宋简体" w:hAnsi="Times New Roman" w:eastAsia="方正小标宋简体" w:cs="Times New Roman"/>
          <w:sz w:val="21"/>
          <w:szCs w:val="21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2022年经营性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人力资源服务机构年报公示表</w:t>
      </w:r>
    </w:p>
    <w:tbl>
      <w:tblPr>
        <w:tblStyle w:val="5"/>
        <w:tblW w:w="50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3134"/>
        <w:gridCol w:w="2"/>
        <w:gridCol w:w="2"/>
        <w:gridCol w:w="1066"/>
        <w:gridCol w:w="1086"/>
        <w:gridCol w:w="4"/>
        <w:gridCol w:w="3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机构名称</w:t>
            </w:r>
          </w:p>
        </w:tc>
        <w:tc>
          <w:tcPr>
            <w:tcW w:w="1444" w:type="pct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新疆众汇人力资源服务有限公司</w:t>
            </w:r>
          </w:p>
        </w:tc>
        <w:tc>
          <w:tcPr>
            <w:tcW w:w="992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工商营业执照统一社会信用代码</w:t>
            </w:r>
          </w:p>
        </w:tc>
        <w:tc>
          <w:tcPr>
            <w:tcW w:w="1642" w:type="pct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Times New Roman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0"/>
                <w:lang w:val="en-US" w:eastAsia="zh-CN"/>
              </w:rPr>
              <w:t>91659030MABKYHBQXT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取得许可证时间</w:t>
            </w:r>
          </w:p>
        </w:tc>
        <w:tc>
          <w:tcPr>
            <w:tcW w:w="144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2022.1.28</w:t>
            </w:r>
          </w:p>
        </w:tc>
        <w:tc>
          <w:tcPr>
            <w:tcW w:w="493" w:type="pct"/>
            <w:gridSpan w:val="3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服务范围</w:t>
            </w:r>
          </w:p>
        </w:tc>
        <w:tc>
          <w:tcPr>
            <w:tcW w:w="2142" w:type="pct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18"/>
                <w:szCs w:val="18"/>
              </w:rPr>
              <w:t>行政许可类：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1.为劳动者介绍用人单位；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2.为用人单位推荐劳动者；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3.为用人单位和个人提供职业介绍信息服务； 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4.根据国家有关规定从事互联网人力资源信息服务；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5.根据国家有关规定组织开展现场招聘会；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6.根据国家有关规定开展网络招聘；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7.根据国家有关规定开展高级人才寻访服务。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18"/>
                <w:szCs w:val="18"/>
              </w:rPr>
              <w:t>行政备案类：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人力资源供求信息的收集和发布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就业和创业指导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3.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人力资源管理咨询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4.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人力资源测评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5.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人力资源培训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6.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承接人力资源外包服务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许可证编号</w:t>
            </w:r>
          </w:p>
        </w:tc>
        <w:tc>
          <w:tcPr>
            <w:tcW w:w="144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  <w:t>（兵）人资许字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〔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2022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〕第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120002号</w:t>
            </w:r>
          </w:p>
        </w:tc>
        <w:tc>
          <w:tcPr>
            <w:tcW w:w="493" w:type="pct"/>
            <w:gridSpan w:val="3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  <w:tc>
          <w:tcPr>
            <w:tcW w:w="2142" w:type="pct"/>
            <w:gridSpan w:val="3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法定代表人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（负责人）</w:t>
            </w:r>
          </w:p>
        </w:tc>
        <w:tc>
          <w:tcPr>
            <w:tcW w:w="144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eastAsia="zh-CN"/>
              </w:rPr>
              <w:t>江辉</w:t>
            </w:r>
          </w:p>
        </w:tc>
        <w:tc>
          <w:tcPr>
            <w:tcW w:w="493" w:type="pct"/>
            <w:gridSpan w:val="3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  <w:tc>
          <w:tcPr>
            <w:tcW w:w="2142" w:type="pct"/>
            <w:gridSpan w:val="3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机构性质</w:t>
            </w:r>
          </w:p>
        </w:tc>
        <w:tc>
          <w:tcPr>
            <w:tcW w:w="1443" w:type="pct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企业单位法人</w:t>
            </w:r>
          </w:p>
          <w:p>
            <w:pPr>
              <w:spacing w:line="240" w:lineRule="auto"/>
              <w:jc w:val="left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社会团体法人</w:t>
            </w:r>
          </w:p>
        </w:tc>
        <w:tc>
          <w:tcPr>
            <w:tcW w:w="493" w:type="pct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  <w:tc>
          <w:tcPr>
            <w:tcW w:w="2142" w:type="pct"/>
            <w:gridSpan w:val="3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许可证变更情况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（本年度内）</w:t>
            </w:r>
          </w:p>
        </w:tc>
        <w:tc>
          <w:tcPr>
            <w:tcW w:w="4079" w:type="pct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注册资本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实缴情况</w:t>
            </w:r>
          </w:p>
        </w:tc>
        <w:tc>
          <w:tcPr>
            <w:tcW w:w="4079" w:type="pct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机构从业人数</w:t>
            </w:r>
          </w:p>
        </w:tc>
        <w:tc>
          <w:tcPr>
            <w:tcW w:w="144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1</w:t>
            </w:r>
          </w:p>
        </w:tc>
        <w:tc>
          <w:tcPr>
            <w:tcW w:w="995" w:type="pct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资产总额</w:t>
            </w:r>
          </w:p>
        </w:tc>
        <w:tc>
          <w:tcPr>
            <w:tcW w:w="164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4.032万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144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95" w:type="pct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64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-1.9797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纳税总额</w:t>
            </w:r>
          </w:p>
        </w:tc>
        <w:tc>
          <w:tcPr>
            <w:tcW w:w="144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0</w:t>
            </w:r>
          </w:p>
        </w:tc>
        <w:tc>
          <w:tcPr>
            <w:tcW w:w="995" w:type="pct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640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-1.9797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联系电话及传真</w:t>
            </w:r>
          </w:p>
        </w:tc>
        <w:tc>
          <w:tcPr>
            <w:tcW w:w="1443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15099573562</w:t>
            </w:r>
          </w:p>
        </w:tc>
        <w:tc>
          <w:tcPr>
            <w:tcW w:w="995" w:type="pct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电子邮箱</w:t>
            </w:r>
          </w:p>
        </w:tc>
        <w:tc>
          <w:tcPr>
            <w:tcW w:w="1640" w:type="pct"/>
            <w:tcBorders>
              <w:top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359290553@qq.com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办公地址</w:t>
            </w:r>
          </w:p>
        </w:tc>
        <w:tc>
          <w:tcPr>
            <w:tcW w:w="1445" w:type="pct"/>
            <w:gridSpan w:val="3"/>
            <w:noWrap w:val="0"/>
            <w:vAlign w:val="center"/>
          </w:tcPr>
          <w:p>
            <w:pPr>
              <w:spacing w:line="600" w:lineRule="exact"/>
              <w:jc w:val="both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新疆乌市（第十二师）头屯河三坪农场头屯河公路2345号新疆天恒国际汽车城商务中心1号楼3层-310</w:t>
            </w:r>
          </w:p>
        </w:tc>
        <w:tc>
          <w:tcPr>
            <w:tcW w:w="991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机构住所所属团场</w:t>
            </w:r>
          </w:p>
        </w:tc>
        <w:tc>
          <w:tcPr>
            <w:tcW w:w="1642" w:type="pct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三坪农场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受行政处罚情况（本年度内）</w:t>
            </w:r>
          </w:p>
        </w:tc>
        <w:tc>
          <w:tcPr>
            <w:tcW w:w="4079" w:type="pct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设立人力资源服务网站的名称及网址</w:t>
            </w:r>
          </w:p>
        </w:tc>
        <w:tc>
          <w:tcPr>
            <w:tcW w:w="4079" w:type="pct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tabs>
                <w:tab w:val="left" w:pos="43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监督举报电话</w:t>
            </w:r>
          </w:p>
        </w:tc>
        <w:tc>
          <w:tcPr>
            <w:tcW w:w="4079" w:type="pct"/>
            <w:gridSpan w:val="7"/>
            <w:noWrap w:val="0"/>
            <w:vAlign w:val="center"/>
          </w:tcPr>
          <w:p>
            <w:pPr>
              <w:tabs>
                <w:tab w:val="left" w:pos="1163"/>
              </w:tabs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0991-3791682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920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</w:rPr>
              <w:t>其他需要公示的信息</w:t>
            </w:r>
          </w:p>
        </w:tc>
        <w:tc>
          <w:tcPr>
            <w:tcW w:w="4079" w:type="pct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eastAsia="zh-CN"/>
              </w:rPr>
              <w:t>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mYzZDU1ZmE3ODI4MzRhMmQ2OGUzYTc3NjgxMWQifQ=="/>
    <w:docVar w:name="KSO_WPS_MARK_KEY" w:val="51b2448f-16dc-4479-8e4d-166e89fabd67"/>
  </w:docVars>
  <w:rsids>
    <w:rsidRoot w:val="77386978"/>
    <w:rsid w:val="0A343546"/>
    <w:rsid w:val="0FB94DC1"/>
    <w:rsid w:val="165C7A79"/>
    <w:rsid w:val="1B465846"/>
    <w:rsid w:val="1BDB3640"/>
    <w:rsid w:val="1C7A76FC"/>
    <w:rsid w:val="1D0F73B0"/>
    <w:rsid w:val="1D7028AD"/>
    <w:rsid w:val="24813EDE"/>
    <w:rsid w:val="24FD761E"/>
    <w:rsid w:val="2D3A2BA0"/>
    <w:rsid w:val="328E3508"/>
    <w:rsid w:val="35D43AD7"/>
    <w:rsid w:val="36E27034"/>
    <w:rsid w:val="388E7474"/>
    <w:rsid w:val="3A1F0242"/>
    <w:rsid w:val="3B826B77"/>
    <w:rsid w:val="3C703991"/>
    <w:rsid w:val="3D8F1598"/>
    <w:rsid w:val="425F6129"/>
    <w:rsid w:val="447A2350"/>
    <w:rsid w:val="45F34DBA"/>
    <w:rsid w:val="4881428B"/>
    <w:rsid w:val="4C31759A"/>
    <w:rsid w:val="5CA74454"/>
    <w:rsid w:val="5D73232D"/>
    <w:rsid w:val="630908C1"/>
    <w:rsid w:val="63B96844"/>
    <w:rsid w:val="691427CE"/>
    <w:rsid w:val="6B7A7566"/>
    <w:rsid w:val="6BAA2830"/>
    <w:rsid w:val="6EE454BA"/>
    <w:rsid w:val="77386978"/>
    <w:rsid w:val="794A141B"/>
    <w:rsid w:val="7B9F23D7"/>
    <w:rsid w:val="7DC64DC5"/>
    <w:rsid w:val="7ECB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606</Characters>
  <Lines>0</Lines>
  <Paragraphs>0</Paragraphs>
  <TotalTime>2</TotalTime>
  <ScaleCrop>false</ScaleCrop>
  <LinksUpToDate>false</LinksUpToDate>
  <CharactersWithSpaces>607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2023-01-17T07:13:00Z</dcterms:created>
  <dc:creator>Administrator</dc:creator>
  <cp:lastModifiedBy>客秋</cp:lastModifiedBy>
  <cp:lastPrinted>2023-02-06T08:39:00Z</cp:lastPrinted>
  <dcterms:modified xsi:type="dcterms:W3CDTF">2023-02-23T10:04:44Z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3BC59D0B37374378A912BEE9E6F144DD</vt:lpwstr>
  </property>
</Properties>
</file>