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21"/>
          <w:szCs w:val="21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2022年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经营性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人力资源服务机构年报公示表</w:t>
      </w:r>
    </w:p>
    <w:tbl>
      <w:tblPr>
        <w:tblStyle w:val="5"/>
        <w:tblW w:w="58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3088"/>
        <w:gridCol w:w="473"/>
        <w:gridCol w:w="1048"/>
        <w:gridCol w:w="6"/>
        <w:gridCol w:w="3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17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机构名称</w:t>
            </w:r>
          </w:p>
        </w:tc>
        <w:tc>
          <w:tcPr>
            <w:tcW w:w="146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乌鲁木齐云易优创网络科技有限公司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工商营业执照统一社会信用代码</w:t>
            </w:r>
          </w:p>
        </w:tc>
        <w:tc>
          <w:tcPr>
            <w:tcW w:w="1638" w:type="pct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Times New Roman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0"/>
                <w:lang w:val="en-US" w:eastAsia="zh-CN"/>
              </w:rPr>
              <w:t>91650100MA7ABY5B3W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7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取得许可证时间</w:t>
            </w:r>
          </w:p>
        </w:tc>
        <w:tc>
          <w:tcPr>
            <w:tcW w:w="1462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2022年4月15日</w:t>
            </w:r>
          </w:p>
        </w:tc>
        <w:tc>
          <w:tcPr>
            <w:tcW w:w="224" w:type="pct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服务范围</w:t>
            </w:r>
          </w:p>
        </w:tc>
        <w:tc>
          <w:tcPr>
            <w:tcW w:w="2134" w:type="pct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18"/>
                <w:szCs w:val="18"/>
              </w:rPr>
              <w:t>行政许可类：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1.为劳动者介绍用人单位；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2.为用人单位推荐劳动者；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3.为用人单位和个人提供职业介绍信息服务； 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4.根据国家有关规定从事互联网人力资源信息服务；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5.根据国家有关规定组织开展现场招聘会；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6.根据国家有关规定开展网络招聘；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7.根据国家有关规定开展高级人才寻访服务。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18"/>
                <w:szCs w:val="18"/>
              </w:rPr>
              <w:t>行政备案类：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人力资源供求信息的收集和发布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就业和创业指导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3.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人力资源管理咨询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4.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人力资源测评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5.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人力资源培训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6.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承接人力资源外包服务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7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许可证编号</w:t>
            </w:r>
          </w:p>
        </w:tc>
        <w:tc>
          <w:tcPr>
            <w:tcW w:w="1462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（兵）人资许字</w:t>
            </w:r>
            <w:r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  <w:t>〔</w:t>
            </w: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  <w:t>〕</w:t>
            </w: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第120004号</w:t>
            </w:r>
          </w:p>
        </w:tc>
        <w:tc>
          <w:tcPr>
            <w:tcW w:w="224" w:type="pct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  <w:tc>
          <w:tcPr>
            <w:tcW w:w="2134" w:type="pct"/>
            <w:gridSpan w:val="3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17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法定代表人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（负责人）</w:t>
            </w:r>
          </w:p>
        </w:tc>
        <w:tc>
          <w:tcPr>
            <w:tcW w:w="1462" w:type="pct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姜晓盼</w:t>
            </w:r>
          </w:p>
        </w:tc>
        <w:tc>
          <w:tcPr>
            <w:tcW w:w="224" w:type="pct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  <w:tc>
          <w:tcPr>
            <w:tcW w:w="2134" w:type="pct"/>
            <w:gridSpan w:val="3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117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机构性质</w:t>
            </w:r>
          </w:p>
        </w:tc>
        <w:tc>
          <w:tcPr>
            <w:tcW w:w="1462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企业单位法人</w:t>
            </w:r>
          </w:p>
          <w:p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社会团体法人</w:t>
            </w:r>
          </w:p>
        </w:tc>
        <w:tc>
          <w:tcPr>
            <w:tcW w:w="224" w:type="pct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  <w:tc>
          <w:tcPr>
            <w:tcW w:w="2134" w:type="pct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7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许可证变更情况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（本年度内）</w:t>
            </w:r>
          </w:p>
        </w:tc>
        <w:tc>
          <w:tcPr>
            <w:tcW w:w="3821" w:type="pct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7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注册资本实缴情况</w:t>
            </w:r>
          </w:p>
        </w:tc>
        <w:tc>
          <w:tcPr>
            <w:tcW w:w="3821" w:type="pct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200万元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7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机构从业人数</w:t>
            </w:r>
          </w:p>
        </w:tc>
        <w:tc>
          <w:tcPr>
            <w:tcW w:w="1462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9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资产总额</w:t>
            </w:r>
          </w:p>
        </w:tc>
        <w:tc>
          <w:tcPr>
            <w:tcW w:w="1635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16.03万元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营业收入</w:t>
            </w:r>
          </w:p>
        </w:tc>
        <w:tc>
          <w:tcPr>
            <w:tcW w:w="1462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211.05万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1635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-0.51万元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纳税总额</w:t>
            </w:r>
          </w:p>
        </w:tc>
        <w:tc>
          <w:tcPr>
            <w:tcW w:w="1462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1.35万元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净利润</w:t>
            </w:r>
          </w:p>
        </w:tc>
        <w:tc>
          <w:tcPr>
            <w:tcW w:w="1635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-0.51万元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7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联系电话及传真</w:t>
            </w:r>
          </w:p>
        </w:tc>
        <w:tc>
          <w:tcPr>
            <w:tcW w:w="1462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13079933177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电子邮箱</w:t>
            </w:r>
          </w:p>
        </w:tc>
        <w:tc>
          <w:tcPr>
            <w:tcW w:w="1635" w:type="pct"/>
            <w:tcBorders>
              <w:top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876478484@qq.com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17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办公地址</w:t>
            </w:r>
          </w:p>
        </w:tc>
        <w:tc>
          <w:tcPr>
            <w:tcW w:w="1462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头屯河区兵团工业园区蔷薇三街3号1#软件研发楼202室-02号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机构住所所属团场</w:t>
            </w:r>
          </w:p>
        </w:tc>
        <w:tc>
          <w:tcPr>
            <w:tcW w:w="1638" w:type="pct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兵团工业园区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7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受行政处罚情况（本年度内）</w:t>
            </w:r>
          </w:p>
        </w:tc>
        <w:tc>
          <w:tcPr>
            <w:tcW w:w="3821" w:type="pct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17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设立人力资源服务网站的名称及网址</w:t>
            </w:r>
          </w:p>
        </w:tc>
        <w:tc>
          <w:tcPr>
            <w:tcW w:w="3821" w:type="pct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78" w:type="pct"/>
            <w:noWrap w:val="0"/>
            <w:vAlign w:val="center"/>
          </w:tcPr>
          <w:p>
            <w:pPr>
              <w:tabs>
                <w:tab w:val="left" w:pos="43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监督举报电话</w:t>
            </w:r>
          </w:p>
        </w:tc>
        <w:tc>
          <w:tcPr>
            <w:tcW w:w="3821" w:type="pct"/>
            <w:gridSpan w:val="5"/>
            <w:noWrap w:val="0"/>
            <w:vAlign w:val="center"/>
          </w:tcPr>
          <w:p>
            <w:pPr>
              <w:tabs>
                <w:tab w:val="left" w:pos="1163"/>
              </w:tabs>
              <w:spacing w:line="600" w:lineRule="exact"/>
              <w:jc w:val="center"/>
              <w:rPr>
                <w:rFonts w:hint="default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0991-3791682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7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</w:rPr>
              <w:t>其他需要公示的信息</w:t>
            </w:r>
          </w:p>
        </w:tc>
        <w:tc>
          <w:tcPr>
            <w:tcW w:w="3821" w:type="pct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无</w:t>
            </w:r>
          </w:p>
        </w:tc>
      </w:tr>
    </w:tbl>
    <w:p>
      <w:pPr>
        <w:widowControl w:val="0"/>
        <w:spacing w:after="120" w:line="400" w:lineRule="exact"/>
        <w:ind w:left="420" w:leftChars="200" w:firstLine="105" w:firstLineChars="50"/>
        <w:jc w:val="both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mYzZDU1ZmE3ODI4MzRhMmQ2OGUzYTc3NjgxMWQifQ=="/>
    <w:docVar w:name="KSO_WPS_MARK_KEY" w:val="f68ecb80-976a-4c80-afaf-6747b60437f5"/>
  </w:docVars>
  <w:rsids>
    <w:rsidRoot w:val="77386978"/>
    <w:rsid w:val="0B5E0A34"/>
    <w:rsid w:val="0FB94DC1"/>
    <w:rsid w:val="14BF7D5C"/>
    <w:rsid w:val="15ED3217"/>
    <w:rsid w:val="165C7A79"/>
    <w:rsid w:val="179563F3"/>
    <w:rsid w:val="1C7A76FC"/>
    <w:rsid w:val="1D7028AD"/>
    <w:rsid w:val="24813EDE"/>
    <w:rsid w:val="2CDE74A9"/>
    <w:rsid w:val="2D3A2BA0"/>
    <w:rsid w:val="2D3A670D"/>
    <w:rsid w:val="328E3508"/>
    <w:rsid w:val="35D43AD7"/>
    <w:rsid w:val="36E27034"/>
    <w:rsid w:val="388E7474"/>
    <w:rsid w:val="3A1F0242"/>
    <w:rsid w:val="3D8F1598"/>
    <w:rsid w:val="425F6129"/>
    <w:rsid w:val="45F34DBA"/>
    <w:rsid w:val="4A3F5E8F"/>
    <w:rsid w:val="4C31759A"/>
    <w:rsid w:val="52CB1217"/>
    <w:rsid w:val="576F1FE2"/>
    <w:rsid w:val="5D73232D"/>
    <w:rsid w:val="63B96844"/>
    <w:rsid w:val="68A10701"/>
    <w:rsid w:val="691427CE"/>
    <w:rsid w:val="6EE454BA"/>
    <w:rsid w:val="77386978"/>
    <w:rsid w:val="794A141B"/>
    <w:rsid w:val="7B9F23D7"/>
    <w:rsid w:val="7DC64DC5"/>
    <w:rsid w:val="7ECB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610</Characters>
  <Lines>0</Lines>
  <Paragraphs>0</Paragraphs>
  <TotalTime>2</TotalTime>
  <ScaleCrop>false</ScaleCrop>
  <LinksUpToDate>false</LinksUpToDate>
  <CharactersWithSpaces>611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2023-01-17T07:13:00Z</dcterms:created>
  <dc:creator>Administrator</dc:creator>
  <cp:lastModifiedBy>客秋</cp:lastModifiedBy>
  <dcterms:modified xsi:type="dcterms:W3CDTF">2023-02-23T09:29:27Z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F324B5922FE449BE81DB7376B36CD92C</vt:lpwstr>
  </property>
</Properties>
</file>