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2022年经营性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人力资源服务机构年报公示表</w:t>
      </w:r>
    </w:p>
    <w:tbl>
      <w:tblPr>
        <w:tblStyle w:val="3"/>
        <w:tblW w:w="58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8"/>
        <w:gridCol w:w="2383"/>
        <w:gridCol w:w="803"/>
        <w:gridCol w:w="1788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136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机构名称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乌鲁木齐西域天融人力资源有限公司</w:t>
            </w:r>
          </w:p>
        </w:tc>
        <w:tc>
          <w:tcPr>
            <w:tcW w:w="1215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工商营业执照统一社会信用代码</w:t>
            </w:r>
          </w:p>
        </w:tc>
        <w:tc>
          <w:tcPr>
            <w:tcW w:w="129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Times New Roman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Times New Roman" w:eastAsia="仿宋_GB2312" w:cs="宋体"/>
                <w:sz w:val="24"/>
                <w:szCs w:val="20"/>
                <w:lang w:val="en-US" w:eastAsia="zh-CN"/>
              </w:rPr>
              <w:t>91650106592803658E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6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取得许可证时间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2022.8.8</w:t>
            </w:r>
          </w:p>
        </w:tc>
        <w:tc>
          <w:tcPr>
            <w:tcW w:w="376" w:type="pct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服务范围</w:t>
            </w:r>
          </w:p>
        </w:tc>
        <w:tc>
          <w:tcPr>
            <w:tcW w:w="2136" w:type="pct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18"/>
                <w:szCs w:val="18"/>
              </w:rPr>
              <w:t>行政许可类：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1.为劳动者介绍用人单位；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2.为用人单位推荐劳动者；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 xml:space="preserve">3.为用人单位和个人提供职业介绍信息服务； 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4.根据国家有关规定从事互联网人力资源信息服务；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5.根据国家有关规定组织开展现场招聘会；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6.根据国家有关规定开展网络招聘；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7.根据国家有关规定开展高级人才寻访服务。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18"/>
                <w:szCs w:val="18"/>
              </w:rPr>
              <w:t>行政备案类：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1.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人力资源供求信息的收集和发布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2.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就业和创业指导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3.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人力资源管理咨询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4.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人力资源测评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5.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人力资源培训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；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6.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承接人力资源外包服务</w:t>
            </w: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36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许可证编号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eastAsia="zh-CN"/>
              </w:rPr>
              <w:t>（兵）人资备字〔2022〕第120006号</w:t>
            </w:r>
          </w:p>
        </w:tc>
        <w:tc>
          <w:tcPr>
            <w:tcW w:w="376" w:type="pct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  <w:tc>
          <w:tcPr>
            <w:tcW w:w="2136" w:type="pct"/>
            <w:gridSpan w:val="2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6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法定代表人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（负责人）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eastAsia="zh-CN"/>
              </w:rPr>
              <w:t>刘志强</w:t>
            </w:r>
          </w:p>
        </w:tc>
        <w:tc>
          <w:tcPr>
            <w:tcW w:w="376" w:type="pct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  <w:tc>
          <w:tcPr>
            <w:tcW w:w="2136" w:type="pct"/>
            <w:gridSpan w:val="2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36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机构性质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FE"/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企业单位法人</w:t>
            </w:r>
          </w:p>
          <w:p>
            <w:pPr>
              <w:spacing w:line="240" w:lineRule="auto"/>
              <w:jc w:val="center"/>
              <w:rPr>
                <w:rFonts w:hint="default" w:ascii="仿宋_GB2312" w:hAnsi="宋体" w:eastAsia="仿宋_GB2312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18"/>
                <w:szCs w:val="18"/>
                <w:lang w:val="en-US" w:eastAsia="zh-CN"/>
              </w:rPr>
              <w:t>社会团体法人</w:t>
            </w:r>
          </w:p>
        </w:tc>
        <w:tc>
          <w:tcPr>
            <w:tcW w:w="376" w:type="pct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  <w:tc>
          <w:tcPr>
            <w:tcW w:w="2136" w:type="pct"/>
            <w:gridSpan w:val="2"/>
            <w:vMerge w:val="continue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136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许可证变更情况</w:t>
            </w:r>
          </w:p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（本年度内）</w:t>
            </w:r>
          </w:p>
        </w:tc>
        <w:tc>
          <w:tcPr>
            <w:tcW w:w="3631" w:type="pct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6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注册资本实缴情况</w:t>
            </w:r>
          </w:p>
        </w:tc>
        <w:tc>
          <w:tcPr>
            <w:tcW w:w="3631" w:type="pct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200万元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6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机构从业人数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5</w:t>
            </w:r>
          </w:p>
        </w:tc>
        <w:tc>
          <w:tcPr>
            <w:tcW w:w="1215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资产总额</w:t>
            </w:r>
          </w:p>
        </w:tc>
        <w:tc>
          <w:tcPr>
            <w:tcW w:w="129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5219214.35元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53995447.2元</w:t>
            </w:r>
          </w:p>
        </w:tc>
        <w:tc>
          <w:tcPr>
            <w:tcW w:w="1215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129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287882.81元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6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纳税总额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472561.11元</w:t>
            </w:r>
          </w:p>
        </w:tc>
        <w:tc>
          <w:tcPr>
            <w:tcW w:w="1215" w:type="pct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净利润</w:t>
            </w:r>
          </w:p>
        </w:tc>
        <w:tc>
          <w:tcPr>
            <w:tcW w:w="129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244700.39元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136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联系电话及传真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0991-7550805</w:t>
            </w:r>
          </w:p>
        </w:tc>
        <w:tc>
          <w:tcPr>
            <w:tcW w:w="1215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电子邮箱</w:t>
            </w:r>
          </w:p>
        </w:tc>
        <w:tc>
          <w:tcPr>
            <w:tcW w:w="1297" w:type="pct"/>
            <w:tcBorders>
              <w:top w:val="nil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1066378144@qq.com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36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办公地址</w:t>
            </w:r>
          </w:p>
        </w:tc>
        <w:tc>
          <w:tcPr>
            <w:tcW w:w="1117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  <w:t>十二师头屯河农场绿洲街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62号</w:t>
            </w:r>
          </w:p>
        </w:tc>
        <w:tc>
          <w:tcPr>
            <w:tcW w:w="1215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机构住所所属团场</w:t>
            </w:r>
          </w:p>
        </w:tc>
        <w:tc>
          <w:tcPr>
            <w:tcW w:w="1297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经济技术开发区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36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受行政处罚情况（本年度内）</w:t>
            </w:r>
          </w:p>
        </w:tc>
        <w:tc>
          <w:tcPr>
            <w:tcW w:w="3631" w:type="pct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36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设立人力资源服务网站的名称及网址</w:t>
            </w:r>
          </w:p>
        </w:tc>
        <w:tc>
          <w:tcPr>
            <w:tcW w:w="3631" w:type="pct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68" w:type="pct"/>
            <w:noWrap w:val="0"/>
            <w:vAlign w:val="center"/>
          </w:tcPr>
          <w:p>
            <w:pPr>
              <w:tabs>
                <w:tab w:val="left" w:pos="433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  <w:lang w:val="en-US" w:eastAsia="zh-CN"/>
              </w:rPr>
              <w:t>监督举报电话</w:t>
            </w:r>
          </w:p>
        </w:tc>
        <w:tc>
          <w:tcPr>
            <w:tcW w:w="3631" w:type="pct"/>
            <w:gridSpan w:val="4"/>
            <w:noWrap w:val="0"/>
            <w:vAlign w:val="center"/>
          </w:tcPr>
          <w:p>
            <w:pPr>
              <w:tabs>
                <w:tab w:val="left" w:pos="1163"/>
              </w:tabs>
              <w:spacing w:line="600" w:lineRule="exact"/>
              <w:jc w:val="center"/>
              <w:rPr>
                <w:rFonts w:hint="default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0991-3791682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368" w:type="pct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</w:rPr>
              <w:t>其他需要公示的信息</w:t>
            </w:r>
          </w:p>
        </w:tc>
        <w:tc>
          <w:tcPr>
            <w:tcW w:w="3631" w:type="pct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0"/>
                <w:lang w:val="en-US" w:eastAsia="zh-CN"/>
              </w:rPr>
              <w:t>无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mYzZDU1ZmE3ODI4MzRhMmQ2OGUzYTc3NjgxMWQifQ=="/>
  </w:docVars>
  <w:rsids>
    <w:rsidRoot w:val="00000000"/>
    <w:rsid w:val="0B087CE4"/>
    <w:rsid w:val="16C03458"/>
    <w:rsid w:val="17AE089A"/>
    <w:rsid w:val="488D7599"/>
    <w:rsid w:val="54414DBD"/>
    <w:rsid w:val="62601700"/>
    <w:rsid w:val="7C7B739D"/>
    <w:rsid w:val="7EE1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612</Characters>
  <Lines>0</Lines>
  <Paragraphs>0</Paragraphs>
  <TotalTime>4</TotalTime>
  <ScaleCrop>false</ScaleCrop>
  <LinksUpToDate>false</LinksUpToDate>
  <CharactersWithSpaces>613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2023-02-22T07:03:00Z</dcterms:created>
  <dc:creator>Administrator</dc:creator>
  <cp:lastModifiedBy>客秋</cp:lastModifiedBy>
  <dcterms:modified xsi:type="dcterms:W3CDTF">2023-02-23T09:29:44Z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CCB0D3858CC74750B8E74F1EC3207FF1</vt:lpwstr>
  </property>
</Properties>
</file>