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贺天胤</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lang w:val="en-US" w:eastAsia="zh-CN"/>
        </w:rPr>
        <w:t>10</w:t>
      </w:r>
      <w:r>
        <w:rPr>
          <w:rFonts w:hint="eastAsia" w:ascii="方正小标宋简体" w:hAnsi="方正小标宋简体" w:eastAsia="方正小标宋简体" w:cs="方正小标宋_GBK"/>
          <w:sz w:val="44"/>
          <w:szCs w:val="44"/>
        </w:rPr>
        <w:t>人工伤认定申请的</w:t>
      </w:r>
    </w:p>
    <w:p>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z w:val="44"/>
          <w:szCs w:val="44"/>
        </w:rPr>
        <w:t>公   示</w:t>
      </w:r>
    </w:p>
    <w:p>
      <w:pPr>
        <w:keepNext/>
        <w:keepLines/>
        <w:spacing w:before="100" w:beforeAutospacing="1" w:after="100" w:afterAutospacing="1" w:line="560" w:lineRule="exact"/>
        <w:contextualSpacing/>
        <w:jc w:val="center"/>
        <w:outlineLvl w:val="1"/>
        <w:rPr>
          <w:rFonts w:hint="default"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8</w:t>
      </w:r>
    </w:p>
    <w:p>
      <w:pPr>
        <w:pStyle w:val="2"/>
        <w:rPr>
          <w:rFonts w:hint="default"/>
          <w:lang w:val="en-US" w:eastAsia="zh-CN"/>
        </w:rPr>
      </w:pP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1.中共新疆生产建设兵团委员会办公厅新疆生产建设兵团办公厅贺天胤申请工伤的有关信息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2024年5月15日</w:t>
      </w:r>
      <w:r>
        <w:rPr>
          <w:rFonts w:ascii="Times New Roman" w:hAnsi="Times New Roman" w:eastAsia="仿宋_GB2312"/>
          <w:sz w:val="32"/>
          <w:szCs w:val="32"/>
        </w:rPr>
        <w:t>受理了中共新疆生产建设兵团委员会办公厅新疆生产建设兵团办公厅贺天胤工伤认定申请，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受伤害职工姓名：贺天胤，性别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：公务员</w:t>
      </w:r>
      <w:r>
        <w:rPr>
          <w:rFonts w:ascii="Times New Roman" w:hAnsi="Times New Roman" w:eastAsia="仿宋_GB2312"/>
          <w:sz w:val="32"/>
          <w:szCs w:val="32"/>
        </w:rPr>
        <w:t>。受伤时间：2024年4月6日，受伤地点</w:t>
      </w:r>
      <w:r>
        <w:rPr>
          <w:rFonts w:hint="eastAsia" w:ascii="Times New Roman" w:hAnsi="Times New Roman" w:eastAsia="仿宋_GB2312"/>
          <w:sz w:val="32"/>
          <w:szCs w:val="32"/>
        </w:rPr>
        <w:t>：乌鲁木齐市天山区民主路建设银行新疆分行篮球场</w:t>
      </w:r>
      <w:r>
        <w:rPr>
          <w:rFonts w:ascii="Times New Roman" w:hAnsi="Times New Roman" w:eastAsia="仿宋_GB2312"/>
          <w:sz w:val="32"/>
          <w:szCs w:val="32"/>
        </w:rPr>
        <w:t>，受伤部位：1.左膝关节多处韧带损伤 左膝髌腱断裂 左膝髌韧带损伤（左膝髌骨内外侧支持带损伤） 左膝关节内侧副韧带损伤 左膝关节前十字韧带损伤；2.左髌骨脱位；3.左髌骨骨折（左髌骨撕脱性骨折）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：参加单位组织的篮球友谊赛时与对方球员发生碰撞致伤。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贺天胤于2024年4月6日18时53分许在乌鲁木齐市天山区民主路建设银行新疆分行篮球场参加单位组织的篮球友谊赛时，在防守过程中与对方球员发生碰撞致左膝受伤。随后被送往新疆生产建设兵团医院治疗。诊断为：1.左膝关节多处韧带损伤 左膝髌腱断裂 左膝髌韧带损伤（左膝髌骨内外侧支持带损伤） 左膝关节内侧副韧带损伤 左膝关节前十字韧带损伤；2.左髌骨脱位；3.左髌骨骨折（左髌骨撕脱性骨折）。</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2.新疆生产建设兵团歌舞剧团陈杨申请工伤的有关信息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2024年4月28日</w:t>
      </w:r>
      <w:r>
        <w:rPr>
          <w:rFonts w:ascii="Times New Roman" w:hAnsi="Times New Roman" w:eastAsia="仿宋_GB2312"/>
          <w:sz w:val="32"/>
          <w:szCs w:val="32"/>
        </w:rPr>
        <w:t>受理了新疆生产建设兵团歌舞剧团陈杨工伤认定申请，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受伤害职工姓名：陈杨，性别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岁，工作岗位</w:t>
      </w:r>
      <w:r>
        <w:rPr>
          <w:rFonts w:hint="eastAsia" w:ascii="Times New Roman" w:hAnsi="Times New Roman" w:eastAsia="仿宋_GB2312"/>
          <w:sz w:val="32"/>
          <w:szCs w:val="32"/>
        </w:rPr>
        <w:t>：舞蹈演员</w:t>
      </w:r>
      <w:r>
        <w:rPr>
          <w:rFonts w:ascii="Times New Roman" w:hAnsi="Times New Roman" w:eastAsia="仿宋_GB2312"/>
          <w:sz w:val="32"/>
          <w:szCs w:val="32"/>
        </w:rPr>
        <w:t>。受伤时间：2024年3月4日，受伤地点</w:t>
      </w:r>
      <w:r>
        <w:rPr>
          <w:rFonts w:hint="eastAsia" w:ascii="Times New Roman" w:hAnsi="Times New Roman" w:eastAsia="仿宋_GB2312"/>
          <w:sz w:val="32"/>
          <w:szCs w:val="32"/>
        </w:rPr>
        <w:t>：五一农场兵团文化艺术中心演艺大厦四楼排练厅</w:t>
      </w:r>
      <w:r>
        <w:rPr>
          <w:rFonts w:ascii="Times New Roman" w:hAnsi="Times New Roman" w:eastAsia="仿宋_GB2312"/>
          <w:sz w:val="32"/>
          <w:szCs w:val="32"/>
        </w:rPr>
        <w:t>，受伤部位：颈部损伤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：排练舞蹈时不慎扭伤颈部。</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：陈杨于2024年3月4日17时30分许在五一农场兵团文化艺术中心演艺大厦四楼排练厅排练舞蹈《雪夜砺兵》时，因用力过猛不慎扭伤颈部。下班后前往新疆医科大学第一附属医院治疗。诊断为：颈部损伤。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3.新疆农垦宏业棉花有限责任公司戈兆来申请工伤的有关信息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2024年5月15日</w:t>
      </w:r>
      <w:r>
        <w:rPr>
          <w:rFonts w:ascii="Times New Roman" w:hAnsi="Times New Roman" w:eastAsia="仿宋_GB2312"/>
          <w:sz w:val="32"/>
          <w:szCs w:val="32"/>
        </w:rPr>
        <w:t>受理了新疆农垦宏业棉花有限责任公司戈兆来工伤认定申请，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受伤害职工姓名：戈兆来，性别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47</w:t>
      </w:r>
      <w:r>
        <w:rPr>
          <w:rFonts w:ascii="Times New Roman" w:hAnsi="Times New Roman" w:eastAsia="仿宋_GB2312"/>
          <w:sz w:val="32"/>
          <w:szCs w:val="32"/>
        </w:rPr>
        <w:t>岁，工作岗位</w:t>
      </w:r>
      <w:r>
        <w:rPr>
          <w:rFonts w:hint="eastAsia" w:ascii="Times New Roman" w:hAnsi="Times New Roman" w:eastAsia="仿宋_GB2312"/>
          <w:sz w:val="32"/>
          <w:szCs w:val="32"/>
        </w:rPr>
        <w:t>：办公室驾驶员</w:t>
      </w:r>
      <w:r>
        <w:rPr>
          <w:rFonts w:ascii="Times New Roman" w:hAnsi="Times New Roman" w:eastAsia="仿宋_GB2312"/>
          <w:sz w:val="32"/>
          <w:szCs w:val="32"/>
        </w:rPr>
        <w:t>。受伤时间：2024年4月14日，受伤地点</w:t>
      </w:r>
      <w:r>
        <w:rPr>
          <w:rFonts w:hint="eastAsia" w:ascii="Times New Roman" w:hAnsi="Times New Roman" w:eastAsia="仿宋_GB2312"/>
          <w:sz w:val="32"/>
          <w:szCs w:val="32"/>
        </w:rPr>
        <w:t>：乌鲁木齐市水磨沟区南湖北路89号温州大厦21楼办公室</w:t>
      </w:r>
      <w:r>
        <w:rPr>
          <w:rFonts w:ascii="Times New Roman" w:hAnsi="Times New Roman" w:eastAsia="仿宋_GB2312"/>
          <w:sz w:val="32"/>
          <w:szCs w:val="32"/>
        </w:rPr>
        <w:t>，受伤部位：1.冠状动脉粥样硬化性心脏病；急性冠脉综合征；急性ST段抬高型心肌梗死（前臂）（主诊断）；心源性休克；KillipⅣ级；缺血性心肌病；2.冠状动脉闭塞；3.慢性心功能不全急性加重；左心衰竭；心功能Ⅳ级（NYHA分级）；4.心律失常；阵发性心房颤动；室性期前收缩（偶发）；5.睡眠呼吸暂停低通气综合征（中度）；6.低氧血症（重度夜间）；7.鼻甲肥大（双侧下）；8.鼻中隔偏曲；9.慢性乙型病毒性肝炎；10.肝功能不全；11.肺占位性病变（双肺）；12.心包积液；13.甲状腺结节；14肿瘤标记物升高（铁蛋白、神经᠃匌᠃</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：根据单位安排送两名同事前往机场，返回途中突感身体不适。。</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戈兆来根据单位安排于2024年4月14日4时50分许送两名同事前往机场。5时40分许将同事送到机场后便返回单位，途中突感心脏疼痛，浑身盗汗。戈兆来到达单位归还公车后，赶往办公室喝热水缓解，于8时许因疼痛难忍自行前往新疆医科大学第二附属医院治疗。诊断为：1.冠状动脉粥样硬化性心脏病；急性冠脉综合征；急性ST段抬高型心肌梗死（前臂）（主诊断）；心源性休克；KillipⅣ级；缺血性心肌病；2.冠状动脉闭塞；3.慢性心功能不全急性加重；左心衰竭；心功能Ⅳ级（NYHA分级）；4.心律失常；阵发性心房颤动；室性期前收缩（偶发）；5.睡眠呼吸暂停低通气综合征（中度）；6.低氧血症（重度夜间）；7.鼻甲肥大（双侧下）；8.鼻中隔偏曲；9.慢性乙型病毒性肝炎；10.肝功能不全；11.肺占位性病变（双肺）；12.心包积液；13.甲状腺结节；14肿瘤标记物升高（铁蛋白、神经元特异性稀醇化酶）；15.低钾血症；16.高脂血症。</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4.新疆生产建设兵团第十二师三坪农场社会事务服务中心哈提木汗·托木尔申请工伤的有关信息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2024年4月28日</w:t>
      </w:r>
      <w:r>
        <w:rPr>
          <w:rFonts w:ascii="Times New Roman" w:hAnsi="Times New Roman" w:eastAsia="仿宋_GB2312"/>
          <w:sz w:val="32"/>
          <w:szCs w:val="32"/>
        </w:rPr>
        <w:t>受理了新疆生产建设兵团第十二师三坪农场社会事务服务中心哈提木汗·托木尔工伤认定申请，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受伤害职工姓名：哈提木汗·托木尔，性别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49</w:t>
      </w:r>
      <w:r>
        <w:rPr>
          <w:rFonts w:ascii="Times New Roman" w:hAnsi="Times New Roman" w:eastAsia="仿宋_GB2312"/>
          <w:sz w:val="32"/>
          <w:szCs w:val="32"/>
        </w:rPr>
        <w:t>岁，工作岗位</w:t>
      </w:r>
      <w:r>
        <w:rPr>
          <w:rFonts w:hint="eastAsia" w:ascii="Times New Roman" w:hAnsi="Times New Roman" w:eastAsia="仿宋_GB2312"/>
          <w:sz w:val="32"/>
          <w:szCs w:val="32"/>
        </w:rPr>
        <w:t>：保洁</w:t>
      </w:r>
      <w:r>
        <w:rPr>
          <w:rFonts w:ascii="Times New Roman" w:hAnsi="Times New Roman" w:eastAsia="仿宋_GB2312"/>
          <w:sz w:val="32"/>
          <w:szCs w:val="32"/>
        </w:rPr>
        <w:t>。受伤时间：2023年12月14日，受伤地点</w:t>
      </w:r>
      <w:r>
        <w:rPr>
          <w:rFonts w:hint="eastAsia" w:ascii="Times New Roman" w:hAnsi="Times New Roman" w:eastAsia="仿宋_GB2312"/>
          <w:sz w:val="32"/>
          <w:szCs w:val="32"/>
        </w:rPr>
        <w:t>：头屯河区三坪农场中坪西街</w:t>
      </w:r>
      <w:r>
        <w:rPr>
          <w:rFonts w:ascii="Times New Roman" w:hAnsi="Times New Roman" w:eastAsia="仿宋_GB2312"/>
          <w:sz w:val="32"/>
          <w:szCs w:val="32"/>
        </w:rPr>
        <w:t>，受伤部位：1.右侧肱骨大结节骨折；2.右侧肩袖损伤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：铲雪时不慎滑倒受伤。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哈提木汗·托木尔于2023年12月14日10时15分许在头屯河区三坪农场中坪西街农贸市场北门路边铲雪时不慎滑倒受伤，随后前往三坪农场医院就诊。因医生建议前往上级医院治疗，同日哈提木汗·托木尔前往新疆医科大学第一附属医院昌吉分院拍片检查。次日待检查结果出来后，医生建议其19日找骨科主任查看结果，最终于2024年12月19日诊断为：1.右侧肱骨大结节骨折；2.右侧肩袖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5.新疆生产建设兵团第十二师二二二团子女学校赵百超申请工伤的有关信息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2024年4月28日</w:t>
      </w:r>
      <w:r>
        <w:rPr>
          <w:rFonts w:ascii="Times New Roman" w:hAnsi="Times New Roman" w:eastAsia="仿宋_GB2312"/>
          <w:sz w:val="32"/>
          <w:szCs w:val="32"/>
        </w:rPr>
        <w:t>受理了新疆生产建设兵团第十二师二二二团子女学校赵百超工伤认定申请，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受伤害职工姓名：赵百超，性别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55</w:t>
      </w:r>
      <w:r>
        <w:rPr>
          <w:rFonts w:ascii="Times New Roman" w:hAnsi="Times New Roman" w:eastAsia="仿宋_GB2312"/>
          <w:sz w:val="32"/>
          <w:szCs w:val="32"/>
        </w:rPr>
        <w:t>岁，工作岗位</w:t>
      </w:r>
      <w:r>
        <w:rPr>
          <w:rFonts w:hint="eastAsia" w:ascii="Times New Roman" w:hAnsi="Times New Roman" w:eastAsia="仿宋_GB2312"/>
          <w:sz w:val="32"/>
          <w:szCs w:val="32"/>
        </w:rPr>
        <w:t>：会计</w:t>
      </w:r>
      <w:r>
        <w:rPr>
          <w:rFonts w:ascii="Times New Roman" w:hAnsi="Times New Roman" w:eastAsia="仿宋_GB2312"/>
          <w:sz w:val="32"/>
          <w:szCs w:val="32"/>
        </w:rPr>
        <w:t>。受伤时间：2024年2月29日，受伤地点</w:t>
      </w:r>
      <w:r>
        <w:rPr>
          <w:rFonts w:hint="eastAsia" w:ascii="Times New Roman" w:hAnsi="Times New Roman" w:eastAsia="仿宋_GB2312"/>
          <w:sz w:val="32"/>
          <w:szCs w:val="32"/>
        </w:rPr>
        <w:t>：第十二师222团北丝绸路与唐人街路口</w:t>
      </w:r>
      <w:r>
        <w:rPr>
          <w:rFonts w:ascii="Times New Roman" w:hAnsi="Times New Roman" w:eastAsia="仿宋_GB2312"/>
          <w:sz w:val="32"/>
          <w:szCs w:val="32"/>
        </w:rPr>
        <w:t>，受伤部位：1.腰椎骨折L1；2.腰背部筋膜炎</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：上班途中被车撞伤发生交通事故。</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赵百超于2024年2月29日9时4分许自家出发去单位上班途中，行至第十二师222团北丝绸路与唐人街红绿灯路口时被车撞伤发生交通事故。三垦大队事故中队出具的道路交通事故认定书载明：当事人赵百超无责任。先后被送往阜康市人民医院、新疆维吾尔自治区中医医院治疗。诊断为：1.腰椎骨折L1；2.腰背部筋膜炎。</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6.新疆乌鲁木齐垦区公安局王杰申请工伤的有关信息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2024年5月15日</w:t>
      </w:r>
      <w:r>
        <w:rPr>
          <w:rFonts w:ascii="Times New Roman" w:hAnsi="Times New Roman" w:eastAsia="仿宋_GB2312"/>
          <w:sz w:val="32"/>
          <w:szCs w:val="32"/>
        </w:rPr>
        <w:t>受理了新疆乌鲁木齐垦区公安局王杰工伤认定申请，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受伤害职工姓名：王杰，性别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32</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。受伤时间：2024年4月12日，受伤地点</w:t>
      </w:r>
      <w:r>
        <w:rPr>
          <w:rFonts w:hint="eastAsia" w:ascii="Times New Roman" w:hAnsi="Times New Roman" w:eastAsia="仿宋_GB2312"/>
          <w:sz w:val="32"/>
          <w:szCs w:val="32"/>
        </w:rPr>
        <w:t>：百园路派出所WK-02警务站</w:t>
      </w:r>
      <w:r>
        <w:rPr>
          <w:rFonts w:ascii="Times New Roman" w:hAnsi="Times New Roman" w:eastAsia="仿宋_GB2312"/>
          <w:sz w:val="32"/>
          <w:szCs w:val="32"/>
        </w:rPr>
        <w:t>，受伤部位：右下肢损伤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：演练过程中被警用器械划伤。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4月12日13时7分许，百园路派出所警务站全体民辅警按照通知，在百园路派出所WK-02警务站与特警支队7名教官进行最小作战单元“三快四住”演练，演练过程中王杰扮演的暴徒与教官进行对抗时被警用器械划伤腿部。随后被送往新疆生产建设兵团医院治疗。诊断为：右下肢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7.坤铭劳务有限公司莫殿军申请工伤的有关信息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2024年5月13日</w:t>
      </w:r>
      <w:r>
        <w:rPr>
          <w:rFonts w:ascii="Times New Roman" w:hAnsi="Times New Roman" w:eastAsia="仿宋_GB2312"/>
          <w:sz w:val="32"/>
          <w:szCs w:val="32"/>
        </w:rPr>
        <w:t>受理了坤铭劳务有限公司莫殿军工伤认定申请，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受伤害职工姓名：莫殿军，性别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。受伤时间：2024年3月2日，受伤地点</w:t>
      </w:r>
      <w:r>
        <w:rPr>
          <w:rFonts w:hint="eastAsia" w:ascii="Times New Roman" w:hAnsi="Times New Roman" w:eastAsia="仿宋_GB2312"/>
          <w:sz w:val="32"/>
          <w:szCs w:val="32"/>
        </w:rPr>
        <w:t>：兵团乌鲁木齐开发区光伏项目新能源配套产业—年产300万米预应力管桩项目工地</w:t>
      </w:r>
      <w:r>
        <w:rPr>
          <w:rFonts w:ascii="Times New Roman" w:hAnsi="Times New Roman" w:eastAsia="仿宋_GB2312"/>
          <w:sz w:val="32"/>
          <w:szCs w:val="32"/>
        </w:rPr>
        <w:t>，受伤部位：1.左侧跟骨骨折（粉碎性）；2.左下肢静脉血栓形成（小腿部分肌间静脉）；3.软组织疾患（软组织损伤）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：项目工地加固模板时从门式脚手架上摔落受伤。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莫殿军于2024年3月2日10时35分许在兵团乌鲁木齐开发区光伏项目新能源配套产业－年产300万米预应力管桩项目工地支蒸养池模板时从1.5米高的门式脚手架上摔落受伤。同日先后被送往新疆生产建设兵团第十二师一〇四团医院、新疆生产建设兵团医院治疗。诊断为：1.左侧跟骨骨折（粉碎性）；2.左下肢静脉血栓形成（小腿部分肌间静脉）；3.软组织疾患（软组织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8.努尔古丽·马木提申请工伤的有关信息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2024年4月9日</w:t>
      </w:r>
      <w:r>
        <w:rPr>
          <w:rFonts w:ascii="Times New Roman" w:hAnsi="Times New Roman" w:eastAsia="仿宋_GB2312"/>
          <w:sz w:val="32"/>
          <w:szCs w:val="32"/>
        </w:rPr>
        <w:t>受理了努尔古丽·马木提工伤认定申请，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受伤害职工姓名：努尔古丽·马木提，性别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53</w:t>
      </w:r>
      <w:r>
        <w:rPr>
          <w:rFonts w:ascii="Times New Roman" w:hAnsi="Times New Roman" w:eastAsia="仿宋_GB2312"/>
          <w:sz w:val="32"/>
          <w:szCs w:val="32"/>
        </w:rPr>
        <w:t>岁，工作岗位</w:t>
      </w:r>
      <w:r>
        <w:rPr>
          <w:rFonts w:hint="eastAsia" w:ascii="Times New Roman" w:hAnsi="Times New Roman" w:eastAsia="仿宋_GB2312"/>
          <w:sz w:val="32"/>
          <w:szCs w:val="32"/>
        </w:rPr>
        <w:t>：新疆天润北亭牧业有限公司帮厨</w:t>
      </w:r>
      <w:r>
        <w:rPr>
          <w:rFonts w:ascii="Times New Roman" w:hAnsi="Times New Roman" w:eastAsia="仿宋_GB2312"/>
          <w:sz w:val="32"/>
          <w:szCs w:val="32"/>
        </w:rPr>
        <w:t>。受伤时间：2024年1月21日，受伤地点</w:t>
      </w:r>
      <w:r>
        <w:rPr>
          <w:rFonts w:hint="eastAsia" w:ascii="Times New Roman" w:hAnsi="Times New Roman" w:eastAsia="仿宋_GB2312"/>
          <w:sz w:val="32"/>
          <w:szCs w:val="32"/>
        </w:rPr>
        <w:t>：新疆昌吉州（第十二师）阜康市222团新疆天润北亭牧业有限公司食堂</w:t>
      </w:r>
      <w:r>
        <w:rPr>
          <w:rFonts w:ascii="Times New Roman" w:hAnsi="Times New Roman" w:eastAsia="仿宋_GB2312"/>
          <w:sz w:val="32"/>
          <w:szCs w:val="32"/>
        </w:rPr>
        <w:t>，受伤部位：1.右手环指远节皮肤软组织损伤；2.右手中环指开放性血管损伤；3.右手中环指开放性神经损伤；4.右手中环指远节指骨骨折；5.右手中环指甲床损伤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：在单位食堂操作压面机时被压面机挤压致右手受伤。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努尔古丽·马木提于2024年1月21日17时30分许在新疆天润北亭牧业有限公司食堂操作压面机时被压面机挤压致右手受伤。同日先后被送往阜康市人民医院、新疆维吾尔自治区第三人民医院治疗。诊断为：1.右手环指远节皮肤软组织损伤；2.右手中环指开放性血管损伤；3.右手中环指开放性神经损伤；4.右手中环指远节指骨骨折；5.右手中环指甲床损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9.吉如你色申请工伤的有关信息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2024年4月11日</w:t>
      </w:r>
      <w:r>
        <w:rPr>
          <w:rFonts w:ascii="Times New Roman" w:hAnsi="Times New Roman" w:eastAsia="仿宋_GB2312"/>
          <w:sz w:val="32"/>
          <w:szCs w:val="32"/>
        </w:rPr>
        <w:t>受理了吉如你色工伤认定申请，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受伤害职工姓名：吉如你色，性别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岁，工作岗位</w:t>
      </w:r>
      <w:r>
        <w:rPr>
          <w:rFonts w:hint="eastAsia" w:ascii="Times New Roman" w:hAnsi="Times New Roman" w:eastAsia="仿宋_GB2312"/>
          <w:sz w:val="32"/>
          <w:szCs w:val="32"/>
        </w:rPr>
        <w:t>：钢筋工</w:t>
      </w:r>
      <w:r>
        <w:rPr>
          <w:rFonts w:ascii="Times New Roman" w:hAnsi="Times New Roman" w:eastAsia="仿宋_GB2312"/>
          <w:sz w:val="32"/>
          <w:szCs w:val="32"/>
        </w:rPr>
        <w:t>。受伤时间：2023年7月31日，受伤地点</w:t>
      </w:r>
      <w:r>
        <w:rPr>
          <w:rFonts w:hint="eastAsia" w:ascii="Times New Roman" w:hAnsi="Times New Roman" w:eastAsia="仿宋_GB2312"/>
          <w:sz w:val="32"/>
          <w:szCs w:val="32"/>
        </w:rPr>
        <w:t>：乌鲁木齐绕城高速（西线）项目桥梁Ⅶ标工程桥面系劳务分包项目工地</w:t>
      </w:r>
      <w:r>
        <w:rPr>
          <w:rFonts w:ascii="Times New Roman" w:hAnsi="Times New Roman" w:eastAsia="仿宋_GB2312"/>
          <w:sz w:val="32"/>
          <w:szCs w:val="32"/>
        </w:rPr>
        <w:t>，受伤部位：1.左手中指离断伤：末节离断伤、血管断裂、神经断裂、肌腱断裂；2.左手环指开放性损伤：末节指骨骨折，皮肤裂伤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：在项目工地拉钢筋时不慎被钢筋绞断手指受伤。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吉如你色于2023年7月31日10时许在乌鲁木齐绕城高速（西线）项目桥梁Ⅶ标工程桥面系劳务分包项目工地拉钢筋时不慎被钢筋绞断手指受伤。随后被送往昌吉回族自治州人民医院治疗。诊断为：1.左手中指离断伤：末节离断伤、血管断裂、神经断裂、肌腱断裂；2.左手环指开放性损伤：末节指骨骨折，皮肤裂伤。</w:t>
      </w:r>
    </w:p>
    <w:p>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10.田有成申请工伤的有关信息</w:t>
      </w:r>
    </w:p>
    <w:p>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2024年4月19日</w:t>
      </w:r>
      <w:r>
        <w:rPr>
          <w:rFonts w:ascii="Times New Roman" w:hAnsi="Times New Roman" w:eastAsia="仿宋_GB2312"/>
          <w:sz w:val="32"/>
          <w:szCs w:val="32"/>
        </w:rPr>
        <w:t>受理了田有成工伤认定申请，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受伤害职工姓名：田有成，性别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61</w:t>
      </w:r>
      <w:r>
        <w:rPr>
          <w:rFonts w:ascii="Times New Roman" w:hAnsi="Times New Roman" w:eastAsia="仿宋_GB2312"/>
          <w:sz w:val="32"/>
          <w:szCs w:val="32"/>
        </w:rPr>
        <w:t>岁，工作岗位</w:t>
      </w:r>
      <w:r>
        <w:rPr>
          <w:rFonts w:hint="eastAsia" w:ascii="Times New Roman" w:hAnsi="Times New Roman" w:eastAsia="仿宋_GB2312"/>
          <w:sz w:val="32"/>
          <w:szCs w:val="32"/>
        </w:rPr>
        <w:t>：安全巡视检查</w:t>
      </w:r>
      <w:r>
        <w:rPr>
          <w:rFonts w:ascii="Times New Roman" w:hAnsi="Times New Roman" w:eastAsia="仿宋_GB2312"/>
          <w:sz w:val="32"/>
          <w:szCs w:val="32"/>
        </w:rPr>
        <w:t>。受伤时间：2023年5月10日，受伤地点</w:t>
      </w:r>
      <w:r>
        <w:rPr>
          <w:rFonts w:hint="eastAsia" w:ascii="Times New Roman" w:hAnsi="Times New Roman" w:eastAsia="仿宋_GB2312"/>
          <w:sz w:val="32"/>
          <w:szCs w:val="32"/>
        </w:rPr>
        <w:t>：新疆侨银三宝城市环境服务有限公司头屯河森林公园</w:t>
      </w:r>
      <w:r>
        <w:rPr>
          <w:rFonts w:ascii="Times New Roman" w:hAnsi="Times New Roman" w:eastAsia="仿宋_GB2312"/>
          <w:sz w:val="32"/>
          <w:szCs w:val="32"/>
        </w:rPr>
        <w:t>，受伤部位：右侧第3肋骨骨折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w:t>
      </w:r>
      <w:bookmarkStart w:id="0" w:name="_GoBack"/>
      <w:bookmarkEnd w:id="0"/>
      <w:r>
        <w:rPr>
          <w:rFonts w:hint="eastAsia" w:ascii="Times New Roman" w:hAnsi="Times New Roman" w:eastAsia="仿宋_GB2312"/>
          <w:sz w:val="32"/>
          <w:szCs w:val="32"/>
        </w:rPr>
        <w:t>检查库房安全时不慎掉入3米深的沟里受伤。</w:t>
      </w:r>
    </w:p>
    <w:p>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：田有成2023年5月10日23时58分许在头屯河森林公园检查库房安全时，由于天黑且没有路灯，不慎掉入3米深的沟里受伤。11日上午前往新疆医科大学第一附属医院昌吉分院治疗。诊断为：右侧第3肋骨骨折。</w:t>
      </w:r>
    </w:p>
    <w:p>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48473CC6"/>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65458C4"/>
    <w:rsid w:val="06C47BFA"/>
    <w:rsid w:val="08607B31"/>
    <w:rsid w:val="0A5922DF"/>
    <w:rsid w:val="0B4A515E"/>
    <w:rsid w:val="0B5F1F91"/>
    <w:rsid w:val="0D841421"/>
    <w:rsid w:val="0E015F44"/>
    <w:rsid w:val="0EB775D4"/>
    <w:rsid w:val="0EBE4E06"/>
    <w:rsid w:val="0F950F2E"/>
    <w:rsid w:val="0FFD54BA"/>
    <w:rsid w:val="10121A41"/>
    <w:rsid w:val="10DB3A4D"/>
    <w:rsid w:val="119B4F8B"/>
    <w:rsid w:val="11FF3E7F"/>
    <w:rsid w:val="12771554"/>
    <w:rsid w:val="12827E45"/>
    <w:rsid w:val="138B1052"/>
    <w:rsid w:val="189928AF"/>
    <w:rsid w:val="191E44B9"/>
    <w:rsid w:val="1AB71D4A"/>
    <w:rsid w:val="1AB7208C"/>
    <w:rsid w:val="1AC86C0F"/>
    <w:rsid w:val="1C8B27CB"/>
    <w:rsid w:val="1D570900"/>
    <w:rsid w:val="1D5D5E30"/>
    <w:rsid w:val="1DA73C12"/>
    <w:rsid w:val="1E5E488E"/>
    <w:rsid w:val="1E7A431B"/>
    <w:rsid w:val="208634A2"/>
    <w:rsid w:val="2A6A16C7"/>
    <w:rsid w:val="2CDD6876"/>
    <w:rsid w:val="2DE15FE9"/>
    <w:rsid w:val="2DF90DCE"/>
    <w:rsid w:val="30C45E54"/>
    <w:rsid w:val="31832F7F"/>
    <w:rsid w:val="32E26CF2"/>
    <w:rsid w:val="3A2F07E2"/>
    <w:rsid w:val="3BD35872"/>
    <w:rsid w:val="3CEC0589"/>
    <w:rsid w:val="41594C8A"/>
    <w:rsid w:val="41BA6481"/>
    <w:rsid w:val="41C54C6D"/>
    <w:rsid w:val="42C62CF3"/>
    <w:rsid w:val="43985C9F"/>
    <w:rsid w:val="43CE3691"/>
    <w:rsid w:val="43F9776B"/>
    <w:rsid w:val="44B21FEC"/>
    <w:rsid w:val="48473CC6"/>
    <w:rsid w:val="48B06F92"/>
    <w:rsid w:val="4B157580"/>
    <w:rsid w:val="4EC0561C"/>
    <w:rsid w:val="4F4F57E2"/>
    <w:rsid w:val="50131BB5"/>
    <w:rsid w:val="501D68B6"/>
    <w:rsid w:val="522C0B3F"/>
    <w:rsid w:val="54F84375"/>
    <w:rsid w:val="55FE123E"/>
    <w:rsid w:val="5C4B6FEB"/>
    <w:rsid w:val="5E084D23"/>
    <w:rsid w:val="5E14060D"/>
    <w:rsid w:val="5F8D3732"/>
    <w:rsid w:val="606C667B"/>
    <w:rsid w:val="60F71BE2"/>
    <w:rsid w:val="61A847CF"/>
    <w:rsid w:val="666E5064"/>
    <w:rsid w:val="66847EF8"/>
    <w:rsid w:val="67BC1F7D"/>
    <w:rsid w:val="6D7618F1"/>
    <w:rsid w:val="6EE150CD"/>
    <w:rsid w:val="6EFE2219"/>
    <w:rsid w:val="7067450C"/>
    <w:rsid w:val="70BD75EA"/>
    <w:rsid w:val="76A72ED3"/>
    <w:rsid w:val="76D742D1"/>
    <w:rsid w:val="76DB3F3D"/>
    <w:rsid w:val="77E521DE"/>
    <w:rsid w:val="7B9C19E1"/>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4429</Words>
  <Characters>4710</Characters>
  <Lines>11</Lines>
  <Paragraphs>3</Paragraphs>
  <TotalTime>0</TotalTime>
  <ScaleCrop>false</ScaleCrop>
  <LinksUpToDate>false</LinksUpToDate>
  <CharactersWithSpaces>4731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2024-05-23T09:14:00Z</dcterms:created>
  <dc:creator>张金艺</dc:creator>
  <cp:lastModifiedBy>张金艺</cp:lastModifiedBy>
  <dcterms:modified xsi:type="dcterms:W3CDTF">2024-05-23T09:25:57Z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CA1EA9A33CF34202801655EAA637B852_11</vt:lpwstr>
  </property>
</Properties>
</file>