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关于受理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王守宪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人工伤认定申请的</w:t>
      </w:r>
    </w:p>
    <w:p>
      <w:pPr>
        <w:keepNext/>
        <w:keepLines/>
        <w:spacing w:before="100" w:beforeAutospacing="1" w:after="100" w:afterAutospacing="1" w:line="700" w:lineRule="exact"/>
        <w:contextualSpacing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公   示</w:t>
      </w:r>
    </w:p>
    <w:p>
      <w:pPr>
        <w:keepNext/>
        <w:keepLines/>
        <w:spacing w:before="100" w:beforeAutospacing="1" w:after="100" w:afterAutospacing="1" w:line="560" w:lineRule="exact"/>
        <w:ind w:firstLine="3200" w:firstLineChars="1000"/>
        <w:contextualSpacing/>
        <w:jc w:val="both"/>
        <w:outlineLvl w:val="1"/>
        <w:rPr>
          <w:rFonts w:hint="default" w:ascii="黑体" w:hAnsi="黑体" w:eastAsia="方正小标宋简体" w:cs="黑体"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11</w:t>
      </w:r>
    </w:p>
    <w:p>
      <w:pPr>
        <w:keepNext/>
        <w:keepLines/>
        <w:spacing w:before="100" w:beforeAutospacing="1" w:after="100" w:afterAutospacing="1" w:line="560" w:lineRule="exact"/>
        <w:contextualSpacing/>
        <w:outlineLvl w:val="1"/>
        <w:rPr>
          <w:rFonts w:hint="eastAsia" w:ascii="黑体" w:hAnsi="黑体" w:eastAsia="黑体" w:cs="黑体"/>
          <w:spacing w:val="-20"/>
          <w:sz w:val="32"/>
          <w:szCs w:val="32"/>
        </w:rPr>
      </w:pPr>
    </w:p>
    <w:p>
      <w:pPr>
        <w:keepNext/>
        <w:keepLines/>
        <w:spacing w:before="100" w:beforeAutospacing="1" w:after="100" w:afterAutospacing="1" w:line="560" w:lineRule="exact"/>
        <w:contextualSpacing/>
        <w:outlineLvl w:val="1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新疆弘联达新能源有限公司王守宪申请工伤的有关信息</w:t>
      </w:r>
    </w:p>
    <w:p>
      <w:pPr>
        <w:spacing w:line="56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根据《工伤保险条例》《工伤认定办法》《关于进一步规范兵团工伤认定工作有关事项的通知》等相关规定，我局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2024年6月13日</w:t>
      </w:r>
      <w:r>
        <w:rPr>
          <w:rFonts w:ascii="Times New Roman" w:hAnsi="Times New Roman" w:eastAsia="仿宋_GB2312"/>
          <w:sz w:val="32"/>
          <w:szCs w:val="32"/>
        </w:rPr>
        <w:t>受理了新疆弘联达新能源有限公司王守宪工伤认定申请，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其事故伤害信息如下</w:t>
      </w:r>
      <w:r>
        <w:rPr>
          <w:rFonts w:ascii="Times New Roman" w:hAnsi="Times New Roman" w:eastAsia="仿宋_GB2312"/>
          <w:sz w:val="32"/>
          <w:szCs w:val="32"/>
        </w:rPr>
        <w:t xml:space="preserve">： </w:t>
      </w:r>
    </w:p>
    <w:p>
      <w:pPr>
        <w:spacing w:line="560" w:lineRule="exact"/>
        <w:ind w:firstLine="640" w:firstLineChars="200"/>
        <w:contextualSpacing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受伤害职工姓名：王守宪，性别</w:t>
      </w:r>
      <w:r>
        <w:rPr>
          <w:rFonts w:hint="eastAsia" w:ascii="Times New Roman" w:hAnsi="Times New Roman" w:eastAsia="仿宋_GB2312"/>
          <w:sz w:val="32"/>
          <w:szCs w:val="32"/>
        </w:rPr>
        <w:t>：男</w:t>
      </w:r>
      <w:r>
        <w:rPr>
          <w:rFonts w:ascii="Times New Roman" w:hAnsi="Times New Roman" w:eastAsia="仿宋_GB2312"/>
          <w:sz w:val="32"/>
          <w:szCs w:val="32"/>
        </w:rPr>
        <w:t>，年龄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/>
          <w:sz w:val="32"/>
          <w:szCs w:val="32"/>
        </w:rPr>
        <w:t>岁，工作岗位</w:t>
      </w:r>
      <w:r>
        <w:rPr>
          <w:rFonts w:hint="eastAsia" w:ascii="Times New Roman" w:hAnsi="Times New Roman" w:eastAsia="仿宋_GB2312"/>
          <w:sz w:val="32"/>
          <w:szCs w:val="32"/>
        </w:rPr>
        <w:t>：普工</w:t>
      </w:r>
      <w:r>
        <w:rPr>
          <w:rFonts w:ascii="Times New Roman" w:hAnsi="Times New Roman" w:eastAsia="仿宋_GB2312"/>
          <w:sz w:val="32"/>
          <w:szCs w:val="32"/>
        </w:rPr>
        <w:t>。受伤时间：2024年4月3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日，受伤地点</w:t>
      </w:r>
      <w:r>
        <w:rPr>
          <w:rFonts w:hint="eastAsia" w:ascii="Times New Roman" w:hAnsi="Times New Roman" w:eastAsia="仿宋_GB2312"/>
          <w:sz w:val="32"/>
          <w:szCs w:val="32"/>
        </w:rPr>
        <w:t>：新疆弘联达新能源有限公司厂区内</w:t>
      </w:r>
      <w:r>
        <w:rPr>
          <w:rFonts w:ascii="Times New Roman" w:hAnsi="Times New Roman" w:eastAsia="仿宋_GB2312"/>
          <w:sz w:val="32"/>
          <w:szCs w:val="32"/>
        </w:rPr>
        <w:t>，受伤部位：1.多手指完全切断（左手示、中、环、小指）；2.手掌开放性损伤（左手背皮肤软组织缺损）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主要原因</w:t>
      </w:r>
      <w:r>
        <w:rPr>
          <w:rFonts w:hint="eastAsia" w:ascii="Times New Roman" w:hAnsi="Times New Roman" w:eastAsia="仿宋_GB2312"/>
          <w:sz w:val="32"/>
          <w:szCs w:val="32"/>
        </w:rPr>
        <w:t>：车间生产时左手绞入机器受伤。</w:t>
      </w:r>
    </w:p>
    <w:p>
      <w:pPr>
        <w:spacing w:line="560" w:lineRule="exact"/>
        <w:ind w:firstLine="640" w:firstLineChars="200"/>
        <w:contextualSpacing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受伤经过</w:t>
      </w:r>
      <w:r>
        <w:rPr>
          <w:rFonts w:hint="eastAsia" w:ascii="Times New Roman" w:hAnsi="Times New Roman" w:eastAsia="仿宋_GB2312"/>
          <w:sz w:val="32"/>
          <w:szCs w:val="32"/>
        </w:rPr>
        <w:t>：王守宪于2024年4月3日17时10分许在新疆弘联达新能源有限公司厂区车间生产过程中，左手绞入正在运行的设备中受伤。随即被送往新疆医科大学第六附属医院治疗。诊断为：1.多手指完全切断（左手示、中、环、小指）；2.手掌开放性损伤（左手背皮肤软组织缺损）。</w:t>
      </w:r>
    </w:p>
    <w:p>
      <w:pPr>
        <w:spacing w:line="560" w:lineRule="exact"/>
        <w:ind w:firstLine="420" w:firstLineChars="200"/>
        <w:contextualSpacing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mIwZDEzMzg1ZGQ0MzQwYzI2MTZmZDY1ZWJhNzIifQ=="/>
  </w:docVars>
  <w:rsids>
    <w:rsidRoot w:val="13D74A93"/>
    <w:rsid w:val="00025863"/>
    <w:rsid w:val="00046AC8"/>
    <w:rsid w:val="001E6954"/>
    <w:rsid w:val="0041165C"/>
    <w:rsid w:val="005D4995"/>
    <w:rsid w:val="007848F2"/>
    <w:rsid w:val="00895CFA"/>
    <w:rsid w:val="009950D5"/>
    <w:rsid w:val="00A62996"/>
    <w:rsid w:val="00BA237D"/>
    <w:rsid w:val="00E95454"/>
    <w:rsid w:val="00F53240"/>
    <w:rsid w:val="00F909BA"/>
    <w:rsid w:val="00FD0CC6"/>
    <w:rsid w:val="016F0F80"/>
    <w:rsid w:val="03CB283C"/>
    <w:rsid w:val="03F14137"/>
    <w:rsid w:val="040E2077"/>
    <w:rsid w:val="04CB3A39"/>
    <w:rsid w:val="065458C4"/>
    <w:rsid w:val="06C47BFA"/>
    <w:rsid w:val="08607B31"/>
    <w:rsid w:val="0A5922DF"/>
    <w:rsid w:val="0B4A515E"/>
    <w:rsid w:val="0B5F1F91"/>
    <w:rsid w:val="0D841421"/>
    <w:rsid w:val="0E015F44"/>
    <w:rsid w:val="0EB775D4"/>
    <w:rsid w:val="0EBE4E06"/>
    <w:rsid w:val="0F950F2E"/>
    <w:rsid w:val="0FFD54BA"/>
    <w:rsid w:val="10121A41"/>
    <w:rsid w:val="10DB3A4D"/>
    <w:rsid w:val="119B4F8B"/>
    <w:rsid w:val="11FF3E7F"/>
    <w:rsid w:val="12771554"/>
    <w:rsid w:val="12827E45"/>
    <w:rsid w:val="138B1052"/>
    <w:rsid w:val="13D74A93"/>
    <w:rsid w:val="189928AF"/>
    <w:rsid w:val="191E44B9"/>
    <w:rsid w:val="1AB71D4A"/>
    <w:rsid w:val="1AB7208C"/>
    <w:rsid w:val="1AC86C0F"/>
    <w:rsid w:val="1C8B27CB"/>
    <w:rsid w:val="1D570900"/>
    <w:rsid w:val="1D5D5E30"/>
    <w:rsid w:val="1E5E488E"/>
    <w:rsid w:val="1E7A431B"/>
    <w:rsid w:val="1EA955FF"/>
    <w:rsid w:val="208634A2"/>
    <w:rsid w:val="286415C3"/>
    <w:rsid w:val="2A6A16C7"/>
    <w:rsid w:val="2CDD6876"/>
    <w:rsid w:val="2DE15FE9"/>
    <w:rsid w:val="2DF90DCE"/>
    <w:rsid w:val="30C45E54"/>
    <w:rsid w:val="31832F7F"/>
    <w:rsid w:val="32E26CF2"/>
    <w:rsid w:val="3A2F07E2"/>
    <w:rsid w:val="3BD35872"/>
    <w:rsid w:val="3CEC0589"/>
    <w:rsid w:val="41594C8A"/>
    <w:rsid w:val="41BA6481"/>
    <w:rsid w:val="41C54C6D"/>
    <w:rsid w:val="42C62CF3"/>
    <w:rsid w:val="43985C9F"/>
    <w:rsid w:val="43CE3691"/>
    <w:rsid w:val="43F9776B"/>
    <w:rsid w:val="44B21FEC"/>
    <w:rsid w:val="48B06F92"/>
    <w:rsid w:val="4B157580"/>
    <w:rsid w:val="4EC0561C"/>
    <w:rsid w:val="4F4F57E2"/>
    <w:rsid w:val="50131BB5"/>
    <w:rsid w:val="501D68B6"/>
    <w:rsid w:val="54F84375"/>
    <w:rsid w:val="587C4EE3"/>
    <w:rsid w:val="5C4B6FEB"/>
    <w:rsid w:val="5E084D23"/>
    <w:rsid w:val="5E14060D"/>
    <w:rsid w:val="5F8D3732"/>
    <w:rsid w:val="606C667B"/>
    <w:rsid w:val="60F71BE2"/>
    <w:rsid w:val="61A847CF"/>
    <w:rsid w:val="666E5064"/>
    <w:rsid w:val="66847EF8"/>
    <w:rsid w:val="67BC1F7D"/>
    <w:rsid w:val="6D7618F1"/>
    <w:rsid w:val="6EE150CD"/>
    <w:rsid w:val="6EFE2219"/>
    <w:rsid w:val="7067450C"/>
    <w:rsid w:val="70BD75EA"/>
    <w:rsid w:val="733B46F2"/>
    <w:rsid w:val="76A72ED3"/>
    <w:rsid w:val="76D742D1"/>
    <w:rsid w:val="76DB3F3D"/>
    <w:rsid w:val="76E65B0F"/>
    <w:rsid w:val="77E521DE"/>
    <w:rsid w:val="7B9C19E1"/>
    <w:rsid w:val="7BED2B72"/>
    <w:rsid w:val="7C2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407</Characters>
  <Lines>11</Lines>
  <Paragraphs>3</Paragraphs>
  <TotalTime>0</TotalTime>
  <ScaleCrop>false</ScaleCrop>
  <LinksUpToDate>false</LinksUpToDate>
  <CharactersWithSpaces>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2024-06-27T07:53:00Z</dcterms:created>
  <dc:creator>张金艺</dc:creator>
  <cp:lastModifiedBy>张金艺</cp:lastModifiedBy>
  <dcterms:modified xsi:type="dcterms:W3CDTF">2024-06-27T08:20:19Z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BCD23E0771DD4920A41AA5E884543BA0_11</vt:lpwstr>
  </property>
</Properties>
</file>