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60" w:lineRule="exact"/>
        <w:rPr>
          <w:rFonts w:hint="default" w:ascii="黑体" w:hAnsi="黑体" w:eastAsia="黑体"/>
          <w:sz w:val="32"/>
          <w:szCs w:val="32"/>
          <w:lang w:val="en-US" w:eastAsia="zh-CN"/>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第十二师连队职工管理实施细则（试行）</w:t>
      </w:r>
      <w:r>
        <w:rPr>
          <w:rFonts w:hint="eastAsia" w:ascii="方正小标宋简体" w:eastAsia="方正小标宋简体"/>
          <w:sz w:val="44"/>
          <w:szCs w:val="44"/>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送审稿</w:t>
      </w:r>
      <w:r>
        <w:rPr>
          <w:rFonts w:hint="eastAsia" w:ascii="仿宋_GB2312" w:hAnsi="仿宋_GB2312" w:eastAsia="仿宋_GB2312" w:cs="仿宋_GB2312"/>
          <w:sz w:val="32"/>
          <w:szCs w:val="32"/>
        </w:rPr>
        <w:t>）</w:t>
      </w:r>
    </w:p>
    <w:p>
      <w:pPr>
        <w:spacing w:line="560" w:lineRule="exact"/>
        <w:jc w:val="center"/>
        <w:rPr>
          <w:rFonts w:ascii="方正小标宋简体" w:eastAsia="方正小标宋简体"/>
          <w:sz w:val="44"/>
          <w:szCs w:val="44"/>
        </w:rPr>
      </w:pPr>
    </w:p>
    <w:p>
      <w:pPr>
        <w:spacing w:line="560" w:lineRule="exact"/>
        <w:jc w:val="center"/>
        <w:rPr>
          <w:rFonts w:ascii="黑体" w:hAnsi="黑体" w:eastAsia="黑体"/>
          <w:sz w:val="32"/>
          <w:szCs w:val="32"/>
        </w:rPr>
      </w:pPr>
      <w:r>
        <w:rPr>
          <w:rFonts w:hint="eastAsia" w:ascii="黑体" w:hAnsi="黑体" w:eastAsia="黑体"/>
          <w:sz w:val="32"/>
          <w:szCs w:val="32"/>
        </w:rPr>
        <w:t>第一章</w:t>
      </w:r>
      <w:r>
        <w:rPr>
          <w:rFonts w:hint="eastAsia" w:ascii="黑体" w:hAnsi="黑体" w:eastAsia="黑体"/>
          <w:sz w:val="32"/>
          <w:szCs w:val="32"/>
          <w:lang w:val="en-US" w:eastAsia="zh-CN"/>
        </w:rPr>
        <w:t xml:space="preserve">  </w:t>
      </w:r>
      <w:r>
        <w:rPr>
          <w:rFonts w:hint="eastAsia" w:ascii="黑体" w:hAnsi="黑体" w:eastAsia="黑体"/>
          <w:sz w:val="32"/>
          <w:szCs w:val="32"/>
        </w:rPr>
        <w:t>总则</w:t>
      </w:r>
    </w:p>
    <w:p>
      <w:pPr>
        <w:spacing w:line="560" w:lineRule="exact"/>
        <w:jc w:val="center"/>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黑体" w:hAnsi="黑体" w:eastAsia="黑体"/>
          <w:sz w:val="32"/>
          <w:szCs w:val="32"/>
        </w:rPr>
        <w:t>第一条</w:t>
      </w:r>
      <w:r>
        <w:rPr>
          <w:rFonts w:hint="eastAsia" w:ascii="黑体" w:hAnsi="黑体" w:eastAsia="黑体"/>
          <w:sz w:val="32"/>
          <w:szCs w:val="32"/>
          <w:lang w:val="en-US" w:eastAsia="zh-CN"/>
        </w:rPr>
        <w:t xml:space="preserve"> </w:t>
      </w:r>
      <w:r>
        <w:rPr>
          <w:rFonts w:hint="eastAsia" w:ascii="仿宋_GB2312" w:eastAsia="仿宋_GB2312"/>
          <w:sz w:val="32"/>
          <w:szCs w:val="32"/>
          <w:lang w:eastAsia="zh-CN"/>
        </w:rPr>
        <w:t>为建设一支</w:t>
      </w:r>
      <w:r>
        <w:rPr>
          <w:rFonts w:hint="eastAsia" w:ascii="仿宋_GB2312" w:eastAsia="仿宋_GB2312"/>
          <w:sz w:val="32"/>
          <w:szCs w:val="32"/>
        </w:rPr>
        <w:t>忠诚履行维稳戍边职责使命的连队职工队伍，巩固完善土地、职工、民兵“三位一体”机制，</w:t>
      </w:r>
      <w:r>
        <w:rPr>
          <w:rFonts w:hint="eastAsia" w:ascii="仿宋_GB2312" w:eastAsia="仿宋_GB2312"/>
          <w:sz w:val="32"/>
          <w:szCs w:val="32"/>
          <w:lang w:eastAsia="zh-CN"/>
        </w:rPr>
        <w:t>夯实兵团组织优势和动员能力基础，</w:t>
      </w:r>
      <w:r>
        <w:rPr>
          <w:rFonts w:hint="eastAsia" w:ascii="仿宋_GB2312" w:eastAsia="仿宋_GB2312"/>
          <w:sz w:val="32"/>
          <w:szCs w:val="32"/>
        </w:rPr>
        <w:t>更好履行“三大功能”、发挥“四大作用”，根据《新疆生产建设兵团连队职工管理办法（试行）》及有关法律法规，结合十二师实际，制定本实施细则。</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sz w:val="32"/>
          <w:szCs w:val="32"/>
          <w:lang w:val="en-US" w:eastAsia="zh-CN"/>
        </w:rPr>
      </w:pPr>
      <w:r>
        <w:rPr>
          <w:rFonts w:hint="eastAsia" w:ascii="黑体" w:hAnsi="黑体" w:eastAsia="黑体"/>
          <w:sz w:val="32"/>
          <w:szCs w:val="32"/>
        </w:rPr>
        <w:t>第二条</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rPr>
        <w:t>连</w:t>
      </w:r>
      <w:r>
        <w:rPr>
          <w:rFonts w:hint="eastAsia" w:ascii="仿宋_GB2312" w:eastAsia="仿宋_GB2312"/>
          <w:sz w:val="32"/>
          <w:szCs w:val="32"/>
        </w:rPr>
        <w:t>队职工是指户籍在</w:t>
      </w:r>
      <w:r>
        <w:rPr>
          <w:rFonts w:hint="eastAsia" w:ascii="仿宋_GB2312" w:eastAsia="仿宋_GB2312"/>
          <w:sz w:val="32"/>
          <w:szCs w:val="32"/>
          <w:lang w:eastAsia="zh-CN"/>
        </w:rPr>
        <w:t>师域范围内</w:t>
      </w:r>
      <w:r>
        <w:rPr>
          <w:rFonts w:hint="eastAsia" w:ascii="仿宋_GB2312" w:eastAsia="仿宋_GB2312"/>
          <w:sz w:val="32"/>
          <w:szCs w:val="32"/>
        </w:rPr>
        <w:t>，办理了连队职工录用手续，在全民所有制连队承包</w:t>
      </w:r>
      <w:r>
        <w:rPr>
          <w:rFonts w:hint="eastAsia" w:ascii="仿宋_GB2312" w:eastAsia="仿宋_GB2312"/>
          <w:sz w:val="32"/>
          <w:szCs w:val="32"/>
          <w:lang w:eastAsia="zh-CN"/>
        </w:rPr>
        <w:t>定额地</w:t>
      </w:r>
      <w:r>
        <w:rPr>
          <w:rFonts w:hint="eastAsia" w:ascii="仿宋_GB2312" w:eastAsia="仿宋_GB2312"/>
          <w:sz w:val="32"/>
          <w:szCs w:val="32"/>
        </w:rPr>
        <w:t>,签订国有农用地承包合同，</w:t>
      </w:r>
      <w:r>
        <w:rPr>
          <w:rFonts w:hint="eastAsia" w:ascii="仿宋_GB2312" w:eastAsia="仿宋_GB2312"/>
          <w:sz w:val="32"/>
          <w:szCs w:val="32"/>
          <w:lang w:eastAsia="zh-CN"/>
        </w:rPr>
        <w:t>按规定参加</w:t>
      </w:r>
      <w:r>
        <w:rPr>
          <w:rFonts w:hint="eastAsia" w:ascii="仿宋_GB2312" w:eastAsia="仿宋_GB2312"/>
          <w:sz w:val="32"/>
          <w:szCs w:val="32"/>
        </w:rPr>
        <w:t>社会保险</w:t>
      </w:r>
      <w:r>
        <w:rPr>
          <w:rFonts w:hint="eastAsia" w:ascii="仿宋_GB2312" w:eastAsia="仿宋_GB2312"/>
          <w:sz w:val="32"/>
          <w:szCs w:val="32"/>
          <w:lang w:eastAsia="zh-CN"/>
        </w:rPr>
        <w:t>，</w:t>
      </w:r>
      <w:r>
        <w:rPr>
          <w:rFonts w:hint="eastAsia" w:ascii="仿宋_GB2312" w:eastAsia="仿宋_GB2312"/>
          <w:sz w:val="32"/>
          <w:szCs w:val="32"/>
        </w:rPr>
        <w:t>履行兵团维稳戍边职责使命的劳动者。</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hAnsi="黑体" w:eastAsia="仿宋_GB2312"/>
          <w:sz w:val="32"/>
          <w:szCs w:val="32"/>
        </w:rPr>
      </w:pPr>
      <w:r>
        <w:rPr>
          <w:rFonts w:hint="eastAsia" w:ascii="黑体" w:hAnsi="黑体" w:eastAsia="黑体"/>
          <w:sz w:val="32"/>
          <w:szCs w:val="32"/>
        </w:rPr>
        <w:t>第三条</w:t>
      </w:r>
      <w:r>
        <w:rPr>
          <w:rFonts w:hint="eastAsia" w:ascii="黑体" w:hAnsi="黑体" w:eastAsia="黑体"/>
          <w:sz w:val="32"/>
          <w:szCs w:val="32"/>
          <w:lang w:val="en-US" w:eastAsia="zh-CN"/>
        </w:rPr>
        <w:t xml:space="preserve"> </w:t>
      </w:r>
      <w:r>
        <w:rPr>
          <w:rFonts w:hint="eastAsia" w:ascii="仿宋_GB2312" w:hAnsi="黑体" w:eastAsia="仿宋_GB2312"/>
          <w:sz w:val="32"/>
          <w:szCs w:val="32"/>
          <w:lang w:val="en-US" w:eastAsia="zh-CN"/>
        </w:rPr>
        <w:t>师</w:t>
      </w:r>
      <w:r>
        <w:rPr>
          <w:rFonts w:hint="eastAsia" w:ascii="仿宋_GB2312" w:hAnsi="黑体" w:eastAsia="仿宋_GB2312"/>
          <w:sz w:val="32"/>
          <w:szCs w:val="32"/>
        </w:rPr>
        <w:t>建立连队职工管理工作部门联席会议（以下简称“联席会议”）制度，由人力资源社会保障、农业农村、组织、宣传、政研、民兵、</w:t>
      </w:r>
      <w:r>
        <w:rPr>
          <w:rFonts w:hint="eastAsia" w:ascii="仿宋_GB2312" w:hAnsi="黑体" w:eastAsia="仿宋_GB2312"/>
          <w:sz w:val="32"/>
          <w:szCs w:val="32"/>
          <w:lang w:eastAsia="zh-CN"/>
        </w:rPr>
        <w:t>公安、</w:t>
      </w:r>
      <w:r>
        <w:rPr>
          <w:rFonts w:hint="eastAsia" w:ascii="仿宋_GB2312" w:hAnsi="黑体" w:eastAsia="仿宋_GB2312"/>
          <w:sz w:val="32"/>
          <w:szCs w:val="32"/>
        </w:rPr>
        <w:t>自然资源、工会、武装等部门组成，人力资源社会保障、农业农村部门共同牵头，在师党委领导下，根据各自职责开展工作。</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仿宋_GB2312" w:hAnsi="黑体" w:eastAsia="仿宋_GB2312"/>
          <w:sz w:val="32"/>
          <w:szCs w:val="32"/>
        </w:rPr>
        <w:t>团场建立由职能部门、连队“两委”和职工代表参加的连队职工管理专项工作机制，在团场党委领导下开展各项工作。</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黑体" w:hAnsi="黑体" w:eastAsia="黑体"/>
          <w:sz w:val="32"/>
          <w:szCs w:val="32"/>
        </w:rPr>
        <w:t>第四条</w:t>
      </w:r>
      <w:r>
        <w:rPr>
          <w:rFonts w:hint="eastAsia" w:ascii="黑体" w:hAnsi="黑体" w:eastAsia="黑体"/>
          <w:sz w:val="32"/>
          <w:szCs w:val="32"/>
          <w:lang w:val="en-US" w:eastAsia="zh-CN"/>
        </w:rPr>
        <w:t xml:space="preserve"> </w:t>
      </w:r>
      <w:r>
        <w:rPr>
          <w:rFonts w:hint="eastAsia" w:ascii="仿宋_GB2312" w:eastAsia="仿宋_GB2312"/>
          <w:sz w:val="32"/>
          <w:szCs w:val="32"/>
        </w:rPr>
        <w:t>连队职工管理的原则:</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楷体_GB2312" w:eastAsia="楷体_GB2312"/>
          <w:sz w:val="32"/>
          <w:szCs w:val="32"/>
        </w:rPr>
      </w:pPr>
      <w:r>
        <w:rPr>
          <w:rFonts w:hint="eastAsia" w:ascii="楷体_GB2312" w:eastAsia="楷体_GB2312"/>
          <w:sz w:val="32"/>
          <w:szCs w:val="32"/>
        </w:rPr>
        <w:t>(一)坚持党的全面领导。</w:t>
      </w:r>
      <w:r>
        <w:rPr>
          <w:rFonts w:hint="eastAsia" w:ascii="仿宋_GB2312" w:eastAsia="仿宋_GB2312"/>
          <w:sz w:val="32"/>
          <w:szCs w:val="32"/>
        </w:rPr>
        <w:t>坚定正确政治方向，把党的领导贯穿到连队职工管理工作的各方面全过程。</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楷体_GB2312" w:eastAsia="楷体_GB2312"/>
          <w:sz w:val="32"/>
          <w:szCs w:val="32"/>
        </w:rPr>
        <w:t>(二)坚持依法依规管理。</w:t>
      </w:r>
      <w:r>
        <w:rPr>
          <w:rFonts w:hint="eastAsia" w:ascii="仿宋_GB2312" w:eastAsia="仿宋_GB2312"/>
          <w:sz w:val="32"/>
          <w:szCs w:val="32"/>
          <w:lang w:eastAsia="zh-CN"/>
        </w:rPr>
        <w:t>按</w:t>
      </w:r>
      <w:r>
        <w:rPr>
          <w:rFonts w:hint="eastAsia" w:ascii="仿宋_GB2312" w:eastAsia="仿宋_GB2312"/>
          <w:sz w:val="32"/>
          <w:szCs w:val="32"/>
        </w:rPr>
        <w:t>照国家</w:t>
      </w:r>
      <w:r>
        <w:rPr>
          <w:rFonts w:hint="eastAsia" w:ascii="仿宋_GB2312" w:eastAsia="仿宋_GB2312"/>
          <w:sz w:val="32"/>
          <w:szCs w:val="32"/>
          <w:lang w:eastAsia="zh-CN"/>
        </w:rPr>
        <w:t>相关</w:t>
      </w:r>
      <w:r>
        <w:rPr>
          <w:rFonts w:hint="eastAsia" w:ascii="仿宋_GB2312" w:eastAsia="仿宋_GB2312"/>
          <w:sz w:val="32"/>
          <w:szCs w:val="32"/>
        </w:rPr>
        <w:t>法律法规、政策规定，对连队职工招录、教育培训、权利义务、考核奖惩等进行规范化管理。</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)坚持编制化、实名制管理。</w:t>
      </w:r>
      <w:r>
        <w:rPr>
          <w:rFonts w:hint="eastAsia" w:ascii="仿宋_GB2312" w:eastAsia="仿宋_GB2312"/>
          <w:sz w:val="32"/>
          <w:szCs w:val="32"/>
        </w:rPr>
        <w:t>按照各团场定位定向要求，实行连队职工编制数额总量管理。全链条对连队职工招录退出、履行义务、教育培训等进行实名制管理。</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)坚持权利义务</w:t>
      </w:r>
      <w:r>
        <w:rPr>
          <w:rFonts w:hint="eastAsia" w:ascii="楷体_GB2312" w:eastAsia="楷体_GB2312"/>
          <w:sz w:val="32"/>
          <w:szCs w:val="32"/>
          <w:lang w:val="en-US" w:eastAsia="zh-CN"/>
        </w:rPr>
        <w:t>统一</w:t>
      </w:r>
      <w:r>
        <w:rPr>
          <w:rFonts w:hint="eastAsia" w:ascii="楷体_GB2312" w:eastAsia="楷体_GB2312"/>
          <w:sz w:val="32"/>
          <w:szCs w:val="32"/>
        </w:rPr>
        <w:t>。</w:t>
      </w:r>
      <w:r>
        <w:rPr>
          <w:rFonts w:hint="eastAsia" w:ascii="仿宋_GB2312" w:eastAsia="仿宋_GB2312"/>
          <w:sz w:val="32"/>
          <w:szCs w:val="32"/>
        </w:rPr>
        <w:t>连队职工享有权利的同时，履行应尽的义务。</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eastAsia="zh-CN"/>
        </w:rPr>
        <w:t>五</w:t>
      </w:r>
      <w:r>
        <w:rPr>
          <w:rFonts w:hint="eastAsia" w:ascii="楷体_GB2312" w:eastAsia="楷体_GB2312"/>
          <w:sz w:val="32"/>
          <w:szCs w:val="32"/>
        </w:rPr>
        <w:t>)坚持管理与服务结合。</w:t>
      </w:r>
      <w:r>
        <w:rPr>
          <w:rFonts w:hint="eastAsia" w:ascii="仿宋_GB2312" w:eastAsia="仿宋_GB2312"/>
          <w:sz w:val="32"/>
          <w:szCs w:val="32"/>
        </w:rPr>
        <w:t>强化对</w:t>
      </w:r>
      <w:r>
        <w:rPr>
          <w:rFonts w:hint="eastAsia" w:ascii="仿宋_GB2312" w:eastAsia="仿宋_GB2312"/>
          <w:sz w:val="32"/>
          <w:szCs w:val="32"/>
          <w:lang w:val="en-US" w:eastAsia="zh-CN"/>
        </w:rPr>
        <w:t>连队</w:t>
      </w:r>
      <w:r>
        <w:rPr>
          <w:rFonts w:hint="eastAsia" w:ascii="仿宋_GB2312" w:eastAsia="仿宋_GB2312"/>
          <w:sz w:val="32"/>
          <w:szCs w:val="32"/>
        </w:rPr>
        <w:t>职工的服务，以服务促进管理，寓管理于服务之中。</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center"/>
        <w:textAlignment w:val="auto"/>
        <w:rPr>
          <w:rFonts w:hint="eastAsia" w:ascii="黑体" w:hAnsi="黑体" w:eastAsia="黑体"/>
          <w:sz w:val="32"/>
          <w:szCs w:val="32"/>
        </w:rPr>
      </w:pPr>
      <w:r>
        <w:rPr>
          <w:rFonts w:hint="eastAsia" w:ascii="黑体" w:hAnsi="黑体" w:eastAsia="黑体"/>
          <w:sz w:val="32"/>
          <w:szCs w:val="32"/>
        </w:rPr>
        <w:t>第二章</w:t>
      </w:r>
      <w:r>
        <w:rPr>
          <w:rFonts w:hint="eastAsia" w:ascii="黑体" w:hAnsi="黑体" w:eastAsia="黑体"/>
          <w:sz w:val="32"/>
          <w:szCs w:val="32"/>
          <w:lang w:val="en-US" w:eastAsia="zh-CN"/>
        </w:rPr>
        <w:t xml:space="preserve">  </w:t>
      </w:r>
      <w:r>
        <w:rPr>
          <w:rFonts w:hint="eastAsia" w:ascii="黑体" w:hAnsi="黑体" w:eastAsia="黑体"/>
          <w:sz w:val="32"/>
          <w:szCs w:val="32"/>
        </w:rPr>
        <w:t>权利义务</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黑体" w:hAnsi="黑体" w:eastAsia="黑体"/>
          <w:sz w:val="32"/>
          <w:szCs w:val="32"/>
        </w:rPr>
        <w:t>第五条</w:t>
      </w:r>
      <w:r>
        <w:rPr>
          <w:rFonts w:hint="eastAsia" w:ascii="黑体" w:hAnsi="黑体" w:eastAsia="黑体"/>
          <w:sz w:val="32"/>
          <w:szCs w:val="32"/>
          <w:lang w:val="en-US" w:eastAsia="zh-CN"/>
        </w:rPr>
        <w:t xml:space="preserve"> </w:t>
      </w:r>
      <w:r>
        <w:rPr>
          <w:rFonts w:hint="eastAsia" w:ascii="仿宋_GB2312" w:eastAsia="仿宋_GB2312"/>
          <w:sz w:val="32"/>
          <w:szCs w:val="32"/>
        </w:rPr>
        <w:t>连队职工依法享有下列权利:</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仿宋_GB2312" w:eastAsia="仿宋_GB2312"/>
          <w:sz w:val="32"/>
          <w:szCs w:val="32"/>
        </w:rPr>
        <w:t>(一)参与连队民主管理</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(二)承包</w:t>
      </w:r>
      <w:r>
        <w:rPr>
          <w:rFonts w:hint="eastAsia" w:ascii="仿宋_GB2312" w:eastAsia="仿宋_GB2312"/>
          <w:sz w:val="32"/>
          <w:szCs w:val="32"/>
          <w:lang w:eastAsia="zh-CN"/>
        </w:rPr>
        <w:t>定额地</w:t>
      </w:r>
      <w:r>
        <w:rPr>
          <w:rFonts w:hint="eastAsia" w:ascii="仿宋_GB2312" w:eastAsia="仿宋_GB2312"/>
          <w:sz w:val="32"/>
          <w:szCs w:val="32"/>
        </w:rPr>
        <w:t>，开展生产经营</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依法享受</w:t>
      </w:r>
      <w:r>
        <w:rPr>
          <w:rFonts w:hint="eastAsia" w:ascii="仿宋_GB2312" w:eastAsia="仿宋_GB2312"/>
          <w:sz w:val="32"/>
          <w:szCs w:val="32"/>
          <w:lang w:val="en-US" w:eastAsia="zh-CN"/>
        </w:rPr>
        <w:t>社会保险、社会救助等社会保障待遇</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仿宋_GB2312" w:eastAsia="仿宋_GB2312"/>
          <w:sz w:val="32"/>
          <w:szCs w:val="32"/>
        </w:rPr>
        <w:t>(四)兵团住房保障、减负资金补助</w:t>
      </w:r>
      <w:r>
        <w:rPr>
          <w:rFonts w:hint="eastAsia" w:ascii="仿宋_GB2312" w:eastAsia="仿宋_GB2312"/>
          <w:sz w:val="32"/>
          <w:szCs w:val="32"/>
          <w:lang w:val="en-US" w:eastAsia="zh-CN"/>
        </w:rPr>
        <w:t>等</w:t>
      </w:r>
      <w:r>
        <w:rPr>
          <w:rFonts w:hint="eastAsia" w:ascii="仿宋_GB2312" w:eastAsia="仿宋_GB2312"/>
          <w:sz w:val="32"/>
          <w:szCs w:val="32"/>
        </w:rPr>
        <w:t>相关惠民政策；</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(五)参加</w:t>
      </w:r>
      <w:r>
        <w:rPr>
          <w:rFonts w:hint="eastAsia" w:ascii="仿宋_GB2312" w:eastAsia="仿宋_GB2312"/>
          <w:sz w:val="32"/>
          <w:szCs w:val="32"/>
          <w:lang w:val="en-US" w:eastAsia="zh-CN"/>
        </w:rPr>
        <w:t>学习</w:t>
      </w:r>
      <w:r>
        <w:rPr>
          <w:rFonts w:hint="eastAsia" w:ascii="仿宋_GB2312" w:eastAsia="仿宋_GB2312"/>
          <w:sz w:val="32"/>
          <w:szCs w:val="32"/>
        </w:rPr>
        <w:t>培训；</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(六)对团场、连队工作和工作人员提出意见和建议</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)提出申诉和控告；</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)法律法规和政策规定的其他权利。</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黑体" w:hAnsi="黑体" w:eastAsia="黑体"/>
          <w:sz w:val="32"/>
          <w:szCs w:val="32"/>
        </w:rPr>
        <w:t>第六条</w:t>
      </w:r>
      <w:r>
        <w:rPr>
          <w:rFonts w:hint="eastAsia" w:ascii="黑体" w:hAnsi="黑体" w:eastAsia="黑体"/>
          <w:sz w:val="32"/>
          <w:szCs w:val="32"/>
          <w:lang w:val="en-US" w:eastAsia="zh-CN"/>
        </w:rPr>
        <w:t xml:space="preserve"> </w:t>
      </w:r>
      <w:r>
        <w:rPr>
          <w:rFonts w:hint="eastAsia" w:ascii="仿宋_GB2312" w:eastAsia="仿宋_GB2312"/>
          <w:sz w:val="32"/>
          <w:szCs w:val="32"/>
        </w:rPr>
        <w:t>连队职工应当履行下列义务:</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(一)遵守宪法和法律，拥护中国共产党的领导；</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(二)学习贯彻习近平新时代中国特色社会主义思想，坚定拥护“两个确立”，坚决做到“两个维护”，坚定不移在思想上政治上行动上同以习近平同志为核心的党中央保持高度一致；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仿宋_GB2312" w:eastAsia="仿宋_GB2312"/>
          <w:sz w:val="32"/>
          <w:szCs w:val="32"/>
        </w:rPr>
        <w:t>(三)维护祖国统一，反对民族分裂，维护和促进民族团结，在兵地融合、各</w:t>
      </w:r>
      <w:r>
        <w:rPr>
          <w:rFonts w:hint="eastAsia" w:ascii="仿宋_GB2312" w:eastAsia="仿宋_GB2312"/>
          <w:sz w:val="32"/>
          <w:szCs w:val="32"/>
          <w:lang w:val="en-US" w:eastAsia="zh-CN"/>
        </w:rPr>
        <w:t>民族</w:t>
      </w:r>
      <w:r>
        <w:rPr>
          <w:rFonts w:hint="eastAsia" w:ascii="仿宋_GB2312" w:eastAsia="仿宋_GB2312"/>
          <w:sz w:val="32"/>
          <w:szCs w:val="32"/>
        </w:rPr>
        <w:t>交往交流交融中发挥表率作用；</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(四)铸牢中华民族共同体意识，坚定“五个认同”，自觉践行社会主义核心价值观；</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仿宋_GB2312" w:eastAsia="仿宋_GB2312"/>
          <w:sz w:val="32"/>
          <w:szCs w:val="32"/>
        </w:rPr>
        <w:t>(五)参加民兵组织，平时服务，急时应急，战时应战，服从和执行上级作出的决定和命令，保守国家秘密，在忠诚履行维稳戍边职责使命中积极发挥排头兵作用；</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ascii="仿宋_GB2312" w:eastAsia="仿宋_GB2312"/>
          <w:sz w:val="32"/>
          <w:szCs w:val="32"/>
        </w:rPr>
      </w:pPr>
      <w:r>
        <w:rPr>
          <w:rFonts w:hint="eastAsia" w:ascii="仿宋_GB2312" w:eastAsia="仿宋_GB2312"/>
          <w:sz w:val="32"/>
          <w:szCs w:val="32"/>
        </w:rPr>
        <w:t>(六)接受教育培训；</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rPr>
        <w:t>(七)按时足额缴纳社会保险费，履行国有农用地承包合同约定的义务，参与乡村振兴建设</w:t>
      </w:r>
      <w:r>
        <w:rPr>
          <w:rFonts w:hint="eastAsia" w:ascii="仿宋_GB2312" w:eastAsia="仿宋_GB2312"/>
          <w:sz w:val="32"/>
          <w:szCs w:val="32"/>
          <w:lang w:eastAsia="zh-CN"/>
        </w:rPr>
        <w:t>、</w:t>
      </w:r>
      <w:r>
        <w:rPr>
          <w:rFonts w:hint="eastAsia" w:ascii="仿宋_GB2312" w:eastAsia="仿宋_GB2312"/>
          <w:sz w:val="32"/>
          <w:szCs w:val="32"/>
          <w:highlight w:val="none"/>
          <w:lang w:val="en-US" w:eastAsia="zh-CN"/>
        </w:rPr>
        <w:t>基层治理工作</w:t>
      </w:r>
      <w:r>
        <w:rPr>
          <w:rFonts w:hint="eastAsia" w:ascii="仿宋_GB2312" w:eastAsia="仿宋_GB2312"/>
          <w:sz w:val="32"/>
          <w:szCs w:val="32"/>
          <w:highlight w:val="none"/>
          <w:lang w:eastAsia="zh-CN"/>
        </w:rPr>
        <w:t>，参加耕地保护、环境保护和安全生产等活动；</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(八)法律法规和政策规定的其他义务。</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center"/>
        <w:textAlignment w:val="auto"/>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编制管理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黑体" w:hAnsi="黑体" w:eastAsia="黑体" w:cs="黑体"/>
          <w:sz w:val="32"/>
          <w:szCs w:val="32"/>
          <w:highlight w:val="none"/>
          <w:lang w:val="en-US" w:eastAsia="zh-CN"/>
        </w:rPr>
        <w:t xml:space="preserve">第七条 </w:t>
      </w:r>
      <w:r>
        <w:rPr>
          <w:rFonts w:hint="eastAsia" w:ascii="仿宋_GB2312" w:hAnsi="仿宋_GB2312" w:eastAsia="仿宋_GB2312" w:cs="仿宋_GB2312"/>
          <w:sz w:val="32"/>
          <w:szCs w:val="32"/>
          <w:highlight w:val="none"/>
          <w:lang w:val="en-US" w:eastAsia="zh-CN"/>
        </w:rPr>
        <w:t>连队职工编制数额由团场根据《新疆生产建设兵团连队职工编制管理办法（试行）》相关规定，结合团场定位定向要求和实际，统筹编兵需求、引人聚人、土地资源禀赋等因素提出；</w:t>
      </w:r>
      <w:r>
        <w:rPr>
          <w:rFonts w:hint="eastAsia" w:ascii="仿宋_GB2312" w:eastAsia="仿宋_GB2312"/>
          <w:sz w:val="32"/>
          <w:szCs w:val="32"/>
          <w:highlight w:val="none"/>
          <w:lang w:val="en-US" w:eastAsia="zh-CN"/>
        </w:rPr>
        <w:t>报</w:t>
      </w:r>
      <w:r>
        <w:rPr>
          <w:rFonts w:hint="eastAsia" w:ascii="仿宋_GB2312" w:eastAsia="仿宋_GB2312"/>
          <w:sz w:val="32"/>
          <w:szCs w:val="32"/>
          <w:highlight w:val="none"/>
        </w:rPr>
        <w:t>师连队职工管理联席会议</w:t>
      </w:r>
      <w:r>
        <w:rPr>
          <w:rFonts w:hint="eastAsia" w:ascii="仿宋_GB2312" w:eastAsia="仿宋_GB2312"/>
          <w:sz w:val="32"/>
          <w:szCs w:val="32"/>
          <w:highlight w:val="none"/>
          <w:lang w:val="en-US" w:eastAsia="zh-CN"/>
        </w:rPr>
        <w:t>审核，审核完成后</w:t>
      </w:r>
      <w:r>
        <w:rPr>
          <w:rFonts w:hint="eastAsia" w:ascii="仿宋_GB2312" w:eastAsia="仿宋_GB2312"/>
          <w:sz w:val="32"/>
          <w:szCs w:val="32"/>
          <w:highlight w:val="none"/>
        </w:rPr>
        <w:t>报兵团连队职工管理联席会议审</w:t>
      </w:r>
      <w:r>
        <w:rPr>
          <w:rFonts w:hint="eastAsia" w:ascii="仿宋_GB2312" w:eastAsia="仿宋_GB2312"/>
          <w:sz w:val="32"/>
          <w:szCs w:val="32"/>
          <w:highlight w:val="none"/>
          <w:lang w:eastAsia="zh-CN"/>
        </w:rPr>
        <w:t>定</w:t>
      </w:r>
      <w:r>
        <w:rPr>
          <w:rFonts w:hint="eastAsia" w:ascii="仿宋_GB2312" w:eastAsia="仿宋_GB2312"/>
          <w:sz w:val="32"/>
          <w:szCs w:val="32"/>
          <w:highlight w:val="none"/>
        </w:rPr>
        <w:t>，经兵团同意后下达</w:t>
      </w:r>
      <w:r>
        <w:rPr>
          <w:rFonts w:hint="eastAsia" w:ascii="仿宋_GB2312" w:eastAsia="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第八条 </w:t>
      </w:r>
      <w:r>
        <w:rPr>
          <w:rFonts w:hint="eastAsia" w:ascii="仿宋_GB2312" w:hAnsi="仿宋_GB2312" w:eastAsia="仿宋_GB2312" w:cs="仿宋_GB2312"/>
          <w:sz w:val="32"/>
          <w:szCs w:val="32"/>
          <w:highlight w:val="none"/>
          <w:lang w:val="en-US" w:eastAsia="zh-CN"/>
        </w:rPr>
        <w:t>连队职工编制数额核定原则上与兵团国民经济和社会发展规划期限同步，实行动态管理。师联席会议可根据兵团下达的连队职工编制统筹确定各团场连队职工编制数额。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eastAsia="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center"/>
        <w:textAlignment w:val="auto"/>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实名制管理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连队职工实名制管理包括职工信息实名制管理和履行义务实名制管理。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工信息实名制管理是指将连队职工基本信息、文化程度、政治面貌、婚姻状况、户口所在地、家庭住址、联系电话、参加工作时间、招录手续、定额地信息、编入民兵情况、参加社会保险情况、享受减负资金补助情况、考核结果及奖惩等内容及时</w:t>
      </w:r>
      <w:r>
        <w:rPr>
          <w:rFonts w:hint="eastAsia" w:ascii="仿宋_GB2312" w:eastAsia="仿宋_GB2312"/>
          <w:sz w:val="32"/>
          <w:szCs w:val="32"/>
        </w:rPr>
        <w:t>录入信息系统</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实现连队职工信息管理动态、规范、精准。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履行义务实名制管理是指连队职工由本人履行值班备勤、民兵训练、民兵遂行任务、促进民族团结、教育培训和生态卫士、人居环境整治等义务。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师联席会议有关成员单位依托连队职工实名制信息系统、土地承包经营权流转信息应用平台等载体，按照各自职责每季度对连队职工实名制管理工作进行核查。</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团场</w:t>
      </w:r>
      <w:r>
        <w:rPr>
          <w:rFonts w:hint="eastAsia" w:ascii="仿宋_GB2312" w:hAnsi="仿宋_GB2312" w:eastAsia="仿宋_GB2312" w:cs="仿宋_GB2312"/>
          <w:sz w:val="32"/>
          <w:szCs w:val="32"/>
          <w:lang w:eastAsia="zh-CN"/>
        </w:rPr>
        <w:t>督促连队落实连队职工履行义务管理工作，</w:t>
      </w:r>
      <w:r>
        <w:rPr>
          <w:rFonts w:hint="eastAsia" w:ascii="仿宋_GB2312" w:hAnsi="仿宋_GB2312" w:eastAsia="仿宋_GB2312" w:cs="仿宋_GB2312"/>
          <w:sz w:val="32"/>
          <w:szCs w:val="32"/>
          <w:lang w:val="en-US" w:eastAsia="zh-CN"/>
        </w:rPr>
        <w:t>指导连队每季度对职工履行义务情况进行公示，并将结果纳入职工考核内容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连队职工因生病等合理事由影响义务履行的，应按照团场有关规定履行请销假手续；外出务工的须按程序向团场报备，履行连队职工义务时应当在规定时间内返回；编入民兵队伍的，按民兵管理相关规定执行。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“合理事由”、“规定时间”须团场根据实际情况自行确定。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center"/>
        <w:textAlignment w:val="auto"/>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职工招录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eastAsia="仿宋_GB2312"/>
          <w:sz w:val="32"/>
          <w:szCs w:val="32"/>
          <w:lang w:val="en-US" w:eastAsia="zh-CN"/>
        </w:rPr>
        <w:t xml:space="preserve"> 团场是连队职工招录的主体，团场</w:t>
      </w:r>
      <w:r>
        <w:rPr>
          <w:rFonts w:hint="eastAsia" w:ascii="仿宋_GB2312" w:hAnsi="黑体" w:eastAsia="仿宋_GB2312"/>
          <w:sz w:val="32"/>
          <w:szCs w:val="32"/>
        </w:rPr>
        <w:t>连队职工管理专项工作机制</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以下简称“专项机制”）</w:t>
      </w:r>
      <w:r>
        <w:rPr>
          <w:rFonts w:hint="eastAsia" w:ascii="仿宋_GB2312" w:eastAsia="仿宋_GB2312"/>
          <w:sz w:val="32"/>
          <w:szCs w:val="32"/>
          <w:lang w:val="en-US" w:eastAsia="zh-CN"/>
        </w:rPr>
        <w:t>全面负责连队职工招录工作。在团场党委的领导下，负责连队职工招录的方案拟定、组织实施、档案管理等工作。按照公开、公正、竞争、择优的原则，根据团场实际，优先招录符合条件的退役军人、退役军人随迁配偶、老职工子女以及大中专毕业生等群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_GB2312" w:eastAsia="仿宋_GB2312"/>
          <w:sz w:val="32"/>
          <w:szCs w:val="32"/>
          <w:lang w:val="en-US" w:eastAsia="zh-CN"/>
        </w:rPr>
        <w:t>团场应建立连队职工招录监督员制度。各团场结合实际，统筹考虑，可邀请老党员、职工代表、应试人员和团场机关工作人员共同组成连队职工招录监督员队伍（每种身份原则上不少于2人）。对团场连队职工招录工作进行社会化监督，形成长效工作机制，提升职工群众对连队职工招录方面工作的满意度。监督员名单确定后需向社会公布，公示期不少于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黑体" w:hAnsi="黑体" w:eastAsia="黑体" w:cs="黑体"/>
          <w:sz w:val="32"/>
          <w:szCs w:val="32"/>
          <w:lang w:val="en-US" w:eastAsia="zh-CN"/>
        </w:rPr>
        <w:t xml:space="preserve">第十五条 </w:t>
      </w:r>
      <w:r>
        <w:rPr>
          <w:rFonts w:hint="eastAsia" w:ascii="仿宋_GB2312" w:eastAsia="仿宋_GB2312"/>
          <w:sz w:val="32"/>
          <w:szCs w:val="32"/>
          <w:lang w:val="en-US" w:eastAsia="zh-CN"/>
        </w:rPr>
        <w:t>连队职工招录的基本条件：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遵守宪法和法律，拥护中国共产党领导和中国特色社会主义制度</w:t>
      </w:r>
      <w:r>
        <w:rPr>
          <w:rFonts w:hint="eastAsia" w:ascii="仿宋_GB2312" w:eastAsia="仿宋_GB2312"/>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具有良好的道德品行和正常履行职工义务的身体素质及工作能力，符合民兵整组要求；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18周岁及以上，35周岁及以下，高中（中专）及以上学历。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第十六条 </w:t>
      </w:r>
      <w:r>
        <w:rPr>
          <w:rFonts w:hint="eastAsia" w:ascii="仿宋_GB2312" w:eastAsia="仿宋_GB2312"/>
          <w:sz w:val="32"/>
          <w:szCs w:val="32"/>
          <w:lang w:val="en-US" w:eastAsia="zh-CN"/>
        </w:rPr>
        <w:t>下列人员不在招录范围之内：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曾因犯罪受过刑事处罚的人员；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w:t>
      </w:r>
      <w:r>
        <w:rPr>
          <w:rFonts w:hint="eastAsia" w:ascii="仿宋_GB2312" w:eastAsia="仿宋_GB2312"/>
          <w:sz w:val="32"/>
          <w:szCs w:val="32"/>
          <w:lang w:eastAsia="zh-CN"/>
        </w:rPr>
        <w:t>被依法列为失信联合惩戒对象的人员；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仿宋_GB2312" w:cs="黑体"/>
          <w:sz w:val="32"/>
          <w:szCs w:val="32"/>
          <w:lang w:val="en-US" w:eastAsia="zh-CN"/>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w:t>
      </w:r>
      <w:r>
        <w:rPr>
          <w:rFonts w:hint="eastAsia" w:ascii="仿宋_GB2312" w:eastAsia="仿宋_GB2312"/>
          <w:sz w:val="32"/>
          <w:szCs w:val="32"/>
          <w:lang w:eastAsia="zh-CN"/>
        </w:rPr>
        <w:t>因违反治安管理处罚等相关法律法规，近</w:t>
      </w:r>
      <w:r>
        <w:rPr>
          <w:rFonts w:hint="eastAsia" w:ascii="仿宋_GB2312" w:eastAsia="仿宋_GB2312"/>
          <w:sz w:val="32"/>
          <w:szCs w:val="32"/>
          <w:lang w:val="en-US" w:eastAsia="zh-CN"/>
        </w:rPr>
        <w:t>5年内受到有关部门行政处罚累计达到2次及以上且被记录在案的人员；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w:t>
      </w:r>
      <w:r>
        <w:rPr>
          <w:rFonts w:hint="eastAsia" w:ascii="仿宋_GB2312" w:eastAsia="仿宋_GB2312"/>
          <w:sz w:val="32"/>
          <w:szCs w:val="32"/>
          <w:lang w:eastAsia="zh-CN"/>
        </w:rPr>
        <w:t>近</w:t>
      </w:r>
      <w:r>
        <w:rPr>
          <w:rFonts w:hint="eastAsia" w:ascii="仿宋_GB2312" w:eastAsia="仿宋_GB2312"/>
          <w:sz w:val="32"/>
          <w:szCs w:val="32"/>
          <w:lang w:val="en-US" w:eastAsia="zh-CN"/>
        </w:rPr>
        <w:t>3年曾因违反职工管理有关规定被清理出连队职工队伍的人员；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w:t>
      </w:r>
      <w:r>
        <w:rPr>
          <w:rFonts w:hint="eastAsia" w:ascii="仿宋_GB2312" w:eastAsia="仿宋_GB2312"/>
          <w:sz w:val="32"/>
          <w:szCs w:val="32"/>
          <w:lang w:eastAsia="zh-CN"/>
        </w:rPr>
        <w:t>处于刑事处罚期间或者正在接受司法调查尚未作出结论的人员；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w:t>
      </w:r>
      <w:r>
        <w:rPr>
          <w:rFonts w:hint="eastAsia" w:ascii="仿宋_GB2312" w:eastAsia="仿宋_GB2312"/>
          <w:sz w:val="32"/>
          <w:szCs w:val="32"/>
          <w:lang w:eastAsia="zh-CN"/>
        </w:rPr>
        <w:t>现役军人；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w:t>
      </w:r>
      <w:r>
        <w:rPr>
          <w:rFonts w:hint="eastAsia" w:ascii="仿宋_GB2312" w:eastAsia="仿宋_GB2312"/>
          <w:sz w:val="32"/>
          <w:szCs w:val="32"/>
          <w:lang w:eastAsia="zh-CN"/>
        </w:rPr>
        <w:t>法律、法规和有关政策规定的其他情形。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黑体" w:hAnsi="黑体" w:eastAsia="黑体" w:cs="黑体"/>
          <w:sz w:val="32"/>
          <w:szCs w:val="32"/>
          <w:lang w:val="en-US" w:eastAsia="zh-CN"/>
        </w:rPr>
        <w:t xml:space="preserve">第十七条 </w:t>
      </w:r>
      <w:r>
        <w:rPr>
          <w:rFonts w:hint="eastAsia" w:ascii="仿宋_GB2312" w:eastAsia="仿宋_GB2312"/>
          <w:sz w:val="32"/>
          <w:szCs w:val="32"/>
          <w:lang w:val="en-US" w:eastAsia="zh-CN"/>
        </w:rPr>
        <w:t>连队职工招录程序：</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制定招录方案。</w:t>
      </w:r>
      <w:r>
        <w:rPr>
          <w:rFonts w:hint="eastAsia" w:ascii="仿宋_GB2312" w:hAnsi="仿宋_GB2312" w:eastAsia="仿宋_GB2312" w:cs="仿宋_GB2312"/>
          <w:sz w:val="32"/>
          <w:szCs w:val="32"/>
          <w:lang w:val="en-US" w:eastAsia="zh-CN"/>
        </w:rPr>
        <w:t>团场专项机制及时对当年连队职工减员人数（含退休、死亡、自愿退出及被清退出职工队伍等）、腾退土地面积、基干民兵更新情况进行精准摸底，按照连队职工编制数额和实际需要，研究提出当年连队职工招录人数和招录范围，制定具体招录工作方案，经团场同意，报师人力资源和社会保障局批准后执行。</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公布招录信息。</w:t>
      </w:r>
      <w:r>
        <w:rPr>
          <w:rFonts w:hint="eastAsia" w:ascii="仿宋_GB2312" w:hAnsi="仿宋_GB2312" w:eastAsia="仿宋_GB2312" w:cs="仿宋_GB2312"/>
          <w:sz w:val="32"/>
          <w:szCs w:val="32"/>
          <w:lang w:val="en-US" w:eastAsia="zh-CN"/>
        </w:rPr>
        <w:t>团场及时拟定招录公告或招录通知，通过公告等方式，公布连队职工招录条件、范围、数量、报考需提交的申请材料等信息。</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报名资格审查。</w:t>
      </w:r>
      <w:r>
        <w:rPr>
          <w:rFonts w:hint="eastAsia" w:ascii="仿宋_GB2312" w:hAnsi="仿宋_GB2312" w:eastAsia="仿宋_GB2312" w:cs="仿宋_GB2312"/>
          <w:sz w:val="32"/>
          <w:szCs w:val="32"/>
          <w:lang w:val="en-US" w:eastAsia="zh-CN"/>
        </w:rPr>
        <w:t>团场专项机制指定专人对报名人员的政审等相关材料和资格条件进行审查，根据招录方案和报考人员条件筛选符合招录条件的人员。</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组织考试（考察）。</w:t>
      </w:r>
      <w:r>
        <w:rPr>
          <w:rFonts w:hint="eastAsia" w:ascii="仿宋_GB2312" w:hAnsi="仿宋_GB2312" w:eastAsia="仿宋_GB2312" w:cs="仿宋_GB2312"/>
          <w:sz w:val="32"/>
          <w:szCs w:val="32"/>
          <w:lang w:val="en-US" w:eastAsia="zh-CN"/>
        </w:rPr>
        <w:t>团场结合实际，可灵活采取考试或考察的方式确定拟招录人员，并将考试（考察）结果予以公示，公示期不少于5个工作日。</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拟招录人员体检。</w:t>
      </w:r>
      <w:r>
        <w:rPr>
          <w:rFonts w:hint="eastAsia" w:ascii="仿宋_GB2312" w:hAnsi="仿宋_GB2312" w:eastAsia="仿宋_GB2312" w:cs="仿宋_GB2312"/>
          <w:sz w:val="32"/>
          <w:szCs w:val="32"/>
          <w:lang w:val="en-US" w:eastAsia="zh-CN"/>
        </w:rPr>
        <w:t>团场连队职工管理部门组织拟招录人员在指定医院或医疗机构，按照基干民兵体检合格标准进行健康体检，体检费用由个人承担。体检结果合格，进入下一程序；体检结果不合格的，团场连队职工管理部门收到体检结论当日，通知本人，并在7日内安排复检，复检只能进行1次，复检结果为连队职工招录体检最终结果。</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公示拟录用人员名单。</w:t>
      </w:r>
      <w:r>
        <w:rPr>
          <w:rFonts w:hint="eastAsia" w:ascii="仿宋_GB2312" w:hAnsi="仿宋_GB2312" w:eastAsia="仿宋_GB2312" w:cs="仿宋_GB2312"/>
          <w:sz w:val="32"/>
          <w:szCs w:val="32"/>
          <w:lang w:val="en-US" w:eastAsia="zh-CN"/>
        </w:rPr>
        <w:t>团场连队职工管理部门综合考试（考察）成绩、体检结果等信息，择优提出拟录用人员名单，报团场批准后统一按照分数由高到低进行公示，公示期不少于5个工作日。</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办理录用手续。</w:t>
      </w:r>
      <w:r>
        <w:rPr>
          <w:rFonts w:hint="eastAsia" w:ascii="仿宋_GB2312" w:hAnsi="仿宋_GB2312" w:eastAsia="仿宋_GB2312" w:cs="仿宋_GB2312"/>
          <w:sz w:val="32"/>
          <w:szCs w:val="32"/>
          <w:lang w:val="en-US" w:eastAsia="zh-CN"/>
        </w:rPr>
        <w:t>公示无异议的拟录用人员，由团场连队职工管理部门办理录用手续，手续办理完毕15日内向师人力资源和社会保障局备案。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招录时户籍不在师域范围内的人员，应按照团场的有关要求在规定时间内将户籍迁移至师域范围内，原则上户籍迁移时限为自办理完录用手续之日起6个月内。特殊情况，经本人申请、团场批准，并可适当延长，但最长不得超过1年。</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新职工教育培训。</w:t>
      </w:r>
      <w:r>
        <w:rPr>
          <w:rFonts w:hint="eastAsia" w:ascii="仿宋_GB2312" w:hAnsi="仿宋_GB2312" w:eastAsia="仿宋_GB2312" w:cs="仿宋_GB2312"/>
          <w:sz w:val="32"/>
          <w:szCs w:val="32"/>
          <w:lang w:val="en-US" w:eastAsia="zh-CN"/>
        </w:rPr>
        <w:t>团场为新招录的连队职工举行入职仪式，按照兵师相关规定内容采取线上线下相结合的方式积极组织开展连队职工教育培训，培训时长不少于30天。</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适应期考核。</w:t>
      </w:r>
      <w:r>
        <w:rPr>
          <w:rFonts w:hint="eastAsia" w:ascii="仿宋_GB2312" w:hAnsi="仿宋_GB2312" w:eastAsia="仿宋_GB2312" w:cs="仿宋_GB2312"/>
          <w:sz w:val="32"/>
          <w:szCs w:val="32"/>
          <w:lang w:val="en-US" w:eastAsia="zh-CN"/>
        </w:rPr>
        <w:t>新招录的连队职工适应期1年，双向考察、双向选择，适应期内可种植定额地但不确权颁证，服从团场、连队管理，履行职工和民兵义务，按规定享受相关政策。</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eastAsia="仿宋_GB2312"/>
          <w:sz w:val="32"/>
          <w:szCs w:val="32"/>
          <w:lang w:val="en-US" w:eastAsia="zh-CN"/>
        </w:rPr>
      </w:pPr>
      <w:r>
        <w:rPr>
          <w:rFonts w:hint="eastAsia" w:ascii="楷体_GB2312" w:hAnsi="楷体_GB2312" w:eastAsia="楷体_GB2312" w:cs="楷体_GB2312"/>
          <w:sz w:val="32"/>
          <w:szCs w:val="32"/>
          <w:lang w:val="en-US" w:eastAsia="zh-CN"/>
        </w:rPr>
        <w:t>办理定额地确权手续。</w:t>
      </w:r>
      <w:r>
        <w:rPr>
          <w:rFonts w:hint="eastAsia" w:ascii="仿宋_GB2312" w:hAnsi="仿宋_GB2312" w:eastAsia="仿宋_GB2312" w:cs="仿宋_GB2312"/>
          <w:sz w:val="32"/>
          <w:szCs w:val="32"/>
          <w:lang w:val="en-US" w:eastAsia="zh-CN"/>
        </w:rPr>
        <w:t>适应期满考核合格，且将户籍迁入团场的，根据团场实际情况办理定额地确权颁证手续。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团场连队职工管理部门建立档案管理制度，按时维护连队职工信息，指定专人负责连队职工档案材料收集、审核、整理、归档、保管、利用和信息化工作，确保材料客观、真实、有效。连队职工档案应包括以下材料：</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连队职工招录登记表；</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连队职工录用审批表；</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身份证、户口本、学历证明、军人退役证、无违法犯罪记录证明、户口迁入证明等证件复印件；</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考试（考察）材料、体检结果报告单、适应期及年度考核结果；</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国有农用地承包合同、国有农用地承包经营权证复印件；</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反映连队职工表彰奖励情况、违纪违法违规处理情况的材料；</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其他相关材料。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师人力资源和社会保障局会同联席会议成员单位统一连队职工招录考卷命题，规范入闱出卷、试卷印制和保密保管等工作，指导监督团场做好笔试、面试全过程；团场要严格招录程序和保密要求，认真做好报名资格审查、体检等环节具体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第二十条 </w:t>
      </w:r>
      <w:r>
        <w:rPr>
          <w:rFonts w:hint="eastAsia" w:ascii="仿宋_GB2312" w:eastAsia="仿宋_GB2312"/>
          <w:sz w:val="32"/>
          <w:szCs w:val="32"/>
          <w:lang w:val="en-US" w:eastAsia="zh-CN"/>
        </w:rPr>
        <w:t>招录对象在连队职工招录工作中存在隐瞒真实信息、弄虚作假、扰乱招录秩序等行为的，取消3年内职工招录资格，情节严重的，依法依规追究责任。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第六章  教育培训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sz w:val="32"/>
          <w:szCs w:val="32"/>
          <w:lang w:val="en-US" w:eastAsia="zh-CN"/>
        </w:rPr>
        <w:t xml:space="preserve">第二十一条 </w:t>
      </w:r>
      <w:r>
        <w:rPr>
          <w:rFonts w:hint="eastAsia" w:ascii="仿宋_GB2312" w:hAnsi="仿宋_GB2312" w:eastAsia="仿宋_GB2312" w:cs="仿宋_GB2312"/>
          <w:sz w:val="32"/>
          <w:szCs w:val="32"/>
          <w:lang w:val="en-US" w:eastAsia="zh-CN"/>
        </w:rPr>
        <w:t>以习近平新时代中国特色社会主义思想为指导，加强新时代党的治疆方略和党中央对兵团定位要求的教育培训。开展连队职工感恩教育、职责使命教育、法纪教育、民族团结教育，引导连队职工感党恩、听党话、跟党走，增强“兵”的荣誉感、责任感、使命感，提升职工讲道德、遵法纪、守规矩的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sz w:val="32"/>
          <w:szCs w:val="32"/>
          <w:lang w:val="en-US" w:eastAsia="zh-CN"/>
        </w:rPr>
        <w:t xml:space="preserve">第二十二条 </w:t>
      </w:r>
      <w:r>
        <w:rPr>
          <w:rFonts w:hint="eastAsia" w:ascii="仿宋_GB2312" w:hAnsi="仿宋_GB2312" w:eastAsia="仿宋_GB2312" w:cs="仿宋_GB2312"/>
          <w:sz w:val="32"/>
          <w:szCs w:val="32"/>
          <w:lang w:val="en-US" w:eastAsia="zh-CN"/>
        </w:rPr>
        <w:t>教育培训主要内容：</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习近平新时代中国特色社会主义思想，习近平总书记关于新疆和兵团工作的重要讲话重要指示精神，新时代党的治疆方略和党中央对兵团的定位要求等；</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党的路线方针政策、社会主义核心价值观，新疆历史、新疆民族史、新疆宗教史、兵团屯垦史，兵团精神和胡杨精神、老兵精神，兵师团重大决策和部署、支农强农惠农政策等；</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法律法规、规章制度；</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民兵军事技能、国防教育；</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实用科技知识、职业技能、保密常识，生态环境保护、社会治理、安全生产等；</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其他应当学习的内容。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sz w:val="32"/>
          <w:szCs w:val="32"/>
          <w:lang w:val="en-US" w:eastAsia="zh-CN"/>
        </w:rPr>
        <w:t xml:space="preserve">第二十三条 </w:t>
      </w:r>
      <w:r>
        <w:rPr>
          <w:rFonts w:hint="default" w:ascii="仿宋_GB2312" w:hAnsi="仿宋_GB2312" w:eastAsia="仿宋_GB2312" w:cs="仿宋_GB2312"/>
          <w:sz w:val="32"/>
          <w:szCs w:val="32"/>
          <w:lang w:val="en-US" w:eastAsia="zh-CN"/>
        </w:rPr>
        <w:t>教育培训管理: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（一）团场</w:t>
      </w:r>
      <w:r>
        <w:rPr>
          <w:rFonts w:hint="default" w:ascii="仿宋_GB2312" w:hAnsi="仿宋_GB2312" w:eastAsia="仿宋_GB2312" w:cs="仿宋_GB2312"/>
          <w:sz w:val="32"/>
          <w:szCs w:val="32"/>
          <w:lang w:val="en-US" w:eastAsia="zh-CN"/>
        </w:rPr>
        <w:t>应</w:t>
      </w:r>
      <w:r>
        <w:rPr>
          <w:rFonts w:hint="eastAsia" w:ascii="仿宋_GB2312" w:eastAsia="仿宋_GB2312"/>
          <w:sz w:val="32"/>
          <w:szCs w:val="32"/>
        </w:rPr>
        <w:t>结合实际，</w:t>
      </w:r>
      <w:r>
        <w:rPr>
          <w:rFonts w:hint="eastAsia" w:ascii="仿宋_GB2312" w:eastAsia="仿宋_GB2312"/>
          <w:sz w:val="32"/>
          <w:szCs w:val="32"/>
          <w:lang w:val="en-US" w:eastAsia="zh-CN"/>
        </w:rPr>
        <w:t>建立</w:t>
      </w:r>
      <w:r>
        <w:rPr>
          <w:rFonts w:hint="default" w:ascii="仿宋_GB2312" w:hAnsi="仿宋_GB2312" w:eastAsia="仿宋_GB2312" w:cs="仿宋_GB2312"/>
          <w:sz w:val="32"/>
          <w:szCs w:val="32"/>
          <w:lang w:val="en-US" w:eastAsia="zh-CN"/>
        </w:rPr>
        <w:t>健全教育培训制度</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rPr>
        <w:t>指导连队收集职工培训需求信息，统筹制定年度</w:t>
      </w:r>
      <w:r>
        <w:rPr>
          <w:rFonts w:hint="eastAsia" w:ascii="仿宋_GB2312" w:eastAsia="仿宋_GB2312"/>
          <w:sz w:val="32"/>
          <w:szCs w:val="32"/>
          <w:lang w:val="en-US" w:eastAsia="zh-CN"/>
        </w:rPr>
        <w:t>连队</w:t>
      </w:r>
      <w:r>
        <w:rPr>
          <w:rFonts w:hint="eastAsia" w:ascii="仿宋_GB2312" w:eastAsia="仿宋_GB2312"/>
          <w:sz w:val="32"/>
          <w:szCs w:val="32"/>
        </w:rPr>
        <w:t>职工培训</w:t>
      </w:r>
      <w:r>
        <w:rPr>
          <w:rFonts w:hint="eastAsia" w:ascii="仿宋_GB2312" w:eastAsia="仿宋_GB2312"/>
          <w:sz w:val="32"/>
          <w:szCs w:val="32"/>
          <w:lang w:val="en-US" w:eastAsia="zh-CN"/>
        </w:rPr>
        <w:t>方案</w:t>
      </w:r>
      <w:r>
        <w:rPr>
          <w:rFonts w:hint="eastAsia" w:ascii="仿宋_GB2312" w:eastAsia="仿宋_GB2312"/>
          <w:sz w:val="32"/>
          <w:szCs w:val="32"/>
          <w:lang w:eastAsia="zh-CN"/>
        </w:rPr>
        <w:t>，</w:t>
      </w:r>
      <w:r>
        <w:rPr>
          <w:rFonts w:hint="default" w:ascii="仿宋_GB2312" w:hAnsi="仿宋_GB2312" w:eastAsia="仿宋_GB2312" w:cs="仿宋_GB2312"/>
          <w:sz w:val="32"/>
          <w:szCs w:val="32"/>
          <w:lang w:val="en-US" w:eastAsia="zh-CN"/>
        </w:rPr>
        <w:t>建立和完善职工教育培训档案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监督教育培训组织方对师资人选、培训内容严格把关</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rPr>
        <w:t>以</w:t>
      </w:r>
      <w:r>
        <w:rPr>
          <w:rFonts w:hint="eastAsia" w:ascii="仿宋_GB2312" w:eastAsia="仿宋_GB2312"/>
          <w:sz w:val="32"/>
          <w:szCs w:val="32"/>
          <w:lang w:val="en-US" w:eastAsia="zh-CN"/>
        </w:rPr>
        <w:t>连队</w:t>
      </w:r>
      <w:r>
        <w:rPr>
          <w:rFonts w:hint="eastAsia" w:ascii="仿宋_GB2312" w:eastAsia="仿宋_GB2312"/>
          <w:sz w:val="32"/>
          <w:szCs w:val="32"/>
        </w:rPr>
        <w:t>职工喜闻乐见的形式</w:t>
      </w:r>
      <w:r>
        <w:rPr>
          <w:rFonts w:hint="eastAsia" w:ascii="仿宋_GB2312" w:eastAsia="仿宋_GB2312"/>
          <w:sz w:val="32"/>
          <w:szCs w:val="32"/>
          <w:lang w:val="en-US" w:eastAsia="zh-CN"/>
        </w:rPr>
        <w:t>培训</w:t>
      </w:r>
      <w:r>
        <w:rPr>
          <w:rFonts w:hint="eastAsia" w:ascii="仿宋_GB2312" w:eastAsia="仿宋_GB2312"/>
          <w:sz w:val="32"/>
          <w:szCs w:val="32"/>
        </w:rPr>
        <w:t>授课，</w:t>
      </w:r>
      <w:r>
        <w:rPr>
          <w:rFonts w:hint="eastAsia" w:ascii="仿宋_GB2312" w:eastAsia="仿宋_GB2312"/>
          <w:sz w:val="32"/>
          <w:szCs w:val="32"/>
          <w:lang w:val="en-US" w:eastAsia="zh-CN"/>
        </w:rPr>
        <w:t>全面</w:t>
      </w:r>
      <w:r>
        <w:rPr>
          <w:rFonts w:hint="eastAsia" w:ascii="仿宋_GB2312" w:eastAsia="仿宋_GB2312"/>
          <w:sz w:val="32"/>
          <w:szCs w:val="32"/>
        </w:rPr>
        <w:t>提高</w:t>
      </w:r>
      <w:r>
        <w:rPr>
          <w:rFonts w:hint="eastAsia" w:ascii="仿宋_GB2312" w:eastAsia="仿宋_GB2312"/>
          <w:sz w:val="32"/>
          <w:szCs w:val="32"/>
          <w:lang w:val="en-US" w:eastAsia="zh-CN"/>
        </w:rPr>
        <w:t>连队</w:t>
      </w:r>
      <w:r>
        <w:rPr>
          <w:rFonts w:hint="eastAsia" w:ascii="仿宋_GB2312" w:eastAsia="仿宋_GB2312"/>
          <w:sz w:val="32"/>
          <w:szCs w:val="32"/>
        </w:rPr>
        <w:t>职工政治素养、职业技能和军事素养</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连队</w:t>
      </w:r>
      <w:r>
        <w:rPr>
          <w:rFonts w:hint="eastAsia" w:ascii="仿宋_GB2312" w:hAnsi="仿宋_GB2312" w:eastAsia="仿宋_GB2312" w:cs="仿宋_GB2312"/>
          <w:sz w:val="32"/>
          <w:szCs w:val="32"/>
          <w:lang w:val="en-US" w:eastAsia="zh-CN"/>
        </w:rPr>
        <w:t>定期组织</w:t>
      </w:r>
      <w:r>
        <w:rPr>
          <w:rFonts w:hint="default" w:ascii="仿宋_GB2312" w:hAnsi="仿宋_GB2312" w:eastAsia="仿宋_GB2312" w:cs="仿宋_GB2312"/>
          <w:sz w:val="32"/>
          <w:szCs w:val="32"/>
          <w:lang w:val="en-US" w:eastAsia="zh-CN"/>
        </w:rPr>
        <w:t>升国旗仪式，每季度至少组织1次思想政治教育课，负责参培人员的组织管理;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（三）连队职工应实名参加培训，因故未参加培训或未达到培训要求的，应当及时补训。连队职工无正当理由不参加培训或在培训期间违反培训有关规定和纪律的，团场视情况作出处理；</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（四）团场</w:t>
      </w:r>
      <w:r>
        <w:rPr>
          <w:rFonts w:hint="default" w:ascii="仿宋_GB2312" w:hAnsi="仿宋_GB2312" w:eastAsia="仿宋_GB2312" w:cs="仿宋_GB2312"/>
          <w:sz w:val="32"/>
          <w:szCs w:val="32"/>
          <w:lang w:val="en-US" w:eastAsia="zh-CN"/>
        </w:rPr>
        <w:t>应强化教育培训的结果运用，将连队职工参加教育培训情况纳入连队职工和连队党支部委员会、连队管理委员会年度考核内容。</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第七章  考核奖惩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二十四</w:t>
      </w:r>
      <w:r>
        <w:rPr>
          <w:rFonts w:hint="default" w:ascii="黑体" w:hAnsi="黑体" w:eastAsia="黑体"/>
          <w:sz w:val="32"/>
          <w:szCs w:val="32"/>
          <w:lang w:val="en-US" w:eastAsia="zh-CN"/>
        </w:rPr>
        <w:t>条</w:t>
      </w:r>
      <w:r>
        <w:rPr>
          <w:rFonts w:hint="eastAsia" w:ascii="黑体" w:hAnsi="黑体" w:eastAsia="黑体"/>
          <w:sz w:val="32"/>
          <w:szCs w:val="32"/>
          <w:lang w:val="en-US" w:eastAsia="zh-CN"/>
        </w:rPr>
        <w:t xml:space="preserve"> </w:t>
      </w:r>
      <w:r>
        <w:rPr>
          <w:rFonts w:hint="eastAsia" w:ascii="仿宋_GB2312" w:hAnsi="黑体" w:eastAsia="仿宋_GB2312"/>
          <w:sz w:val="32"/>
          <w:szCs w:val="32"/>
          <w:lang w:val="en-US" w:eastAsia="zh-CN"/>
        </w:rPr>
        <w:t>团场</w:t>
      </w:r>
      <w:r>
        <w:rPr>
          <w:rFonts w:hint="default" w:ascii="仿宋_GB2312" w:hAnsi="黑体" w:eastAsia="仿宋_GB2312"/>
          <w:sz w:val="32"/>
          <w:szCs w:val="32"/>
          <w:lang w:val="en-US" w:eastAsia="zh-CN"/>
        </w:rPr>
        <w:t>结合实际健全考核机制</w:t>
      </w:r>
      <w:r>
        <w:rPr>
          <w:rFonts w:hint="eastAsia" w:ascii="仿宋_GB2312" w:hAnsi="黑体" w:eastAsia="仿宋_GB2312"/>
          <w:sz w:val="32"/>
          <w:szCs w:val="32"/>
        </w:rPr>
        <w:t>，</w:t>
      </w:r>
      <w:r>
        <w:rPr>
          <w:rFonts w:hint="default" w:ascii="仿宋_GB2312" w:hAnsi="黑体" w:eastAsia="仿宋_GB2312"/>
          <w:sz w:val="32"/>
          <w:szCs w:val="32"/>
          <w:lang w:val="en-US" w:eastAsia="zh-CN"/>
        </w:rPr>
        <w:t>制定完善连队职工奖惩细则</w:t>
      </w:r>
      <w:r>
        <w:rPr>
          <w:rFonts w:hint="eastAsia" w:ascii="仿宋_GB2312" w:hAnsi="黑体" w:eastAsia="仿宋_GB2312"/>
          <w:sz w:val="32"/>
          <w:szCs w:val="32"/>
          <w:lang w:val="en-US" w:eastAsia="zh-CN"/>
        </w:rPr>
        <w:t>、</w:t>
      </w:r>
      <w:r>
        <w:rPr>
          <w:rFonts w:hint="default" w:ascii="仿宋_GB2312" w:hAnsi="黑体" w:eastAsia="仿宋_GB2312"/>
          <w:sz w:val="32"/>
          <w:szCs w:val="32"/>
          <w:lang w:val="en-US" w:eastAsia="zh-CN"/>
        </w:rPr>
        <w:t>考核办法</w:t>
      </w:r>
      <w:r>
        <w:rPr>
          <w:rFonts w:hint="eastAsia" w:ascii="仿宋_GB2312" w:hAnsi="黑体" w:eastAsia="仿宋_GB2312"/>
          <w:sz w:val="32"/>
          <w:szCs w:val="32"/>
          <w:lang w:val="en-US" w:eastAsia="zh-CN"/>
        </w:rPr>
        <w:t>，并</w:t>
      </w:r>
      <w:r>
        <w:rPr>
          <w:rFonts w:hint="default" w:ascii="仿宋_GB2312" w:hAnsi="黑体" w:eastAsia="仿宋_GB2312"/>
          <w:sz w:val="32"/>
          <w:szCs w:val="32"/>
          <w:lang w:val="en-US" w:eastAsia="zh-CN"/>
        </w:rPr>
        <w:t>报师联席会议</w:t>
      </w:r>
      <w:r>
        <w:rPr>
          <w:rFonts w:hint="eastAsia" w:ascii="仿宋_GB2312" w:hAnsi="黑体" w:eastAsia="仿宋_GB2312"/>
          <w:sz w:val="32"/>
          <w:szCs w:val="32"/>
          <w:lang w:val="en-US" w:eastAsia="zh-CN"/>
        </w:rPr>
        <w:t>办公室</w:t>
      </w:r>
      <w:r>
        <w:rPr>
          <w:rFonts w:hint="default" w:ascii="仿宋_GB2312" w:hAnsi="黑体" w:eastAsia="仿宋_GB2312"/>
          <w:sz w:val="32"/>
          <w:szCs w:val="32"/>
          <w:lang w:val="en-US" w:eastAsia="zh-CN"/>
        </w:rPr>
        <w:t>备案</w:t>
      </w:r>
      <w:r>
        <w:rPr>
          <w:rFonts w:hint="eastAsia" w:ascii="仿宋_GB2312" w:hAnsi="黑体" w:eastAsia="仿宋_GB2312"/>
          <w:sz w:val="32"/>
          <w:szCs w:val="32"/>
          <w:lang w:val="en-US" w:eastAsia="zh-CN"/>
        </w:rPr>
        <w:t>。</w:t>
      </w:r>
      <w:r>
        <w:rPr>
          <w:rFonts w:hint="default" w:ascii="仿宋_GB2312" w:hAnsi="黑体" w:eastAsia="仿宋_GB2312"/>
          <w:sz w:val="32"/>
          <w:szCs w:val="32"/>
          <w:lang w:val="en-US" w:eastAsia="zh-CN"/>
        </w:rPr>
        <w:t>考核可采取积分制等形式开展</w:t>
      </w:r>
      <w:r>
        <w:rPr>
          <w:rFonts w:hint="eastAsia" w:ascii="仿宋_GB2312" w:hAnsi="黑体" w:eastAsia="仿宋_GB2312"/>
          <w:sz w:val="32"/>
          <w:szCs w:val="32"/>
          <w:lang w:val="en-US" w:eastAsia="zh-CN"/>
        </w:rPr>
        <w:t>，</w:t>
      </w:r>
      <w:r>
        <w:rPr>
          <w:rFonts w:hint="eastAsia" w:ascii="仿宋_GB2312" w:hAnsi="黑体" w:eastAsia="仿宋_GB2312"/>
          <w:sz w:val="32"/>
          <w:szCs w:val="32"/>
        </w:rPr>
        <w:t>考核积分的增记和扣减需具体到某一行为表现或事迹上，由记分人员、见证人及本人签字确认。</w:t>
      </w:r>
      <w:r>
        <w:rPr>
          <w:rFonts w:hint="eastAsia" w:ascii="仿宋_GB2312" w:hAnsi="黑体" w:eastAsia="仿宋_GB2312"/>
          <w:sz w:val="32"/>
          <w:szCs w:val="32"/>
          <w:lang w:eastAsia="zh-CN"/>
        </w:rPr>
        <w:t>对考核结果有争议的，连队职工可向团场</w:t>
      </w:r>
      <w:r>
        <w:rPr>
          <w:rFonts w:hint="eastAsia" w:ascii="仿宋_GB2312" w:hAnsi="黑体" w:eastAsia="仿宋_GB2312"/>
          <w:sz w:val="32"/>
          <w:szCs w:val="32"/>
        </w:rPr>
        <w:t>连队职工管理专项工作机制</w:t>
      </w:r>
      <w:r>
        <w:rPr>
          <w:rFonts w:hint="eastAsia" w:ascii="仿宋_GB2312" w:hAnsi="黑体" w:eastAsia="仿宋_GB2312"/>
          <w:sz w:val="32"/>
          <w:szCs w:val="32"/>
          <w:lang w:eastAsia="zh-CN"/>
        </w:rPr>
        <w:t>反映。</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二十五</w:t>
      </w:r>
      <w:r>
        <w:rPr>
          <w:rFonts w:hint="default" w:ascii="黑体" w:hAnsi="黑体" w:eastAsia="黑体"/>
          <w:sz w:val="32"/>
          <w:szCs w:val="32"/>
          <w:lang w:val="en-US" w:eastAsia="zh-CN"/>
        </w:rPr>
        <w:t>条</w:t>
      </w:r>
      <w:r>
        <w:rPr>
          <w:rFonts w:hint="eastAsia" w:ascii="黑体" w:hAnsi="黑体" w:eastAsia="黑体"/>
          <w:sz w:val="32"/>
          <w:szCs w:val="32"/>
          <w:lang w:val="en-US" w:eastAsia="zh-CN"/>
        </w:rPr>
        <w:t xml:space="preserve"> </w:t>
      </w:r>
      <w:r>
        <w:rPr>
          <w:rFonts w:hint="default" w:ascii="仿宋_GB2312" w:hAnsi="黑体" w:eastAsia="仿宋_GB2312"/>
          <w:sz w:val="32"/>
          <w:szCs w:val="32"/>
          <w:lang w:val="en-US" w:eastAsia="zh-CN"/>
        </w:rPr>
        <w:t>连队按照</w:t>
      </w:r>
      <w:r>
        <w:rPr>
          <w:rFonts w:hint="eastAsia" w:ascii="仿宋_GB2312" w:hAnsi="黑体" w:eastAsia="仿宋_GB2312"/>
          <w:sz w:val="32"/>
          <w:szCs w:val="32"/>
          <w:lang w:val="en-US" w:eastAsia="zh-CN"/>
        </w:rPr>
        <w:t>团场</w:t>
      </w:r>
      <w:r>
        <w:rPr>
          <w:rFonts w:hint="default" w:ascii="仿宋_GB2312" w:hAnsi="黑体" w:eastAsia="仿宋_GB2312"/>
          <w:sz w:val="32"/>
          <w:szCs w:val="32"/>
          <w:lang w:val="en-US" w:eastAsia="zh-CN"/>
        </w:rPr>
        <w:t>制定的管理规章制度，统筹民兵考核，对职工进行考核定等，</w:t>
      </w:r>
      <w:r>
        <w:rPr>
          <w:rFonts w:hint="eastAsia" w:ascii="仿宋_GB2312" w:hAnsi="黑体" w:eastAsia="仿宋_GB2312"/>
          <w:sz w:val="32"/>
          <w:szCs w:val="32"/>
          <w:lang w:val="en-US" w:eastAsia="zh-CN"/>
        </w:rPr>
        <w:t>考核工作于每年12月底前完成。考核结果分为“优秀、合格、不合格”。连队应将考核定等结果进行公示，公示期不少于5个工作日，公示期满无异议后</w:t>
      </w:r>
      <w:r>
        <w:rPr>
          <w:rFonts w:hint="default" w:ascii="仿宋_GB2312" w:hAnsi="黑体" w:eastAsia="仿宋_GB2312"/>
          <w:sz w:val="32"/>
          <w:szCs w:val="32"/>
          <w:lang w:val="en-US" w:eastAsia="zh-CN"/>
        </w:rPr>
        <w:t>向</w:t>
      </w:r>
      <w:r>
        <w:rPr>
          <w:rFonts w:hint="eastAsia" w:ascii="仿宋_GB2312" w:hAnsi="黑体" w:eastAsia="仿宋_GB2312"/>
          <w:sz w:val="32"/>
          <w:szCs w:val="32"/>
          <w:lang w:val="en-US" w:eastAsia="zh-CN"/>
        </w:rPr>
        <w:t>团场</w:t>
      </w:r>
      <w:r>
        <w:rPr>
          <w:rFonts w:hint="default" w:ascii="仿宋_GB2312" w:hAnsi="黑体" w:eastAsia="仿宋_GB2312"/>
          <w:sz w:val="32"/>
          <w:szCs w:val="32"/>
          <w:lang w:val="en-US" w:eastAsia="zh-CN"/>
        </w:rPr>
        <w:t>报备，</w:t>
      </w:r>
      <w:r>
        <w:rPr>
          <w:rFonts w:hint="eastAsia" w:ascii="仿宋_GB2312" w:hAnsi="黑体" w:eastAsia="仿宋_GB2312"/>
          <w:sz w:val="32"/>
          <w:szCs w:val="32"/>
          <w:lang w:val="en-US" w:eastAsia="zh-CN"/>
        </w:rPr>
        <w:t>同时存档备查。团场应强化连队职工考核结果的运用，</w:t>
      </w:r>
      <w:r>
        <w:rPr>
          <w:rFonts w:hint="default" w:ascii="仿宋_GB2312" w:hAnsi="黑体" w:eastAsia="仿宋_GB2312"/>
          <w:sz w:val="32"/>
          <w:szCs w:val="32"/>
          <w:lang w:val="en-US" w:eastAsia="zh-CN"/>
        </w:rPr>
        <w:t>作为连队职工奖惩和享受减负资金补助等惠民政策的依据</w:t>
      </w:r>
      <w:r>
        <w:rPr>
          <w:rFonts w:hint="eastAsia" w:ascii="仿宋_GB2312" w:hAnsi="黑体"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黑体" w:hAnsi="黑体" w:eastAsia="黑体"/>
          <w:sz w:val="32"/>
          <w:szCs w:val="32"/>
          <w:lang w:val="en-US" w:eastAsia="zh-CN"/>
        </w:rPr>
        <w:t>第二十</w:t>
      </w:r>
      <w:r>
        <w:rPr>
          <w:rFonts w:hint="eastAsia" w:ascii="黑体" w:hAnsi="黑体" w:eastAsia="黑体"/>
          <w:sz w:val="32"/>
          <w:szCs w:val="32"/>
          <w:lang w:val="en-US" w:eastAsia="zh-CN"/>
        </w:rPr>
        <w:t>六</w:t>
      </w:r>
      <w:r>
        <w:rPr>
          <w:rFonts w:hint="default" w:ascii="黑体" w:hAnsi="黑体" w:eastAsia="黑体"/>
          <w:sz w:val="32"/>
          <w:szCs w:val="32"/>
          <w:lang w:val="en-US" w:eastAsia="zh-CN"/>
        </w:rPr>
        <w:t>条</w:t>
      </w:r>
      <w:r>
        <w:rPr>
          <w:rFonts w:hint="eastAsia" w:ascii="黑体" w:hAnsi="黑体" w:eastAsia="黑体"/>
          <w:sz w:val="32"/>
          <w:szCs w:val="32"/>
          <w:lang w:val="en-US" w:eastAsia="zh-CN"/>
        </w:rPr>
        <w:t xml:space="preserve"> </w:t>
      </w:r>
      <w:r>
        <w:rPr>
          <w:rFonts w:hint="default" w:ascii="仿宋_GB2312" w:hAnsi="黑体" w:eastAsia="仿宋_GB2312"/>
          <w:sz w:val="32"/>
          <w:szCs w:val="32"/>
          <w:lang w:val="en-US" w:eastAsia="zh-CN"/>
        </w:rPr>
        <w:t>职工管理规范、具有示范引领作用的连队和在忠诚履行维稳戍边职责使命中作出突出贡献的连队职工</w:t>
      </w:r>
      <w:r>
        <w:rPr>
          <w:rFonts w:hint="eastAsia" w:ascii="仿宋_GB2312" w:hAnsi="黑体" w:eastAsia="仿宋_GB2312"/>
          <w:sz w:val="32"/>
          <w:szCs w:val="32"/>
          <w:lang w:val="en-US" w:eastAsia="zh-CN"/>
        </w:rPr>
        <w:t>，</w:t>
      </w:r>
      <w:r>
        <w:rPr>
          <w:rFonts w:hint="default" w:ascii="仿宋_GB2312" w:hAnsi="黑体" w:eastAsia="仿宋_GB2312"/>
          <w:sz w:val="32"/>
          <w:szCs w:val="32"/>
          <w:lang w:val="en-US" w:eastAsia="zh-CN"/>
        </w:rPr>
        <w:t>师可按党中央、国务院有关规定予以表彰。</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黑体" w:hAnsi="黑体" w:eastAsia="黑体"/>
          <w:sz w:val="32"/>
          <w:szCs w:val="32"/>
          <w:lang w:val="en-US" w:eastAsia="zh-CN"/>
        </w:rPr>
        <w:t>第二十</w:t>
      </w:r>
      <w:r>
        <w:rPr>
          <w:rFonts w:hint="eastAsia" w:ascii="黑体" w:hAnsi="黑体" w:eastAsia="黑体"/>
          <w:sz w:val="32"/>
          <w:szCs w:val="32"/>
          <w:lang w:val="en-US" w:eastAsia="zh-CN"/>
        </w:rPr>
        <w:t>七</w:t>
      </w:r>
      <w:r>
        <w:rPr>
          <w:rFonts w:hint="default" w:ascii="黑体" w:hAnsi="黑体" w:eastAsia="黑体"/>
          <w:sz w:val="32"/>
          <w:szCs w:val="32"/>
          <w:lang w:val="en-US" w:eastAsia="zh-CN"/>
        </w:rPr>
        <w:t>条</w:t>
      </w:r>
      <w:r>
        <w:rPr>
          <w:rFonts w:hint="default" w:ascii="仿宋_GB2312" w:hAnsi="黑体" w:eastAsia="仿宋_GB2312"/>
          <w:sz w:val="32"/>
          <w:szCs w:val="32"/>
          <w:lang w:val="en-US" w:eastAsia="zh-CN"/>
        </w:rPr>
        <w:t xml:space="preserve"> 连队职工有以下情形的，</w:t>
      </w:r>
      <w:r>
        <w:rPr>
          <w:rFonts w:hint="eastAsia" w:ascii="仿宋_GB2312" w:hAnsi="黑体" w:eastAsia="仿宋_GB2312"/>
          <w:sz w:val="32"/>
          <w:szCs w:val="32"/>
          <w:lang w:val="en-US" w:eastAsia="zh-CN"/>
        </w:rPr>
        <w:t>团场</w:t>
      </w:r>
      <w:r>
        <w:rPr>
          <w:rFonts w:hint="default" w:ascii="仿宋_GB2312" w:hAnsi="黑体" w:eastAsia="仿宋_GB2312"/>
          <w:sz w:val="32"/>
          <w:szCs w:val="32"/>
          <w:lang w:val="en-US" w:eastAsia="zh-CN"/>
        </w:rPr>
        <w:t>应予以表扬和宣传:</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(一)在履行义务方面表现突出的;</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(二)在维稳处突、抢险救灾、见义勇为、应对重大突发事件等维护公共利益方面表现突出的;</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(三)在传播中华优秀传统文化、弘扬兵团精神和胡杨精神、老兵精神等方面表现突出的;</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(四)在促进民族团结、推动兵地各民族交往交流交融等方面表现突出的;</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(五)在示范带动职工群众致富增收方面表现突出的;</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(六)在兵师</w:t>
      </w:r>
      <w:r>
        <w:rPr>
          <w:rFonts w:hint="eastAsia" w:ascii="仿宋_GB2312" w:hAnsi="黑体" w:eastAsia="仿宋_GB2312"/>
          <w:sz w:val="32"/>
          <w:szCs w:val="32"/>
          <w:lang w:val="en-US" w:eastAsia="zh-CN"/>
        </w:rPr>
        <w:t>团</w:t>
      </w:r>
      <w:r>
        <w:rPr>
          <w:rFonts w:hint="default" w:ascii="仿宋_GB2312" w:hAnsi="黑体" w:eastAsia="仿宋_GB2312"/>
          <w:sz w:val="32"/>
          <w:szCs w:val="32"/>
          <w:lang w:val="en-US" w:eastAsia="zh-CN"/>
        </w:rPr>
        <w:t>等各类比赛中获得奖项的</w:t>
      </w:r>
      <w:r>
        <w:rPr>
          <w:rFonts w:hint="eastAsia" w:ascii="仿宋_GB2312" w:hAnsi="黑体"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(七)考核优秀和有其他突出成绩的。</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二十八</w:t>
      </w:r>
      <w:r>
        <w:rPr>
          <w:rFonts w:hint="default" w:ascii="黑体" w:hAnsi="黑体" w:eastAsia="黑体"/>
          <w:sz w:val="32"/>
          <w:szCs w:val="32"/>
          <w:lang w:val="en-US" w:eastAsia="zh-CN"/>
        </w:rPr>
        <w:t>条</w:t>
      </w:r>
      <w:r>
        <w:rPr>
          <w:rFonts w:hint="eastAsia" w:ascii="黑体" w:hAnsi="黑体" w:eastAsia="黑体"/>
          <w:sz w:val="32"/>
          <w:szCs w:val="32"/>
          <w:lang w:val="en-US" w:eastAsia="zh-CN"/>
        </w:rPr>
        <w:t xml:space="preserve"> </w:t>
      </w:r>
      <w:r>
        <w:rPr>
          <w:rFonts w:hint="default" w:ascii="仿宋_GB2312" w:hAnsi="黑体" w:eastAsia="仿宋_GB2312"/>
          <w:sz w:val="32"/>
          <w:szCs w:val="32"/>
          <w:lang w:val="en-US" w:eastAsia="zh-CN"/>
        </w:rPr>
        <w:t>连队职工惩处包括批评、警告、清退出职工</w:t>
      </w:r>
      <w:r>
        <w:rPr>
          <w:rFonts w:hint="eastAsia" w:ascii="仿宋_GB2312" w:hAnsi="黑体" w:eastAsia="仿宋_GB2312"/>
          <w:sz w:val="32"/>
          <w:szCs w:val="32"/>
          <w:lang w:val="en-US" w:eastAsia="zh-CN"/>
        </w:rPr>
        <w:t>队伍。</w:t>
      </w:r>
      <w:r>
        <w:rPr>
          <w:rFonts w:hint="default" w:ascii="仿宋_GB2312" w:hAnsi="黑体" w:eastAsia="仿宋_GB2312"/>
          <w:sz w:val="32"/>
          <w:szCs w:val="32"/>
          <w:lang w:val="en-US" w:eastAsia="zh-CN"/>
        </w:rPr>
        <w:t>职工年度考核不合格、违反</w:t>
      </w:r>
      <w:r>
        <w:rPr>
          <w:rFonts w:hint="eastAsia" w:ascii="仿宋_GB2312" w:hAnsi="黑体" w:eastAsia="仿宋_GB2312"/>
          <w:sz w:val="32"/>
          <w:szCs w:val="32"/>
          <w:lang w:val="en-US" w:eastAsia="zh-CN"/>
        </w:rPr>
        <w:t>团场</w:t>
      </w:r>
      <w:r>
        <w:rPr>
          <w:rFonts w:hint="default" w:ascii="仿宋_GB2312" w:hAnsi="黑体" w:eastAsia="仿宋_GB2312"/>
          <w:sz w:val="32"/>
          <w:szCs w:val="32"/>
          <w:lang w:val="en-US" w:eastAsia="zh-CN"/>
        </w:rPr>
        <w:t>规章制度和连规民</w:t>
      </w:r>
      <w:r>
        <w:rPr>
          <w:rFonts w:hint="eastAsia" w:ascii="仿宋_GB2312" w:hAnsi="黑体" w:eastAsia="仿宋_GB2312"/>
          <w:sz w:val="32"/>
          <w:szCs w:val="32"/>
          <w:lang w:val="en-US" w:eastAsia="zh-CN"/>
        </w:rPr>
        <w:t>约的，</w:t>
      </w:r>
      <w:r>
        <w:rPr>
          <w:rFonts w:hint="default" w:ascii="仿宋_GB2312" w:hAnsi="黑体" w:eastAsia="仿宋_GB2312"/>
          <w:sz w:val="32"/>
          <w:szCs w:val="32"/>
          <w:lang w:val="en-US" w:eastAsia="zh-CN"/>
        </w:rPr>
        <w:t>连队视情节轻重给予批评和警告处理;职工严重违反</w:t>
      </w:r>
      <w:r>
        <w:rPr>
          <w:rFonts w:hint="eastAsia" w:ascii="仿宋_GB2312" w:hAnsi="黑体" w:eastAsia="仿宋_GB2312"/>
          <w:sz w:val="32"/>
          <w:szCs w:val="32"/>
          <w:lang w:val="en-US" w:eastAsia="zh-CN"/>
        </w:rPr>
        <w:t>团场</w:t>
      </w:r>
      <w:r>
        <w:rPr>
          <w:rFonts w:hint="default" w:ascii="仿宋_GB2312" w:hAnsi="黑体" w:eastAsia="仿宋_GB2312"/>
          <w:sz w:val="32"/>
          <w:szCs w:val="32"/>
          <w:lang w:val="en-US" w:eastAsia="zh-CN"/>
        </w:rPr>
        <w:t>规章制度符合清退出职工队伍情形的，连队向</w:t>
      </w:r>
      <w:r>
        <w:rPr>
          <w:rFonts w:hint="eastAsia" w:ascii="仿宋_GB2312" w:hAnsi="黑体" w:eastAsia="仿宋_GB2312"/>
          <w:sz w:val="32"/>
          <w:szCs w:val="32"/>
          <w:lang w:val="en-US" w:eastAsia="zh-CN"/>
        </w:rPr>
        <w:t>团场</w:t>
      </w:r>
      <w:r>
        <w:rPr>
          <w:rFonts w:hint="default" w:ascii="仿宋_GB2312" w:hAnsi="黑体" w:eastAsia="仿宋_GB2312"/>
          <w:sz w:val="32"/>
          <w:szCs w:val="32"/>
          <w:lang w:val="en-US" w:eastAsia="zh-CN"/>
        </w:rPr>
        <w:t>提出处理意见，由</w:t>
      </w:r>
      <w:r>
        <w:rPr>
          <w:rFonts w:hint="eastAsia" w:ascii="仿宋_GB2312" w:hAnsi="黑体" w:eastAsia="仿宋_GB2312"/>
          <w:sz w:val="32"/>
          <w:szCs w:val="32"/>
          <w:lang w:val="en-US" w:eastAsia="zh-CN"/>
        </w:rPr>
        <w:t>团场</w:t>
      </w:r>
      <w:r>
        <w:rPr>
          <w:rFonts w:hint="default" w:ascii="仿宋_GB2312" w:hAnsi="黑体" w:eastAsia="仿宋_GB2312"/>
          <w:sz w:val="32"/>
          <w:szCs w:val="32"/>
          <w:lang w:val="en-US" w:eastAsia="zh-CN"/>
        </w:rPr>
        <w:t>按制定的规章制度进行处理。</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二十九</w:t>
      </w:r>
      <w:r>
        <w:rPr>
          <w:rFonts w:hint="default" w:ascii="黑体" w:hAnsi="黑体" w:eastAsia="黑体"/>
          <w:sz w:val="32"/>
          <w:szCs w:val="32"/>
          <w:lang w:val="en-US" w:eastAsia="zh-CN"/>
        </w:rPr>
        <w:t>条</w:t>
      </w:r>
      <w:r>
        <w:rPr>
          <w:rFonts w:hint="eastAsia" w:ascii="黑体" w:hAnsi="黑体" w:eastAsia="黑体"/>
          <w:sz w:val="32"/>
          <w:szCs w:val="32"/>
          <w:lang w:val="en-US" w:eastAsia="zh-CN"/>
        </w:rPr>
        <w:t xml:space="preserve"> </w:t>
      </w:r>
      <w:r>
        <w:rPr>
          <w:rFonts w:hint="eastAsia" w:ascii="仿宋_GB2312" w:hAnsi="黑体" w:eastAsia="仿宋_GB2312"/>
          <w:sz w:val="32"/>
          <w:szCs w:val="32"/>
          <w:lang w:val="en-US" w:eastAsia="zh-CN"/>
        </w:rPr>
        <w:t>连队职工各类奖惩结果应及时向社会公布，接受职工群众监督。</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第八章  </w:t>
      </w:r>
      <w:r>
        <w:rPr>
          <w:rFonts w:hint="default" w:ascii="黑体" w:hAnsi="黑体" w:eastAsia="黑体"/>
          <w:sz w:val="32"/>
          <w:szCs w:val="32"/>
          <w:lang w:val="en-US" w:eastAsia="zh-CN"/>
        </w:rPr>
        <w:t>职工退出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三十</w:t>
      </w:r>
      <w:r>
        <w:rPr>
          <w:rFonts w:hint="default" w:ascii="黑体" w:hAnsi="黑体" w:eastAsia="黑体"/>
          <w:sz w:val="32"/>
          <w:szCs w:val="32"/>
          <w:lang w:val="en-US" w:eastAsia="zh-CN"/>
        </w:rPr>
        <w:t>条</w:t>
      </w:r>
      <w:r>
        <w:rPr>
          <w:rFonts w:hint="eastAsia" w:ascii="黑体" w:hAnsi="黑体" w:eastAsia="黑体"/>
          <w:sz w:val="32"/>
          <w:szCs w:val="32"/>
          <w:lang w:val="en-US" w:eastAsia="zh-CN"/>
        </w:rPr>
        <w:t xml:space="preserve"> </w:t>
      </w:r>
      <w:r>
        <w:rPr>
          <w:rFonts w:hint="default" w:ascii="仿宋_GB2312" w:hAnsi="黑体" w:eastAsia="仿宋_GB2312"/>
          <w:sz w:val="32"/>
          <w:szCs w:val="32"/>
          <w:lang w:val="en-US" w:eastAsia="zh-CN"/>
        </w:rPr>
        <w:t>连队职工符合国家规定退休条件的，应当退出职工队伍。</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三十一</w:t>
      </w:r>
      <w:r>
        <w:rPr>
          <w:rFonts w:hint="default" w:ascii="黑体" w:hAnsi="黑体" w:eastAsia="黑体"/>
          <w:sz w:val="32"/>
          <w:szCs w:val="32"/>
          <w:lang w:val="en-US" w:eastAsia="zh-CN"/>
        </w:rPr>
        <w:t>条</w:t>
      </w:r>
      <w:r>
        <w:rPr>
          <w:rFonts w:hint="default" w:ascii="仿宋_GB2312" w:hAnsi="黑体" w:eastAsia="仿宋_GB2312"/>
          <w:sz w:val="32"/>
          <w:szCs w:val="32"/>
          <w:lang w:val="en-US" w:eastAsia="zh-CN"/>
        </w:rPr>
        <w:t xml:space="preserve"> 连队职工有下列情形之一的，可予以清退出</w:t>
      </w:r>
      <w:r>
        <w:rPr>
          <w:rFonts w:hint="eastAsia" w:ascii="仿宋_GB2312" w:hAnsi="黑体" w:eastAsia="仿宋_GB2312"/>
          <w:sz w:val="32"/>
          <w:szCs w:val="32"/>
          <w:lang w:val="en-US" w:eastAsia="zh-CN"/>
        </w:rPr>
        <w:t>职工队伍：</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黑体" w:eastAsia="仿宋_GB2312"/>
          <w:sz w:val="32"/>
          <w:szCs w:val="32"/>
          <w:lang w:val="en-US" w:eastAsia="zh-CN"/>
        </w:rPr>
      </w:pPr>
      <w:r>
        <w:rPr>
          <w:rFonts w:hint="default" w:ascii="仿宋_GB2312" w:hAnsi="黑体" w:eastAsia="仿宋_GB2312"/>
          <w:sz w:val="32"/>
          <w:szCs w:val="32"/>
          <w:lang w:val="en-US" w:eastAsia="zh-CN"/>
        </w:rPr>
        <w:t>(一)</w:t>
      </w:r>
      <w:r>
        <w:rPr>
          <w:rFonts w:hint="eastAsia" w:ascii="仿宋_GB2312" w:hAnsi="黑体" w:eastAsia="仿宋_GB2312"/>
          <w:sz w:val="32"/>
          <w:szCs w:val="32"/>
          <w:lang w:val="en-US" w:eastAsia="zh-CN"/>
        </w:rPr>
        <w:t>户籍迁出师域范围的，未按本实施细则规定按时将</w:t>
      </w:r>
      <w:r>
        <w:rPr>
          <w:rFonts w:hint="default" w:ascii="仿宋_GB2312" w:hAnsi="黑体" w:eastAsia="仿宋_GB2312"/>
          <w:sz w:val="32"/>
          <w:szCs w:val="32"/>
          <w:lang w:val="en-US" w:eastAsia="zh-CN"/>
        </w:rPr>
        <w:t>户籍</w:t>
      </w:r>
      <w:r>
        <w:rPr>
          <w:rFonts w:hint="eastAsia" w:ascii="仿宋_GB2312" w:hAnsi="黑体" w:eastAsia="仿宋_GB2312"/>
          <w:sz w:val="32"/>
          <w:szCs w:val="32"/>
          <w:lang w:val="en-US" w:eastAsia="zh-CN"/>
        </w:rPr>
        <w:t>迁入师域范围或者</w:t>
      </w:r>
      <w:r>
        <w:rPr>
          <w:rFonts w:hint="default" w:ascii="仿宋_GB2312" w:hAnsi="黑体" w:eastAsia="仿宋_GB2312"/>
          <w:sz w:val="32"/>
          <w:szCs w:val="32"/>
          <w:lang w:val="en-US" w:eastAsia="zh-CN"/>
        </w:rPr>
        <w:t>迁</w:t>
      </w:r>
      <w:r>
        <w:rPr>
          <w:rFonts w:hint="eastAsia" w:ascii="仿宋_GB2312" w:hAnsi="黑体" w:eastAsia="仿宋_GB2312"/>
          <w:sz w:val="32"/>
          <w:szCs w:val="32"/>
          <w:lang w:val="en-US" w:eastAsia="zh-CN"/>
        </w:rPr>
        <w:t>入后又迁出的；</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(二)符合民兵整组条件而拒绝编入民兵组织的，或已编入民兵组织由</w:t>
      </w:r>
      <w:r>
        <w:rPr>
          <w:rFonts w:hint="eastAsia" w:ascii="仿宋_GB2312" w:hAnsi="黑体" w:eastAsia="仿宋_GB2312"/>
          <w:sz w:val="32"/>
          <w:szCs w:val="32"/>
          <w:lang w:val="en-US" w:eastAsia="zh-CN"/>
        </w:rPr>
        <w:t>团场人民</w:t>
      </w:r>
      <w:r>
        <w:rPr>
          <w:rFonts w:hint="default" w:ascii="仿宋_GB2312" w:hAnsi="黑体" w:eastAsia="仿宋_GB2312"/>
          <w:sz w:val="32"/>
          <w:szCs w:val="32"/>
          <w:lang w:val="en-US" w:eastAsia="zh-CN"/>
        </w:rPr>
        <w:t>武装部</w:t>
      </w:r>
      <w:r>
        <w:rPr>
          <w:rFonts w:hint="eastAsia" w:ascii="仿宋_GB2312" w:hAnsi="黑体" w:eastAsia="仿宋_GB2312"/>
          <w:sz w:val="32"/>
          <w:szCs w:val="32"/>
          <w:lang w:val="en-US" w:eastAsia="zh-CN"/>
        </w:rPr>
        <w:t>根据《新疆生产建设兵团民兵管理办法（试行）》有关规定</w:t>
      </w:r>
      <w:r>
        <w:rPr>
          <w:rFonts w:hint="default" w:ascii="仿宋_GB2312" w:hAnsi="黑体" w:eastAsia="仿宋_GB2312"/>
          <w:sz w:val="32"/>
          <w:szCs w:val="32"/>
          <w:lang w:val="en-US" w:eastAsia="zh-CN"/>
        </w:rPr>
        <w:t>作出除名处理的;</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(三)因不执行兵团国有农用地承包管理和连队职工</w:t>
      </w:r>
      <w:r>
        <w:rPr>
          <w:rFonts w:hint="eastAsia" w:ascii="仿宋_GB2312" w:hAnsi="黑体" w:eastAsia="仿宋_GB2312"/>
          <w:sz w:val="32"/>
          <w:szCs w:val="32"/>
          <w:lang w:val="en-US" w:eastAsia="zh-CN"/>
        </w:rPr>
        <w:t>定额地</w:t>
      </w:r>
      <w:r>
        <w:rPr>
          <w:rFonts w:hint="default" w:ascii="仿宋_GB2312" w:hAnsi="黑体" w:eastAsia="仿宋_GB2312"/>
          <w:sz w:val="32"/>
          <w:szCs w:val="32"/>
          <w:lang w:val="en-US" w:eastAsia="zh-CN"/>
        </w:rPr>
        <w:t>经营权流转管理有关规定，或履行义务不符合约定致使不能实现国有农用地承包合同要求，被解除合同的;</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黑体" w:eastAsia="仿宋_GB2312"/>
          <w:sz w:val="32"/>
          <w:szCs w:val="32"/>
          <w:lang w:val="en-US" w:eastAsia="zh-CN"/>
        </w:rPr>
      </w:pPr>
      <w:r>
        <w:rPr>
          <w:rFonts w:hint="default" w:ascii="仿宋_GB2312" w:hAnsi="黑体" w:eastAsia="仿宋_GB2312"/>
          <w:sz w:val="32"/>
          <w:szCs w:val="32"/>
          <w:lang w:val="en-US" w:eastAsia="zh-CN"/>
        </w:rPr>
        <w:t>(四)连队“两委”成员受到罢免处理的</w:t>
      </w:r>
      <w:r>
        <w:rPr>
          <w:rFonts w:hint="eastAsia" w:ascii="仿宋_GB2312" w:hAnsi="黑体"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(五)未依法依规按时足额缴纳社会保险费的:</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(六)适应期考核不合格的，连续2年或累计3年考核不合格的;</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(七)违反法律法规和有关规定造成重大经济损失或社会影响的;</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(八)被依法追究刑事责任的;</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(九)其他可予以清退的情形。</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三</w:t>
      </w:r>
      <w:r>
        <w:rPr>
          <w:rFonts w:hint="default" w:ascii="黑体" w:hAnsi="黑体" w:eastAsia="黑体"/>
          <w:sz w:val="32"/>
          <w:szCs w:val="32"/>
          <w:lang w:val="en-US" w:eastAsia="zh-CN"/>
        </w:rPr>
        <w:t>十</w:t>
      </w:r>
      <w:r>
        <w:rPr>
          <w:rFonts w:hint="eastAsia" w:ascii="黑体" w:hAnsi="黑体" w:eastAsia="黑体"/>
          <w:sz w:val="32"/>
          <w:szCs w:val="32"/>
          <w:lang w:val="en-US" w:eastAsia="zh-CN"/>
        </w:rPr>
        <w:t>二</w:t>
      </w:r>
      <w:r>
        <w:rPr>
          <w:rFonts w:hint="default" w:ascii="黑体" w:hAnsi="黑体" w:eastAsia="黑体"/>
          <w:sz w:val="32"/>
          <w:szCs w:val="32"/>
          <w:lang w:val="en-US" w:eastAsia="zh-CN"/>
        </w:rPr>
        <w:t>条</w:t>
      </w:r>
      <w:r>
        <w:rPr>
          <w:rFonts w:hint="eastAsia" w:ascii="黑体" w:hAnsi="黑体" w:eastAsia="黑体"/>
          <w:sz w:val="32"/>
          <w:szCs w:val="32"/>
          <w:lang w:val="en-US" w:eastAsia="zh-CN"/>
        </w:rPr>
        <w:t xml:space="preserve"> </w:t>
      </w:r>
      <w:r>
        <w:rPr>
          <w:rFonts w:hint="default" w:ascii="仿宋_GB2312" w:hAnsi="黑体" w:eastAsia="仿宋_GB2312"/>
          <w:sz w:val="32"/>
          <w:szCs w:val="32"/>
          <w:lang w:val="en-US" w:eastAsia="zh-CN"/>
        </w:rPr>
        <w:t>连队职工有退休、死亡、自愿退出或被清退出职工队伍等情形的，</w:t>
      </w:r>
      <w:r>
        <w:rPr>
          <w:rFonts w:hint="eastAsia" w:ascii="仿宋_GB2312" w:hAnsi="黑体" w:eastAsia="仿宋_GB2312"/>
          <w:sz w:val="32"/>
          <w:szCs w:val="32"/>
          <w:lang w:val="en-US" w:eastAsia="zh-CN"/>
        </w:rPr>
        <w:t>团场应及时办理相关手续，</w:t>
      </w:r>
      <w:r>
        <w:rPr>
          <w:rFonts w:hint="default" w:ascii="仿宋_GB2312" w:hAnsi="黑体" w:eastAsia="仿宋_GB2312"/>
          <w:sz w:val="32"/>
          <w:szCs w:val="32"/>
          <w:lang w:val="en-US" w:eastAsia="zh-CN"/>
        </w:rPr>
        <w:t>于</w:t>
      </w:r>
      <w:r>
        <w:rPr>
          <w:rFonts w:hint="eastAsia" w:ascii="仿宋_GB2312" w:hAnsi="黑体" w:eastAsia="仿宋_GB2312"/>
          <w:sz w:val="32"/>
          <w:szCs w:val="32"/>
          <w:lang w:val="en-US" w:eastAsia="zh-CN"/>
        </w:rPr>
        <w:t>30</w:t>
      </w:r>
      <w:r>
        <w:rPr>
          <w:rFonts w:hint="default" w:ascii="仿宋_GB2312" w:hAnsi="黑体" w:eastAsia="仿宋_GB2312"/>
          <w:sz w:val="32"/>
          <w:szCs w:val="32"/>
          <w:lang w:val="en-US" w:eastAsia="zh-CN"/>
        </w:rPr>
        <w:t>日内变更实名制信息，在当年种植期结束后，终止国有农用地承包合同，收回</w:t>
      </w:r>
      <w:r>
        <w:rPr>
          <w:rFonts w:hint="eastAsia" w:ascii="仿宋_GB2312" w:hAnsi="黑体" w:eastAsia="仿宋_GB2312"/>
          <w:sz w:val="32"/>
          <w:szCs w:val="32"/>
          <w:lang w:val="en-US" w:eastAsia="zh-CN"/>
        </w:rPr>
        <w:t>定额地</w:t>
      </w:r>
      <w:r>
        <w:rPr>
          <w:rFonts w:hint="default" w:ascii="仿宋_GB2312" w:hAnsi="黑体" w:eastAsia="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第九章  </w:t>
      </w:r>
      <w:r>
        <w:rPr>
          <w:rFonts w:hint="default" w:ascii="黑体" w:hAnsi="黑体" w:eastAsia="黑体"/>
          <w:sz w:val="32"/>
          <w:szCs w:val="32"/>
          <w:lang w:val="en-US" w:eastAsia="zh-CN"/>
        </w:rPr>
        <w:t>争议处理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三十三</w:t>
      </w:r>
      <w:r>
        <w:rPr>
          <w:rFonts w:hint="default" w:ascii="黑体" w:hAnsi="黑体" w:eastAsia="黑体"/>
          <w:sz w:val="32"/>
          <w:szCs w:val="32"/>
          <w:lang w:val="en-US" w:eastAsia="zh-CN"/>
        </w:rPr>
        <w:t>条</w:t>
      </w:r>
      <w:r>
        <w:rPr>
          <w:rFonts w:hint="eastAsia" w:ascii="黑体" w:hAnsi="黑体" w:eastAsia="黑体"/>
          <w:sz w:val="32"/>
          <w:szCs w:val="32"/>
          <w:lang w:val="en-US" w:eastAsia="zh-CN"/>
        </w:rPr>
        <w:t xml:space="preserve"> </w:t>
      </w:r>
      <w:r>
        <w:rPr>
          <w:rFonts w:hint="default" w:ascii="仿宋_GB2312" w:hAnsi="黑体" w:eastAsia="仿宋_GB2312"/>
          <w:sz w:val="32"/>
          <w:szCs w:val="32"/>
          <w:lang w:val="en-US" w:eastAsia="zh-CN"/>
        </w:rPr>
        <w:t>连队职工对连队作出的批评、警告处理决定不服的，可以自知道或应当知道该处理决定之日起30日内向连队</w:t>
      </w:r>
      <w:r>
        <w:rPr>
          <w:rFonts w:hint="eastAsia" w:ascii="仿宋_GB2312" w:hAnsi="黑体" w:eastAsia="仿宋_GB2312"/>
          <w:sz w:val="32"/>
          <w:szCs w:val="32"/>
          <w:lang w:val="en-US" w:eastAsia="zh-CN"/>
        </w:rPr>
        <w:t>书面提起</w:t>
      </w:r>
      <w:r>
        <w:rPr>
          <w:rFonts w:hint="default" w:ascii="仿宋_GB2312" w:hAnsi="黑体" w:eastAsia="仿宋_GB2312"/>
          <w:sz w:val="32"/>
          <w:szCs w:val="32"/>
          <w:lang w:val="en-US" w:eastAsia="zh-CN"/>
        </w:rPr>
        <w:t>申诉，连队应在15日内出具书面答复。连队职工对申诉结果仍不服的，可以自收到或应当收到申诉结果之日起30日内</w:t>
      </w:r>
      <w:r>
        <w:rPr>
          <w:rFonts w:hint="eastAsia" w:ascii="仿宋_GB2312" w:hAnsi="黑体" w:eastAsia="仿宋_GB2312"/>
          <w:sz w:val="32"/>
          <w:szCs w:val="32"/>
          <w:lang w:val="en-US" w:eastAsia="zh-CN"/>
        </w:rPr>
        <w:t>书面</w:t>
      </w:r>
      <w:r>
        <w:rPr>
          <w:rFonts w:hint="default" w:ascii="仿宋_GB2312" w:hAnsi="黑体" w:eastAsia="仿宋_GB2312"/>
          <w:sz w:val="32"/>
          <w:szCs w:val="32"/>
          <w:lang w:val="en-US" w:eastAsia="zh-CN"/>
        </w:rPr>
        <w:t>向</w:t>
      </w:r>
      <w:r>
        <w:rPr>
          <w:rFonts w:hint="eastAsia" w:ascii="仿宋_GB2312" w:hAnsi="黑体" w:eastAsia="仿宋_GB2312"/>
          <w:sz w:val="32"/>
          <w:szCs w:val="32"/>
          <w:lang w:val="en-US" w:eastAsia="zh-CN"/>
        </w:rPr>
        <w:t>团场</w:t>
      </w:r>
      <w:r>
        <w:rPr>
          <w:rFonts w:hint="default" w:ascii="仿宋_GB2312" w:hAnsi="黑体" w:eastAsia="仿宋_GB2312"/>
          <w:sz w:val="32"/>
          <w:szCs w:val="32"/>
          <w:lang w:val="en-US" w:eastAsia="zh-CN"/>
        </w:rPr>
        <w:t>申请核查，</w:t>
      </w:r>
      <w:r>
        <w:rPr>
          <w:rFonts w:hint="eastAsia" w:ascii="仿宋_GB2312" w:hAnsi="黑体" w:eastAsia="仿宋_GB2312"/>
          <w:sz w:val="32"/>
          <w:szCs w:val="32"/>
          <w:lang w:val="en-US" w:eastAsia="zh-CN"/>
        </w:rPr>
        <w:t>团场</w:t>
      </w:r>
      <w:r>
        <w:rPr>
          <w:rFonts w:hint="default" w:ascii="仿宋_GB2312" w:hAnsi="黑体" w:eastAsia="仿宋_GB2312"/>
          <w:sz w:val="32"/>
          <w:szCs w:val="32"/>
          <w:lang w:val="en-US" w:eastAsia="zh-CN"/>
        </w:rPr>
        <w:t>应在15日内出具书面意见。</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三十四</w:t>
      </w:r>
      <w:r>
        <w:rPr>
          <w:rFonts w:hint="default" w:ascii="黑体" w:hAnsi="黑体" w:eastAsia="黑体"/>
          <w:sz w:val="32"/>
          <w:szCs w:val="32"/>
          <w:lang w:val="en-US" w:eastAsia="zh-CN"/>
        </w:rPr>
        <w:t>条</w:t>
      </w:r>
      <w:r>
        <w:rPr>
          <w:rFonts w:hint="default" w:ascii="仿宋_GB2312" w:hAnsi="黑体" w:eastAsia="仿宋_GB2312"/>
          <w:sz w:val="32"/>
          <w:szCs w:val="32"/>
          <w:lang w:val="en-US" w:eastAsia="zh-CN"/>
        </w:rPr>
        <w:t xml:space="preserve"> 连队职工对</w:t>
      </w:r>
      <w:r>
        <w:rPr>
          <w:rFonts w:hint="eastAsia" w:ascii="仿宋_GB2312" w:hAnsi="黑体" w:eastAsia="仿宋_GB2312"/>
          <w:sz w:val="32"/>
          <w:szCs w:val="32"/>
          <w:lang w:val="en-US" w:eastAsia="zh-CN"/>
        </w:rPr>
        <w:t>团场</w:t>
      </w:r>
      <w:r>
        <w:rPr>
          <w:rFonts w:hint="default" w:ascii="仿宋_GB2312" w:hAnsi="黑体" w:eastAsia="仿宋_GB2312"/>
          <w:sz w:val="32"/>
          <w:szCs w:val="32"/>
          <w:lang w:val="en-US" w:eastAsia="zh-CN"/>
        </w:rPr>
        <w:t>作出的清退出职工队伍决定不服的，可以自知道或应当知道该处理决定之日起30日内</w:t>
      </w:r>
      <w:r>
        <w:rPr>
          <w:rFonts w:hint="eastAsia" w:ascii="仿宋_GB2312" w:hAnsi="黑体" w:eastAsia="仿宋_GB2312"/>
          <w:sz w:val="32"/>
          <w:szCs w:val="32"/>
          <w:lang w:val="en-US" w:eastAsia="zh-CN"/>
        </w:rPr>
        <w:t>书面</w:t>
      </w:r>
      <w:r>
        <w:rPr>
          <w:rFonts w:hint="default" w:ascii="仿宋_GB2312" w:hAnsi="黑体" w:eastAsia="仿宋_GB2312"/>
          <w:sz w:val="32"/>
          <w:szCs w:val="32"/>
          <w:lang w:val="en-US" w:eastAsia="zh-CN"/>
        </w:rPr>
        <w:t>向</w:t>
      </w:r>
      <w:r>
        <w:rPr>
          <w:rFonts w:hint="eastAsia" w:ascii="仿宋_GB2312" w:hAnsi="黑体" w:eastAsia="仿宋_GB2312"/>
          <w:sz w:val="32"/>
          <w:szCs w:val="32"/>
          <w:lang w:val="en-US" w:eastAsia="zh-CN"/>
        </w:rPr>
        <w:t>团场提起</w:t>
      </w:r>
      <w:r>
        <w:rPr>
          <w:rFonts w:hint="default" w:ascii="仿宋_GB2312" w:hAnsi="黑体" w:eastAsia="仿宋_GB2312"/>
          <w:sz w:val="32"/>
          <w:szCs w:val="32"/>
          <w:lang w:val="en-US" w:eastAsia="zh-CN"/>
        </w:rPr>
        <w:t>申诉，</w:t>
      </w:r>
      <w:r>
        <w:rPr>
          <w:rFonts w:hint="eastAsia" w:ascii="仿宋_GB2312" w:hAnsi="黑体" w:eastAsia="仿宋_GB2312"/>
          <w:sz w:val="32"/>
          <w:szCs w:val="32"/>
          <w:lang w:val="en-US" w:eastAsia="zh-CN"/>
        </w:rPr>
        <w:t>团场</w:t>
      </w:r>
      <w:r>
        <w:rPr>
          <w:rFonts w:hint="default" w:ascii="仿宋_GB2312" w:hAnsi="黑体" w:eastAsia="仿宋_GB2312"/>
          <w:sz w:val="32"/>
          <w:szCs w:val="32"/>
          <w:lang w:val="en-US" w:eastAsia="zh-CN"/>
        </w:rPr>
        <w:t>应当自收到申诉请求之日起15日内</w:t>
      </w:r>
      <w:r>
        <w:rPr>
          <w:rFonts w:hint="eastAsia" w:ascii="仿宋_GB2312" w:hAnsi="黑体" w:eastAsia="仿宋_GB2312"/>
          <w:sz w:val="32"/>
          <w:szCs w:val="32"/>
          <w:lang w:val="en-US" w:eastAsia="zh-CN"/>
        </w:rPr>
        <w:t>予以</w:t>
      </w:r>
      <w:r>
        <w:rPr>
          <w:rFonts w:hint="default" w:ascii="仿宋_GB2312" w:hAnsi="黑体" w:eastAsia="仿宋_GB2312"/>
          <w:sz w:val="32"/>
          <w:szCs w:val="32"/>
          <w:lang w:val="en-US" w:eastAsia="zh-CN"/>
        </w:rPr>
        <w:t>书面答复。</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连队职工对申诉结果不服的，可以自收到或应当收到申诉结果之日起30日内</w:t>
      </w:r>
      <w:r>
        <w:rPr>
          <w:rFonts w:hint="eastAsia" w:ascii="仿宋_GB2312" w:hAnsi="黑体" w:eastAsia="仿宋_GB2312"/>
          <w:sz w:val="32"/>
          <w:szCs w:val="32"/>
          <w:lang w:val="en-US" w:eastAsia="zh-CN"/>
        </w:rPr>
        <w:t>书面</w:t>
      </w:r>
      <w:r>
        <w:rPr>
          <w:rFonts w:hint="default" w:ascii="仿宋_GB2312" w:hAnsi="黑体" w:eastAsia="仿宋_GB2312"/>
          <w:sz w:val="32"/>
          <w:szCs w:val="32"/>
          <w:lang w:val="en-US" w:eastAsia="zh-CN"/>
        </w:rPr>
        <w:t>向师联席会议相关成员单位提出核查请求，受理单位应当自收到核查请求之日起15日内予以书面答复。</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仿宋_GB2312" w:hAnsi="黑体" w:eastAsia="仿宋_GB2312"/>
          <w:sz w:val="32"/>
          <w:szCs w:val="32"/>
          <w:lang w:val="en-US" w:eastAsia="zh-CN"/>
        </w:rPr>
        <w:t>对师联席会议相关成员单位核查意见不服的，可通过法律途径处理。</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三十五条</w:t>
      </w:r>
      <w:r>
        <w:rPr>
          <w:rFonts w:hint="default" w:ascii="黑体" w:hAnsi="黑体" w:eastAsia="黑体"/>
          <w:sz w:val="32"/>
          <w:szCs w:val="32"/>
          <w:lang w:val="en-US" w:eastAsia="zh-CN"/>
        </w:rPr>
        <w:t xml:space="preserve"> </w:t>
      </w:r>
      <w:r>
        <w:rPr>
          <w:rFonts w:hint="default" w:ascii="仿宋_GB2312" w:hAnsi="黑体" w:eastAsia="仿宋_GB2312"/>
          <w:sz w:val="32"/>
          <w:szCs w:val="32"/>
          <w:lang w:val="en-US" w:eastAsia="zh-CN"/>
        </w:rPr>
        <w:t>连队职工提出申诉、控告，应当尊重事实</w:t>
      </w:r>
      <w:r>
        <w:rPr>
          <w:rFonts w:hint="eastAsia" w:ascii="仿宋_GB2312" w:hAnsi="黑体" w:eastAsia="仿宋_GB2312"/>
          <w:sz w:val="32"/>
          <w:szCs w:val="32"/>
          <w:lang w:val="en-US" w:eastAsia="zh-CN"/>
        </w:rPr>
        <w:t>，</w:t>
      </w:r>
      <w:r>
        <w:rPr>
          <w:rFonts w:hint="default" w:ascii="仿宋_GB2312" w:hAnsi="黑体" w:eastAsia="仿宋_GB2312"/>
          <w:sz w:val="32"/>
          <w:szCs w:val="32"/>
          <w:lang w:val="en-US" w:eastAsia="zh-CN"/>
        </w:rPr>
        <w:t>不得捏造事实，诬告、陷害他人。对捏造事实，诬告、陷害他人的，依法追究法律责任。</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center"/>
        <w:textAlignment w:val="auto"/>
        <w:rPr>
          <w:rFonts w:hint="default" w:ascii="仿宋_GB2312" w:hAnsi="黑体"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第十章  </w:t>
      </w:r>
      <w:r>
        <w:rPr>
          <w:rFonts w:hint="default" w:ascii="黑体" w:hAnsi="黑体" w:eastAsia="黑体"/>
          <w:sz w:val="32"/>
          <w:szCs w:val="32"/>
          <w:lang w:val="en-US" w:eastAsia="zh-CN"/>
        </w:rPr>
        <w:t>管理责任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三</w:t>
      </w:r>
      <w:r>
        <w:rPr>
          <w:rFonts w:hint="default" w:ascii="黑体" w:hAnsi="黑体" w:eastAsia="黑体"/>
          <w:sz w:val="32"/>
          <w:szCs w:val="32"/>
          <w:lang w:val="en-US" w:eastAsia="zh-CN"/>
        </w:rPr>
        <w:t>十</w:t>
      </w:r>
      <w:r>
        <w:rPr>
          <w:rFonts w:hint="eastAsia" w:ascii="黑体" w:hAnsi="黑体" w:eastAsia="黑体"/>
          <w:sz w:val="32"/>
          <w:szCs w:val="32"/>
          <w:lang w:val="en-US" w:eastAsia="zh-CN"/>
        </w:rPr>
        <w:t>六</w:t>
      </w:r>
      <w:r>
        <w:rPr>
          <w:rFonts w:hint="default" w:ascii="黑体" w:hAnsi="黑体" w:eastAsia="黑体"/>
          <w:sz w:val="32"/>
          <w:szCs w:val="32"/>
          <w:lang w:val="en-US" w:eastAsia="zh-CN"/>
        </w:rPr>
        <w:t>条</w:t>
      </w:r>
      <w:r>
        <w:rPr>
          <w:rFonts w:hint="default" w:ascii="仿宋_GB2312" w:hAnsi="黑体" w:eastAsia="仿宋_GB2312"/>
          <w:sz w:val="32"/>
          <w:szCs w:val="32"/>
          <w:lang w:val="en-US" w:eastAsia="zh-CN"/>
        </w:rPr>
        <w:t xml:space="preserve"> 师联席会议成员单位按照各自职责</w:t>
      </w:r>
      <w:r>
        <w:rPr>
          <w:rFonts w:hint="eastAsia" w:ascii="仿宋_GB2312" w:hAnsi="黑体" w:eastAsia="仿宋_GB2312"/>
          <w:sz w:val="32"/>
          <w:szCs w:val="32"/>
          <w:lang w:val="en-US" w:eastAsia="zh-CN"/>
        </w:rPr>
        <w:t>分工负责连队职工管理的政策制定、指导服务和监督检查，民兵义务履行的监督检查，国有农用地承包管理及连队职工定额地经营权流转管理的监督指导，国有农用地承包经营权的登记颁证，职工权益保障等。</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黑体" w:eastAsia="仿宋_GB2312"/>
          <w:sz w:val="32"/>
          <w:szCs w:val="32"/>
          <w:lang w:val="en-US" w:eastAsia="zh-CN"/>
        </w:rPr>
      </w:pPr>
      <w:r>
        <w:rPr>
          <w:rFonts w:hint="default" w:ascii="黑体" w:hAnsi="黑体" w:eastAsia="黑体"/>
          <w:sz w:val="32"/>
          <w:szCs w:val="32"/>
          <w:lang w:val="en-US" w:eastAsia="zh-CN"/>
        </w:rPr>
        <w:t>第三十</w:t>
      </w:r>
      <w:r>
        <w:rPr>
          <w:rFonts w:hint="eastAsia" w:ascii="黑体" w:hAnsi="黑体" w:eastAsia="黑体"/>
          <w:sz w:val="32"/>
          <w:szCs w:val="32"/>
          <w:lang w:val="en-US" w:eastAsia="zh-CN"/>
        </w:rPr>
        <w:t>七</w:t>
      </w:r>
      <w:r>
        <w:rPr>
          <w:rFonts w:hint="default" w:ascii="黑体" w:hAnsi="黑体" w:eastAsia="黑体"/>
          <w:sz w:val="32"/>
          <w:szCs w:val="32"/>
          <w:lang w:val="en-US" w:eastAsia="zh-CN"/>
        </w:rPr>
        <w:t xml:space="preserve">条 </w:t>
      </w:r>
      <w:r>
        <w:rPr>
          <w:rFonts w:hint="eastAsia" w:ascii="仿宋_GB2312" w:hAnsi="黑体" w:eastAsia="仿宋_GB2312"/>
          <w:sz w:val="32"/>
          <w:szCs w:val="32"/>
          <w:lang w:val="en-US" w:eastAsia="zh-CN"/>
        </w:rPr>
        <w:t>团场</w:t>
      </w:r>
      <w:r>
        <w:rPr>
          <w:rFonts w:hint="default" w:ascii="仿宋_GB2312" w:hAnsi="黑体" w:eastAsia="仿宋_GB2312"/>
          <w:sz w:val="32"/>
          <w:szCs w:val="32"/>
          <w:lang w:val="en-US" w:eastAsia="zh-CN"/>
        </w:rPr>
        <w:t>全面负责连队职工招录退出、教育培训、考核奖惩、实名制管理</w:t>
      </w:r>
      <w:r>
        <w:rPr>
          <w:rFonts w:hint="eastAsia" w:ascii="仿宋_GB2312" w:hAnsi="黑体" w:eastAsia="仿宋_GB2312"/>
          <w:sz w:val="32"/>
          <w:szCs w:val="32"/>
          <w:lang w:val="en-US" w:eastAsia="zh-CN"/>
        </w:rPr>
        <w:t>、档案管理等工作的组织领导，规章制度制定、监督落实等。</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三十八</w:t>
      </w:r>
      <w:r>
        <w:rPr>
          <w:rFonts w:hint="default" w:ascii="黑体" w:hAnsi="黑体" w:eastAsia="黑体"/>
          <w:sz w:val="32"/>
          <w:szCs w:val="32"/>
          <w:lang w:val="en-US" w:eastAsia="zh-CN"/>
        </w:rPr>
        <w:t>条</w:t>
      </w:r>
      <w:r>
        <w:rPr>
          <w:rFonts w:hint="eastAsia" w:ascii="黑体" w:hAnsi="黑体" w:eastAsia="黑体"/>
          <w:sz w:val="32"/>
          <w:szCs w:val="32"/>
          <w:lang w:val="en-US" w:eastAsia="zh-CN"/>
        </w:rPr>
        <w:t xml:space="preserve"> </w:t>
      </w:r>
      <w:r>
        <w:rPr>
          <w:rFonts w:hint="eastAsia" w:ascii="仿宋_GB2312" w:hAnsi="黑体" w:eastAsia="仿宋_GB2312"/>
          <w:sz w:val="32"/>
          <w:szCs w:val="32"/>
          <w:lang w:val="en-US" w:eastAsia="zh-CN"/>
        </w:rPr>
        <w:t>连</w:t>
      </w:r>
      <w:r>
        <w:rPr>
          <w:rFonts w:hint="default" w:ascii="仿宋_GB2312" w:hAnsi="黑体" w:eastAsia="仿宋_GB2312"/>
          <w:sz w:val="32"/>
          <w:szCs w:val="32"/>
          <w:lang w:val="en-US" w:eastAsia="zh-CN"/>
        </w:rPr>
        <w:t>队负责职工日常考核落实、教育培训组织、奖惩意见实施等工作，维护职工权利，督促职工履行义务，落实职工减负资金补助等相关惠民政策</w:t>
      </w:r>
      <w:r>
        <w:rPr>
          <w:rFonts w:hint="eastAsia" w:ascii="仿宋_GB2312" w:hAnsi="黑体" w:eastAsia="仿宋_GB2312"/>
          <w:sz w:val="32"/>
          <w:szCs w:val="32"/>
          <w:lang w:val="en-US" w:eastAsia="zh-CN"/>
        </w:rPr>
        <w:t>，</w:t>
      </w:r>
      <w:r>
        <w:rPr>
          <w:rFonts w:hint="eastAsia" w:ascii="仿宋_GB2312" w:eastAsia="仿宋_GB2312"/>
          <w:sz w:val="32"/>
          <w:szCs w:val="32"/>
        </w:rPr>
        <w:t>每月向团场上报一次职工队伍增减员、信息变动各项情况。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三十九</w:t>
      </w:r>
      <w:r>
        <w:rPr>
          <w:rFonts w:hint="default" w:ascii="黑体" w:hAnsi="黑体" w:eastAsia="黑体"/>
          <w:sz w:val="32"/>
          <w:szCs w:val="32"/>
          <w:lang w:val="en-US" w:eastAsia="zh-CN"/>
        </w:rPr>
        <w:t>条</w:t>
      </w:r>
      <w:r>
        <w:rPr>
          <w:rFonts w:hint="eastAsia" w:ascii="仿宋_GB2312" w:hAnsi="仿宋_GB2312" w:eastAsia="仿宋_GB2312" w:cs="仿宋_GB2312"/>
          <w:sz w:val="32"/>
          <w:szCs w:val="32"/>
          <w:lang w:val="en-US" w:eastAsia="zh-CN"/>
        </w:rPr>
        <w:t xml:space="preserve"> 团场党委要加强对连队“两委”的组织领导，建立健全连队“两委”履行连队职工管理责任的考核监督机制，将连队职工管理工作纳入连队“两委”成员年度考核，将考核结果作为评优和绩效分配的重要依据。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四十</w:t>
      </w:r>
      <w:r>
        <w:rPr>
          <w:rFonts w:hint="default" w:ascii="黑体" w:hAnsi="黑体" w:eastAsia="黑体"/>
          <w:sz w:val="32"/>
          <w:szCs w:val="32"/>
          <w:lang w:val="en-US" w:eastAsia="zh-CN"/>
        </w:rPr>
        <w:t>条</w:t>
      </w:r>
      <w:r>
        <w:rPr>
          <w:rFonts w:hint="eastAsia" w:ascii="黑体" w:hAnsi="黑体" w:eastAsia="黑体"/>
          <w:sz w:val="32"/>
          <w:szCs w:val="32"/>
          <w:lang w:val="en-US" w:eastAsia="zh-CN"/>
        </w:rPr>
        <w:t xml:space="preserve"> </w:t>
      </w:r>
      <w:r>
        <w:rPr>
          <w:rFonts w:hint="eastAsia" w:ascii="仿宋_GB2312" w:eastAsia="仿宋_GB2312"/>
          <w:sz w:val="32"/>
          <w:szCs w:val="32"/>
          <w:lang w:val="en-US" w:eastAsia="zh-CN"/>
        </w:rPr>
        <w:t>师团连队职工管理机构的工作人员和连队“两委”成员在职工招录、管理工作中存在超越或滥用职权，侵害职工群众合法权益或不履行监管责任造成严重后果的，对直接负责的主管人员和其他直接责任人，依纪依规严肃处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黑体" w:hAnsi="黑体" w:eastAsia="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第十一章  </w:t>
      </w:r>
      <w:r>
        <w:rPr>
          <w:rFonts w:hint="default" w:ascii="黑体" w:hAnsi="黑体" w:eastAsia="黑体"/>
          <w:sz w:val="32"/>
          <w:szCs w:val="32"/>
          <w:lang w:val="en-US" w:eastAsia="zh-CN"/>
        </w:rPr>
        <w:t>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四十一</w:t>
      </w:r>
      <w:r>
        <w:rPr>
          <w:rFonts w:hint="default" w:ascii="黑体" w:hAnsi="黑体" w:eastAsia="黑体"/>
          <w:sz w:val="32"/>
          <w:szCs w:val="32"/>
          <w:lang w:val="en-US" w:eastAsia="zh-CN"/>
        </w:rPr>
        <w:t xml:space="preserve">条 </w:t>
      </w:r>
      <w:r>
        <w:rPr>
          <w:rFonts w:hint="default" w:ascii="仿宋_GB2312" w:hAnsi="黑体" w:eastAsia="仿宋_GB2312"/>
          <w:sz w:val="32"/>
          <w:szCs w:val="32"/>
          <w:lang w:val="en-US" w:eastAsia="zh-CN"/>
        </w:rPr>
        <w:t>本</w:t>
      </w:r>
      <w:r>
        <w:rPr>
          <w:rFonts w:hint="eastAsia" w:ascii="仿宋_GB2312" w:hAnsi="黑体" w:eastAsia="仿宋_GB2312"/>
          <w:sz w:val="32"/>
          <w:szCs w:val="32"/>
          <w:lang w:val="en-US" w:eastAsia="zh-CN"/>
        </w:rPr>
        <w:t>实施细则</w:t>
      </w:r>
      <w:r>
        <w:rPr>
          <w:rFonts w:hint="default" w:ascii="仿宋_GB2312" w:hAnsi="黑体" w:eastAsia="仿宋_GB2312"/>
          <w:sz w:val="32"/>
          <w:szCs w:val="32"/>
          <w:lang w:val="en-US" w:eastAsia="zh-CN"/>
        </w:rPr>
        <w:t>由</w:t>
      </w:r>
      <w:r>
        <w:rPr>
          <w:rFonts w:hint="eastAsia" w:ascii="仿宋_GB2312" w:hAnsi="黑体" w:eastAsia="仿宋_GB2312"/>
          <w:sz w:val="32"/>
          <w:szCs w:val="32"/>
          <w:lang w:val="en-US" w:eastAsia="zh-CN"/>
        </w:rPr>
        <w:t>师</w:t>
      </w:r>
      <w:r>
        <w:rPr>
          <w:rFonts w:hint="default" w:ascii="仿宋_GB2312" w:hAnsi="黑体" w:eastAsia="仿宋_GB2312"/>
          <w:sz w:val="32"/>
          <w:szCs w:val="32"/>
          <w:lang w:val="en-US" w:eastAsia="zh-CN"/>
        </w:rPr>
        <w:t>人力资源社会保障局负责解释。</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四十二</w:t>
      </w:r>
      <w:r>
        <w:rPr>
          <w:rFonts w:hint="default" w:ascii="黑体" w:hAnsi="黑体" w:eastAsia="黑体"/>
          <w:sz w:val="32"/>
          <w:szCs w:val="32"/>
          <w:lang w:val="en-US" w:eastAsia="zh-CN"/>
        </w:rPr>
        <w:t>条</w:t>
      </w:r>
      <w:r>
        <w:rPr>
          <w:rFonts w:hint="default"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各团场</w:t>
      </w:r>
      <w:r>
        <w:rPr>
          <w:rFonts w:hint="default" w:ascii="仿宋_GB2312" w:hAnsi="黑体" w:eastAsia="仿宋_GB2312"/>
          <w:sz w:val="32"/>
          <w:szCs w:val="32"/>
          <w:lang w:val="en-US" w:eastAsia="zh-CN"/>
        </w:rPr>
        <w:t>可根据</w:t>
      </w:r>
      <w:r>
        <w:rPr>
          <w:rFonts w:hint="eastAsia" w:ascii="仿宋_GB2312" w:hAnsi="仿宋_GB2312" w:eastAsia="仿宋_GB2312" w:cs="仿宋_GB2312"/>
          <w:sz w:val="32"/>
          <w:szCs w:val="32"/>
          <w:lang w:val="en-US" w:eastAsia="zh-CN"/>
        </w:rPr>
        <w:t>《新疆生产建设兵团连队职工管理办法（试行）》及本实施细则</w:t>
      </w:r>
      <w:r>
        <w:rPr>
          <w:rFonts w:hint="default" w:ascii="仿宋_GB2312" w:hAnsi="黑体" w:eastAsia="仿宋_GB2312"/>
          <w:sz w:val="32"/>
          <w:szCs w:val="32"/>
          <w:lang w:val="en-US" w:eastAsia="zh-CN"/>
        </w:rPr>
        <w:t>，结合</w:t>
      </w:r>
      <w:r>
        <w:rPr>
          <w:rFonts w:hint="eastAsia" w:ascii="仿宋_GB2312" w:hAnsi="黑体" w:eastAsia="仿宋_GB2312"/>
          <w:sz w:val="32"/>
          <w:szCs w:val="32"/>
          <w:lang w:val="en-US" w:eastAsia="zh-CN"/>
        </w:rPr>
        <w:t>本团场</w:t>
      </w:r>
      <w:r>
        <w:rPr>
          <w:rFonts w:hint="default" w:ascii="仿宋_GB2312" w:hAnsi="黑体" w:eastAsia="仿宋_GB2312"/>
          <w:sz w:val="32"/>
          <w:szCs w:val="32"/>
          <w:lang w:val="en-US" w:eastAsia="zh-CN"/>
        </w:rPr>
        <w:t>实际制定相关配套制度，报师联席会议备案。</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黑体" w:eastAsia="仿宋_GB2312"/>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 xml:space="preserve">四十三条 </w:t>
      </w:r>
      <w:r>
        <w:rPr>
          <w:rFonts w:hint="eastAsia" w:ascii="仿宋_GB2312" w:hAnsi="黑体" w:eastAsia="仿宋_GB2312"/>
          <w:sz w:val="32"/>
          <w:szCs w:val="32"/>
          <w:lang w:val="en-US" w:eastAsia="zh-CN"/>
        </w:rPr>
        <w:t>牧场职工参照本实施细则进行管理。</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sz w:val="32"/>
          <w:szCs w:val="32"/>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四十四条</w:t>
      </w:r>
      <w:r>
        <w:rPr>
          <w:rFonts w:hint="eastAsia" w:ascii="仿宋_GB2312" w:hAnsi="黑体" w:eastAsia="仿宋_GB2312"/>
          <w:sz w:val="32"/>
          <w:szCs w:val="32"/>
          <w:lang w:val="en-US" w:eastAsia="zh-CN"/>
        </w:rPr>
        <w:t xml:space="preserve"> </w:t>
      </w:r>
      <w:r>
        <w:rPr>
          <w:rFonts w:hint="default" w:ascii="仿宋_GB2312" w:hAnsi="黑体" w:eastAsia="仿宋_GB2312"/>
          <w:sz w:val="32"/>
          <w:szCs w:val="32"/>
          <w:lang w:val="en-US" w:eastAsia="zh-CN"/>
        </w:rPr>
        <w:t>本办法自印发之日起施行。此前印发的相关文件规定与本</w:t>
      </w:r>
      <w:r>
        <w:rPr>
          <w:rFonts w:hint="eastAsia" w:ascii="仿宋_GB2312" w:hAnsi="黑体" w:eastAsia="仿宋_GB2312"/>
          <w:sz w:val="32"/>
          <w:szCs w:val="32"/>
          <w:lang w:val="en-US" w:eastAsia="zh-CN"/>
        </w:rPr>
        <w:t>实施细则</w:t>
      </w:r>
      <w:r>
        <w:rPr>
          <w:rFonts w:hint="default" w:ascii="仿宋_GB2312" w:hAnsi="黑体" w:eastAsia="仿宋_GB2312"/>
          <w:sz w:val="32"/>
          <w:szCs w:val="32"/>
          <w:lang w:val="en-US" w:eastAsia="zh-CN"/>
        </w:rPr>
        <w:t>不一致的，以本</w:t>
      </w:r>
      <w:r>
        <w:rPr>
          <w:rFonts w:hint="eastAsia" w:ascii="仿宋_GB2312" w:hAnsi="黑体" w:eastAsia="仿宋_GB2312"/>
          <w:sz w:val="32"/>
          <w:szCs w:val="32"/>
          <w:lang w:val="en-US" w:eastAsia="zh-CN"/>
        </w:rPr>
        <w:t>实施细则</w:t>
      </w:r>
      <w:r>
        <w:rPr>
          <w:rFonts w:hint="default" w:ascii="仿宋_GB2312" w:hAnsi="黑体" w:eastAsia="仿宋_GB2312"/>
          <w:sz w:val="32"/>
          <w:szCs w:val="32"/>
          <w:lang w:val="en-US" w:eastAsia="zh-CN"/>
        </w:rPr>
        <w:t>为准</w:t>
      </w:r>
      <w:r>
        <w:rPr>
          <w:rFonts w:hint="eastAsia" w:ascii="仿宋_GB2312" w:hAnsi="黑体" w:eastAsia="仿宋_GB2312"/>
          <w:sz w:val="32"/>
          <w:szCs w:val="32"/>
          <w:lang w:val="en-US" w:eastAsia="zh-CN"/>
        </w:rPr>
        <w:t>。</w:t>
      </w:r>
    </w:p>
    <w:p>
      <w:pPr>
        <w:spacing w:line="560" w:lineRule="exact"/>
        <w:rPr>
          <w:rFonts w:ascii="仿宋_GB2312" w:eastAsia="仿宋_GB2312"/>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327513180"/>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p>
                          </w:sdtContent>
                        </w:sdt>
                        <w:p>
                          <w:pPr>
                            <w:rPr>
                              <w:rFonts w:ascii="宋体" w:hAnsi="宋体" w:eastAsia="宋体"/>
                              <w:sz w:val="28"/>
                              <w:szCs w:val="28"/>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sdt>
                    <w:sdtPr>
                      <w:id w:val="-1327513180"/>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60" w:firstLineChars="2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833525563"/>
                            <w:docPartObj>
                              <w:docPartGallery w:val="autotext"/>
                            </w:docPartObj>
                          </w:sdtPr>
                          <w:sdtEndPr>
                            <w:rPr>
                              <w:rFonts w:ascii="宋体" w:hAnsi="宋体" w:eastAsia="宋体"/>
                              <w:sz w:val="28"/>
                              <w:szCs w:val="28"/>
                            </w:rPr>
                          </w:sdtEndPr>
                          <w:sdtContent>
                            <w:p>
                              <w:pPr>
                                <w:pStyle w:val="3"/>
                                <w:ind w:firstLine="360" w:firstLineChars="2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p>
                          <w:pPr>
                            <w:rPr>
                              <w:rFonts w:ascii="宋体" w:hAnsi="宋体" w:eastAsia="宋体"/>
                              <w:sz w:val="28"/>
                              <w:szCs w:val="28"/>
                            </w:rPr>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JU8/KKwAQAA&#10;TgMAAA4AAAAAAAAAAQAgAAAAHgEAAGRycy9lMm9Eb2MueG1sUEsFBgAAAAAGAAYAWQEAAEAFAAAA&#10;AA==&#10;">
              <v:fill on="f" focussize="0,0"/>
              <v:stroke on="f"/>
              <v:imagedata o:title=""/>
              <o:lock v:ext="edit" aspectratio="f"/>
              <v:textbox inset="0mm,0mm,0mm,0mm" style="mso-fit-shape-to-text:t;">
                <w:txbxContent>
                  <w:sdt>
                    <w:sdtPr>
                      <w:id w:val="-833525563"/>
                      <w:docPartObj>
                        <w:docPartGallery w:val="autotext"/>
                      </w:docPartObj>
                    </w:sdtPr>
                    <w:sdtEndPr>
                      <w:rPr>
                        <w:rFonts w:ascii="宋体" w:hAnsi="宋体" w:eastAsia="宋体"/>
                        <w:sz w:val="28"/>
                        <w:szCs w:val="28"/>
                      </w:rPr>
                    </w:sdtEndPr>
                    <w:sdtContent>
                      <w:p>
                        <w:pPr>
                          <w:pStyle w:val="3"/>
                          <w:ind w:firstLine="360" w:firstLineChars="2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91099B"/>
    <w:multiLevelType w:val="singleLevel"/>
    <w:tmpl w:val="AA91099B"/>
    <w:lvl w:ilvl="0" w:tentative="0">
      <w:start w:val="3"/>
      <w:numFmt w:val="chineseCounting"/>
      <w:suff w:val="space"/>
      <w:lvlText w:val="第%1章"/>
      <w:lvlJc w:val="left"/>
      <w:rPr>
        <w:rFonts w:hint="eastAsia"/>
      </w:rPr>
    </w:lvl>
  </w:abstractNum>
  <w:abstractNum w:abstractNumId="1">
    <w:nsid w:val="F7F91EF6"/>
    <w:multiLevelType w:val="singleLevel"/>
    <w:tmpl w:val="F7F91EF6"/>
    <w:lvl w:ilvl="0" w:tentative="0">
      <w:start w:val="1"/>
      <w:numFmt w:val="chineseCounting"/>
      <w:suff w:val="nothing"/>
      <w:lvlText w:val="（%1）"/>
      <w:lvlJc w:val="left"/>
      <w:rPr>
        <w:rFonts w:hint="eastAsia"/>
      </w:rPr>
    </w:lvl>
  </w:abstractNum>
  <w:abstractNum w:abstractNumId="2">
    <w:nsid w:val="FDD4FBF9"/>
    <w:multiLevelType w:val="singleLevel"/>
    <w:tmpl w:val="FDD4FBF9"/>
    <w:lvl w:ilvl="0" w:tentative="0">
      <w:start w:val="1"/>
      <w:numFmt w:val="chineseCounting"/>
      <w:suff w:val="nothing"/>
      <w:lvlText w:val="（%1）"/>
      <w:lvlJc w:val="left"/>
      <w:rPr>
        <w:rFonts w:hint="eastAsia"/>
      </w:rPr>
    </w:lvl>
  </w:abstractNum>
  <w:abstractNum w:abstractNumId="3">
    <w:nsid w:val="464A7406"/>
    <w:multiLevelType w:val="singleLevel"/>
    <w:tmpl w:val="464A7406"/>
    <w:lvl w:ilvl="0" w:tentative="0">
      <w:start w:val="4"/>
      <w:numFmt w:val="chineseCounting"/>
      <w:suff w:val="space"/>
      <w:lvlText w:val="第%1章"/>
      <w:lvlJc w:val="left"/>
      <w:rPr>
        <w:rFonts w:hint="eastAsia"/>
      </w:rPr>
    </w:lvl>
  </w:abstractNum>
  <w:abstractNum w:abstractNumId="4">
    <w:nsid w:val="5CDAE0CD"/>
    <w:multiLevelType w:val="singleLevel"/>
    <w:tmpl w:val="5CDAE0CD"/>
    <w:lvl w:ilvl="0" w:tentative="0">
      <w:start w:val="1"/>
      <w:numFmt w:val="chineseCounting"/>
      <w:suff w:val="nothing"/>
      <w:lvlText w:val="（%1）"/>
      <w:lvlJc w:val="left"/>
      <w:rPr>
        <w:rFonts w:hint="eastAsia"/>
      </w:rPr>
    </w:lvl>
  </w:abstractNum>
  <w:abstractNum w:abstractNumId="5">
    <w:nsid w:val="72794AD9"/>
    <w:multiLevelType w:val="singleLevel"/>
    <w:tmpl w:val="72794AD9"/>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NWJlZWY2ZTVlZmJjZDBkZjdjYTBhMDI1MGViYjYifQ=="/>
  </w:docVars>
  <w:rsids>
    <w:rsidRoot w:val="08556AE3"/>
    <w:rsid w:val="000227F9"/>
    <w:rsid w:val="00082170"/>
    <w:rsid w:val="001732D4"/>
    <w:rsid w:val="00186BF0"/>
    <w:rsid w:val="00203942"/>
    <w:rsid w:val="0020625A"/>
    <w:rsid w:val="0020684D"/>
    <w:rsid w:val="002124E2"/>
    <w:rsid w:val="00243C04"/>
    <w:rsid w:val="002B686F"/>
    <w:rsid w:val="002F471C"/>
    <w:rsid w:val="00303128"/>
    <w:rsid w:val="003123E7"/>
    <w:rsid w:val="0032060A"/>
    <w:rsid w:val="00325000"/>
    <w:rsid w:val="003368FB"/>
    <w:rsid w:val="00374192"/>
    <w:rsid w:val="00385F13"/>
    <w:rsid w:val="00394F0D"/>
    <w:rsid w:val="003A1CAB"/>
    <w:rsid w:val="003A5681"/>
    <w:rsid w:val="003C2792"/>
    <w:rsid w:val="003D5E72"/>
    <w:rsid w:val="00413326"/>
    <w:rsid w:val="004209A3"/>
    <w:rsid w:val="0042267A"/>
    <w:rsid w:val="00462024"/>
    <w:rsid w:val="00484F36"/>
    <w:rsid w:val="00487022"/>
    <w:rsid w:val="004B19B2"/>
    <w:rsid w:val="0050565E"/>
    <w:rsid w:val="0053514D"/>
    <w:rsid w:val="00587E98"/>
    <w:rsid w:val="00597C9D"/>
    <w:rsid w:val="005C45D0"/>
    <w:rsid w:val="005E64EC"/>
    <w:rsid w:val="00615EA1"/>
    <w:rsid w:val="006162E3"/>
    <w:rsid w:val="006E0FB2"/>
    <w:rsid w:val="007309C1"/>
    <w:rsid w:val="00741B5C"/>
    <w:rsid w:val="00757479"/>
    <w:rsid w:val="0077307C"/>
    <w:rsid w:val="00776B13"/>
    <w:rsid w:val="007A3E3D"/>
    <w:rsid w:val="007D25D5"/>
    <w:rsid w:val="007E089F"/>
    <w:rsid w:val="007F2746"/>
    <w:rsid w:val="008C6D3F"/>
    <w:rsid w:val="008D1FC7"/>
    <w:rsid w:val="008F383A"/>
    <w:rsid w:val="00935171"/>
    <w:rsid w:val="009A5919"/>
    <w:rsid w:val="009C2653"/>
    <w:rsid w:val="009E4756"/>
    <w:rsid w:val="00A338D2"/>
    <w:rsid w:val="00A51FD7"/>
    <w:rsid w:val="00A90B6E"/>
    <w:rsid w:val="00AC0F72"/>
    <w:rsid w:val="00B277C1"/>
    <w:rsid w:val="00B46FAD"/>
    <w:rsid w:val="00B51949"/>
    <w:rsid w:val="00B70B34"/>
    <w:rsid w:val="00B9209D"/>
    <w:rsid w:val="00B978AA"/>
    <w:rsid w:val="00BC6387"/>
    <w:rsid w:val="00C238EE"/>
    <w:rsid w:val="00C7213C"/>
    <w:rsid w:val="00C74F6E"/>
    <w:rsid w:val="00C8273A"/>
    <w:rsid w:val="00CB2C1B"/>
    <w:rsid w:val="00CD1C80"/>
    <w:rsid w:val="00CD741C"/>
    <w:rsid w:val="00CE5523"/>
    <w:rsid w:val="00CF130C"/>
    <w:rsid w:val="00D20CC1"/>
    <w:rsid w:val="00DF5E61"/>
    <w:rsid w:val="00E44C88"/>
    <w:rsid w:val="00E45F6D"/>
    <w:rsid w:val="00E91535"/>
    <w:rsid w:val="00E94C80"/>
    <w:rsid w:val="00F22C7A"/>
    <w:rsid w:val="00F35CC1"/>
    <w:rsid w:val="00F72B36"/>
    <w:rsid w:val="00F87220"/>
    <w:rsid w:val="00FB2433"/>
    <w:rsid w:val="00FC3DCC"/>
    <w:rsid w:val="00FF0A21"/>
    <w:rsid w:val="010E6F24"/>
    <w:rsid w:val="012619A3"/>
    <w:rsid w:val="013161A8"/>
    <w:rsid w:val="014C6B51"/>
    <w:rsid w:val="0161315C"/>
    <w:rsid w:val="01DB26FE"/>
    <w:rsid w:val="029D518A"/>
    <w:rsid w:val="02B467BC"/>
    <w:rsid w:val="030406A8"/>
    <w:rsid w:val="035A7C77"/>
    <w:rsid w:val="03F018FE"/>
    <w:rsid w:val="03F92894"/>
    <w:rsid w:val="04242C68"/>
    <w:rsid w:val="047125F7"/>
    <w:rsid w:val="04C36A01"/>
    <w:rsid w:val="04D1736D"/>
    <w:rsid w:val="04DC643E"/>
    <w:rsid w:val="04EE4B81"/>
    <w:rsid w:val="04FF037E"/>
    <w:rsid w:val="050F035E"/>
    <w:rsid w:val="05340028"/>
    <w:rsid w:val="05452235"/>
    <w:rsid w:val="055C68F4"/>
    <w:rsid w:val="05AA6C0E"/>
    <w:rsid w:val="0610688D"/>
    <w:rsid w:val="06990EF4"/>
    <w:rsid w:val="06B01206"/>
    <w:rsid w:val="06DB18D7"/>
    <w:rsid w:val="06F4431E"/>
    <w:rsid w:val="0777286F"/>
    <w:rsid w:val="077C5738"/>
    <w:rsid w:val="07AB0A48"/>
    <w:rsid w:val="07DD03B5"/>
    <w:rsid w:val="080D1C11"/>
    <w:rsid w:val="08276DE2"/>
    <w:rsid w:val="082F3FA6"/>
    <w:rsid w:val="08556AE3"/>
    <w:rsid w:val="0858402D"/>
    <w:rsid w:val="08844E22"/>
    <w:rsid w:val="08C87F0C"/>
    <w:rsid w:val="08D56549"/>
    <w:rsid w:val="092E32D5"/>
    <w:rsid w:val="095D3799"/>
    <w:rsid w:val="09624B8B"/>
    <w:rsid w:val="09D27E0F"/>
    <w:rsid w:val="09E31D13"/>
    <w:rsid w:val="0A261731"/>
    <w:rsid w:val="0A430D0D"/>
    <w:rsid w:val="0A7E6800"/>
    <w:rsid w:val="0A8F3F52"/>
    <w:rsid w:val="0AC27FE5"/>
    <w:rsid w:val="0AF3097A"/>
    <w:rsid w:val="0B024216"/>
    <w:rsid w:val="0B2428ED"/>
    <w:rsid w:val="0B3B39A9"/>
    <w:rsid w:val="0B3F1832"/>
    <w:rsid w:val="0B465937"/>
    <w:rsid w:val="0B4E5BBB"/>
    <w:rsid w:val="0B6C7089"/>
    <w:rsid w:val="0B8B783D"/>
    <w:rsid w:val="0BA66833"/>
    <w:rsid w:val="0BAA1752"/>
    <w:rsid w:val="0BAB2B32"/>
    <w:rsid w:val="0BB91287"/>
    <w:rsid w:val="0BE91E37"/>
    <w:rsid w:val="0BEF5C9E"/>
    <w:rsid w:val="0BFE0F52"/>
    <w:rsid w:val="0C191D25"/>
    <w:rsid w:val="0C421D94"/>
    <w:rsid w:val="0C88317F"/>
    <w:rsid w:val="0C886EAB"/>
    <w:rsid w:val="0CCF15AA"/>
    <w:rsid w:val="0CD7540A"/>
    <w:rsid w:val="0D174B8C"/>
    <w:rsid w:val="0D25463C"/>
    <w:rsid w:val="0D2B7585"/>
    <w:rsid w:val="0DE50658"/>
    <w:rsid w:val="0DE64712"/>
    <w:rsid w:val="0DEA1BCB"/>
    <w:rsid w:val="0E0106A5"/>
    <w:rsid w:val="0E3A3830"/>
    <w:rsid w:val="0E6223EC"/>
    <w:rsid w:val="0E9A3548"/>
    <w:rsid w:val="0EC75A69"/>
    <w:rsid w:val="0F0C2418"/>
    <w:rsid w:val="0F0D215C"/>
    <w:rsid w:val="0F591525"/>
    <w:rsid w:val="0F7D417D"/>
    <w:rsid w:val="0F977B31"/>
    <w:rsid w:val="0FE37AE8"/>
    <w:rsid w:val="101968BD"/>
    <w:rsid w:val="102E53C3"/>
    <w:rsid w:val="103A0A45"/>
    <w:rsid w:val="107373BF"/>
    <w:rsid w:val="10933129"/>
    <w:rsid w:val="10A81C60"/>
    <w:rsid w:val="10E24F4A"/>
    <w:rsid w:val="11005262"/>
    <w:rsid w:val="11075AF7"/>
    <w:rsid w:val="111B02EE"/>
    <w:rsid w:val="112B4319"/>
    <w:rsid w:val="113A1F01"/>
    <w:rsid w:val="114B425D"/>
    <w:rsid w:val="115C2E09"/>
    <w:rsid w:val="11662604"/>
    <w:rsid w:val="119A3C91"/>
    <w:rsid w:val="11A019FB"/>
    <w:rsid w:val="11B44EDA"/>
    <w:rsid w:val="11B81FE1"/>
    <w:rsid w:val="11B91574"/>
    <w:rsid w:val="11CF04FB"/>
    <w:rsid w:val="11E42DD6"/>
    <w:rsid w:val="11E95C26"/>
    <w:rsid w:val="11F748B7"/>
    <w:rsid w:val="12152F8F"/>
    <w:rsid w:val="126D370B"/>
    <w:rsid w:val="129177FE"/>
    <w:rsid w:val="12AC0384"/>
    <w:rsid w:val="12B65422"/>
    <w:rsid w:val="12CA0F4D"/>
    <w:rsid w:val="12D55D3B"/>
    <w:rsid w:val="12EB47F1"/>
    <w:rsid w:val="132F0080"/>
    <w:rsid w:val="13651010"/>
    <w:rsid w:val="13C0517C"/>
    <w:rsid w:val="140554FB"/>
    <w:rsid w:val="142E1C05"/>
    <w:rsid w:val="146D0E60"/>
    <w:rsid w:val="14AA3E63"/>
    <w:rsid w:val="14DA5EE1"/>
    <w:rsid w:val="15CC70CC"/>
    <w:rsid w:val="161A26B0"/>
    <w:rsid w:val="1656783D"/>
    <w:rsid w:val="16D276A1"/>
    <w:rsid w:val="16E86EC4"/>
    <w:rsid w:val="176F17DA"/>
    <w:rsid w:val="179901BE"/>
    <w:rsid w:val="17A269EA"/>
    <w:rsid w:val="17C57205"/>
    <w:rsid w:val="17CC4423"/>
    <w:rsid w:val="18730A0F"/>
    <w:rsid w:val="18842C1C"/>
    <w:rsid w:val="18C253E6"/>
    <w:rsid w:val="18F25DD8"/>
    <w:rsid w:val="19163B24"/>
    <w:rsid w:val="19171C73"/>
    <w:rsid w:val="1926078B"/>
    <w:rsid w:val="19375EE1"/>
    <w:rsid w:val="1A1F37C5"/>
    <w:rsid w:val="1A970B58"/>
    <w:rsid w:val="1ADA2FC8"/>
    <w:rsid w:val="1AEE0608"/>
    <w:rsid w:val="1B08601C"/>
    <w:rsid w:val="1B9F7CA6"/>
    <w:rsid w:val="1BB67591"/>
    <w:rsid w:val="1BF26416"/>
    <w:rsid w:val="1C0A168B"/>
    <w:rsid w:val="1D33617C"/>
    <w:rsid w:val="1D8D6AFE"/>
    <w:rsid w:val="1DBE20C1"/>
    <w:rsid w:val="1DD51824"/>
    <w:rsid w:val="1E1F146E"/>
    <w:rsid w:val="1E426EBA"/>
    <w:rsid w:val="1E6C2189"/>
    <w:rsid w:val="1E707ECB"/>
    <w:rsid w:val="1E874203"/>
    <w:rsid w:val="1EB307A3"/>
    <w:rsid w:val="1EE66AA1"/>
    <w:rsid w:val="1EF075D2"/>
    <w:rsid w:val="1EF7679A"/>
    <w:rsid w:val="1F132604"/>
    <w:rsid w:val="1F2E3FCD"/>
    <w:rsid w:val="1F38650F"/>
    <w:rsid w:val="1F4F5502"/>
    <w:rsid w:val="1F5A0233"/>
    <w:rsid w:val="1F5B5AA8"/>
    <w:rsid w:val="1F903C55"/>
    <w:rsid w:val="1F974FE3"/>
    <w:rsid w:val="1FB02000"/>
    <w:rsid w:val="1FB82BCC"/>
    <w:rsid w:val="1FE21636"/>
    <w:rsid w:val="201A79C2"/>
    <w:rsid w:val="20345152"/>
    <w:rsid w:val="207132D2"/>
    <w:rsid w:val="20E406FC"/>
    <w:rsid w:val="22296969"/>
    <w:rsid w:val="22602004"/>
    <w:rsid w:val="2265784A"/>
    <w:rsid w:val="22B440FE"/>
    <w:rsid w:val="22FE19C6"/>
    <w:rsid w:val="234F54CA"/>
    <w:rsid w:val="23BF71FF"/>
    <w:rsid w:val="23C902F6"/>
    <w:rsid w:val="23DF53B8"/>
    <w:rsid w:val="24E671C9"/>
    <w:rsid w:val="24EB0BA1"/>
    <w:rsid w:val="257735CB"/>
    <w:rsid w:val="25976F8B"/>
    <w:rsid w:val="25B440B4"/>
    <w:rsid w:val="25D50933"/>
    <w:rsid w:val="25DF152E"/>
    <w:rsid w:val="25EC06A2"/>
    <w:rsid w:val="265A2F13"/>
    <w:rsid w:val="268F6C4A"/>
    <w:rsid w:val="26BF33C6"/>
    <w:rsid w:val="26FD6CFA"/>
    <w:rsid w:val="271712CB"/>
    <w:rsid w:val="27772B94"/>
    <w:rsid w:val="277E4C49"/>
    <w:rsid w:val="27947F4A"/>
    <w:rsid w:val="27E62FAC"/>
    <w:rsid w:val="27E86904"/>
    <w:rsid w:val="28005AB8"/>
    <w:rsid w:val="281713B7"/>
    <w:rsid w:val="28560809"/>
    <w:rsid w:val="289E05FC"/>
    <w:rsid w:val="28C72DDD"/>
    <w:rsid w:val="28D7651A"/>
    <w:rsid w:val="28E83DBA"/>
    <w:rsid w:val="290703BC"/>
    <w:rsid w:val="293C1D7C"/>
    <w:rsid w:val="293F79EC"/>
    <w:rsid w:val="29561A70"/>
    <w:rsid w:val="29732A2D"/>
    <w:rsid w:val="2A1738F0"/>
    <w:rsid w:val="2A234E54"/>
    <w:rsid w:val="2A3A138D"/>
    <w:rsid w:val="2A540F94"/>
    <w:rsid w:val="2A773973"/>
    <w:rsid w:val="2A8D4AC0"/>
    <w:rsid w:val="2A90584B"/>
    <w:rsid w:val="2A9930FD"/>
    <w:rsid w:val="2AE60DDF"/>
    <w:rsid w:val="2AF55F4E"/>
    <w:rsid w:val="2B3E1AF9"/>
    <w:rsid w:val="2B77796D"/>
    <w:rsid w:val="2BED6380"/>
    <w:rsid w:val="2C3A51FC"/>
    <w:rsid w:val="2C3F2079"/>
    <w:rsid w:val="2C401B47"/>
    <w:rsid w:val="2C503C94"/>
    <w:rsid w:val="2CBA0563"/>
    <w:rsid w:val="2CBC4891"/>
    <w:rsid w:val="2D067146"/>
    <w:rsid w:val="2D2A393B"/>
    <w:rsid w:val="2D4B38B1"/>
    <w:rsid w:val="2DED736F"/>
    <w:rsid w:val="2E140CA3"/>
    <w:rsid w:val="2E2F5CD5"/>
    <w:rsid w:val="2E5148CD"/>
    <w:rsid w:val="2E552DD9"/>
    <w:rsid w:val="2E675CD3"/>
    <w:rsid w:val="2E6F791E"/>
    <w:rsid w:val="2E862DF3"/>
    <w:rsid w:val="2EA37273"/>
    <w:rsid w:val="2EAC2895"/>
    <w:rsid w:val="2EBE1FF9"/>
    <w:rsid w:val="2ED05311"/>
    <w:rsid w:val="2EDA72B9"/>
    <w:rsid w:val="2EE01751"/>
    <w:rsid w:val="2EE144CD"/>
    <w:rsid w:val="2EE27B24"/>
    <w:rsid w:val="2F812276"/>
    <w:rsid w:val="2FA3398C"/>
    <w:rsid w:val="2FED06B7"/>
    <w:rsid w:val="3050190A"/>
    <w:rsid w:val="305F6690"/>
    <w:rsid w:val="306E577E"/>
    <w:rsid w:val="315D3670"/>
    <w:rsid w:val="319E7266"/>
    <w:rsid w:val="31B1462B"/>
    <w:rsid w:val="31E50215"/>
    <w:rsid w:val="322D57A6"/>
    <w:rsid w:val="325F5EAE"/>
    <w:rsid w:val="32755658"/>
    <w:rsid w:val="32A80A7D"/>
    <w:rsid w:val="32E665F4"/>
    <w:rsid w:val="33233306"/>
    <w:rsid w:val="336E20A7"/>
    <w:rsid w:val="33941B0E"/>
    <w:rsid w:val="33AA1331"/>
    <w:rsid w:val="33F26834"/>
    <w:rsid w:val="34574013"/>
    <w:rsid w:val="34675D84"/>
    <w:rsid w:val="34981D0C"/>
    <w:rsid w:val="34A2293F"/>
    <w:rsid w:val="34DA6207"/>
    <w:rsid w:val="34E8517B"/>
    <w:rsid w:val="350C7F50"/>
    <w:rsid w:val="35163F1A"/>
    <w:rsid w:val="352808AF"/>
    <w:rsid w:val="352B2288"/>
    <w:rsid w:val="352B46F4"/>
    <w:rsid w:val="352E0B57"/>
    <w:rsid w:val="354B7DB8"/>
    <w:rsid w:val="356E33E3"/>
    <w:rsid w:val="35D804DE"/>
    <w:rsid w:val="35E950DE"/>
    <w:rsid w:val="3666018C"/>
    <w:rsid w:val="36EF34FF"/>
    <w:rsid w:val="36F52036"/>
    <w:rsid w:val="37336785"/>
    <w:rsid w:val="37483DC4"/>
    <w:rsid w:val="37B24C58"/>
    <w:rsid w:val="37E8067A"/>
    <w:rsid w:val="38280C4A"/>
    <w:rsid w:val="38EA0422"/>
    <w:rsid w:val="395067BD"/>
    <w:rsid w:val="39943532"/>
    <w:rsid w:val="3A216CEA"/>
    <w:rsid w:val="3A2A4811"/>
    <w:rsid w:val="3A773F37"/>
    <w:rsid w:val="3AD056A2"/>
    <w:rsid w:val="3B074C2E"/>
    <w:rsid w:val="3BC62A80"/>
    <w:rsid w:val="3C1B273D"/>
    <w:rsid w:val="3C32218A"/>
    <w:rsid w:val="3C387F5B"/>
    <w:rsid w:val="3D005580"/>
    <w:rsid w:val="3D0A1DF6"/>
    <w:rsid w:val="3D1705F9"/>
    <w:rsid w:val="3D377968"/>
    <w:rsid w:val="3D4825E3"/>
    <w:rsid w:val="3DD2649E"/>
    <w:rsid w:val="3E507CB1"/>
    <w:rsid w:val="3E7E7642"/>
    <w:rsid w:val="3E811AED"/>
    <w:rsid w:val="3F405B59"/>
    <w:rsid w:val="3F636EF6"/>
    <w:rsid w:val="3F827606"/>
    <w:rsid w:val="3FD87116"/>
    <w:rsid w:val="3FDD65EB"/>
    <w:rsid w:val="40583C2B"/>
    <w:rsid w:val="410B1FF3"/>
    <w:rsid w:val="411A655A"/>
    <w:rsid w:val="41381A19"/>
    <w:rsid w:val="41777778"/>
    <w:rsid w:val="41CA4AFD"/>
    <w:rsid w:val="41EA3241"/>
    <w:rsid w:val="41EA47A4"/>
    <w:rsid w:val="421B789E"/>
    <w:rsid w:val="424961B9"/>
    <w:rsid w:val="427D7667"/>
    <w:rsid w:val="428C42F8"/>
    <w:rsid w:val="42D00E7A"/>
    <w:rsid w:val="430F00C2"/>
    <w:rsid w:val="434E094C"/>
    <w:rsid w:val="43543068"/>
    <w:rsid w:val="44464344"/>
    <w:rsid w:val="445A3A94"/>
    <w:rsid w:val="446B0669"/>
    <w:rsid w:val="44944F45"/>
    <w:rsid w:val="45053CB6"/>
    <w:rsid w:val="45156827"/>
    <w:rsid w:val="45733999"/>
    <w:rsid w:val="45834899"/>
    <w:rsid w:val="460256A1"/>
    <w:rsid w:val="4653058F"/>
    <w:rsid w:val="46A21ADF"/>
    <w:rsid w:val="46C4333A"/>
    <w:rsid w:val="47150FE3"/>
    <w:rsid w:val="47AC15DE"/>
    <w:rsid w:val="47CB31DD"/>
    <w:rsid w:val="47D2285B"/>
    <w:rsid w:val="48231920"/>
    <w:rsid w:val="48285669"/>
    <w:rsid w:val="483F42E6"/>
    <w:rsid w:val="48C232AC"/>
    <w:rsid w:val="490D527C"/>
    <w:rsid w:val="494A1E9E"/>
    <w:rsid w:val="495A6EFE"/>
    <w:rsid w:val="4978365D"/>
    <w:rsid w:val="497C50C6"/>
    <w:rsid w:val="49AC733C"/>
    <w:rsid w:val="49AE5543"/>
    <w:rsid w:val="49BC33CE"/>
    <w:rsid w:val="4A385B99"/>
    <w:rsid w:val="4ABF34BD"/>
    <w:rsid w:val="4AD9315C"/>
    <w:rsid w:val="4AED5874"/>
    <w:rsid w:val="4B4B4017"/>
    <w:rsid w:val="4BD61317"/>
    <w:rsid w:val="4BFC604B"/>
    <w:rsid w:val="4C4719BC"/>
    <w:rsid w:val="4C826547"/>
    <w:rsid w:val="4CAD75EE"/>
    <w:rsid w:val="4D135101"/>
    <w:rsid w:val="4D297313"/>
    <w:rsid w:val="4D483962"/>
    <w:rsid w:val="4D5C53F9"/>
    <w:rsid w:val="4D707875"/>
    <w:rsid w:val="4D9A75AE"/>
    <w:rsid w:val="4DAD0C10"/>
    <w:rsid w:val="4DB12063"/>
    <w:rsid w:val="4E1804F2"/>
    <w:rsid w:val="4E3A1BEC"/>
    <w:rsid w:val="4E760821"/>
    <w:rsid w:val="4E7F01F8"/>
    <w:rsid w:val="4EA64116"/>
    <w:rsid w:val="4EBD438E"/>
    <w:rsid w:val="4EC5306C"/>
    <w:rsid w:val="4F425DE0"/>
    <w:rsid w:val="4F5F34C0"/>
    <w:rsid w:val="4F732AC8"/>
    <w:rsid w:val="4F8B1BBF"/>
    <w:rsid w:val="4FA03E3C"/>
    <w:rsid w:val="4FBE6B10"/>
    <w:rsid w:val="4FC410C7"/>
    <w:rsid w:val="4FDF1F0B"/>
    <w:rsid w:val="503201DA"/>
    <w:rsid w:val="504E5741"/>
    <w:rsid w:val="505A53D8"/>
    <w:rsid w:val="50737C29"/>
    <w:rsid w:val="50A97AB3"/>
    <w:rsid w:val="50E449C6"/>
    <w:rsid w:val="510C5B2E"/>
    <w:rsid w:val="51D33CF1"/>
    <w:rsid w:val="51D830B6"/>
    <w:rsid w:val="51FA32A3"/>
    <w:rsid w:val="52075749"/>
    <w:rsid w:val="520B69A6"/>
    <w:rsid w:val="522602C5"/>
    <w:rsid w:val="52280BC3"/>
    <w:rsid w:val="524978C6"/>
    <w:rsid w:val="5291580E"/>
    <w:rsid w:val="532B6DF7"/>
    <w:rsid w:val="535E682B"/>
    <w:rsid w:val="53D86435"/>
    <w:rsid w:val="53E87864"/>
    <w:rsid w:val="543071D9"/>
    <w:rsid w:val="5472443D"/>
    <w:rsid w:val="54AF6350"/>
    <w:rsid w:val="54B13A02"/>
    <w:rsid w:val="54D1276A"/>
    <w:rsid w:val="554F18E1"/>
    <w:rsid w:val="5569512F"/>
    <w:rsid w:val="55900694"/>
    <w:rsid w:val="55C476CB"/>
    <w:rsid w:val="560B3703"/>
    <w:rsid w:val="564912B3"/>
    <w:rsid w:val="564C5E20"/>
    <w:rsid w:val="56775A33"/>
    <w:rsid w:val="567F6929"/>
    <w:rsid w:val="56835CE6"/>
    <w:rsid w:val="568651D2"/>
    <w:rsid w:val="56D607B1"/>
    <w:rsid w:val="56D627B6"/>
    <w:rsid w:val="56E10C5F"/>
    <w:rsid w:val="56EB5639"/>
    <w:rsid w:val="57212282"/>
    <w:rsid w:val="57591168"/>
    <w:rsid w:val="57E5652D"/>
    <w:rsid w:val="581D1A37"/>
    <w:rsid w:val="582157B7"/>
    <w:rsid w:val="5839594C"/>
    <w:rsid w:val="583E0E16"/>
    <w:rsid w:val="583E4EEF"/>
    <w:rsid w:val="584429BB"/>
    <w:rsid w:val="586B6459"/>
    <w:rsid w:val="58C85C32"/>
    <w:rsid w:val="58DC7147"/>
    <w:rsid w:val="5935749C"/>
    <w:rsid w:val="59996625"/>
    <w:rsid w:val="59BA6B88"/>
    <w:rsid w:val="59C30C25"/>
    <w:rsid w:val="59CA486D"/>
    <w:rsid w:val="59E20AE4"/>
    <w:rsid w:val="5A1E7581"/>
    <w:rsid w:val="5A3A6C50"/>
    <w:rsid w:val="5A7D73E7"/>
    <w:rsid w:val="5A7E4934"/>
    <w:rsid w:val="5B161401"/>
    <w:rsid w:val="5B8B1199"/>
    <w:rsid w:val="5BAC1CFE"/>
    <w:rsid w:val="5BD20171"/>
    <w:rsid w:val="5C4F0418"/>
    <w:rsid w:val="5C7E14D9"/>
    <w:rsid w:val="5D0164D6"/>
    <w:rsid w:val="5D107BA8"/>
    <w:rsid w:val="5D1B7409"/>
    <w:rsid w:val="5D2C3AEB"/>
    <w:rsid w:val="5D746389"/>
    <w:rsid w:val="5D926455"/>
    <w:rsid w:val="5DD617DB"/>
    <w:rsid w:val="5DDD68E0"/>
    <w:rsid w:val="5E2211CE"/>
    <w:rsid w:val="5E34678B"/>
    <w:rsid w:val="5E466C35"/>
    <w:rsid w:val="5E767015"/>
    <w:rsid w:val="5EEE2EB5"/>
    <w:rsid w:val="5EFD0600"/>
    <w:rsid w:val="5F603EFD"/>
    <w:rsid w:val="5F8A618E"/>
    <w:rsid w:val="5FA8056B"/>
    <w:rsid w:val="600004EE"/>
    <w:rsid w:val="60295BE2"/>
    <w:rsid w:val="604D4962"/>
    <w:rsid w:val="60CE75B1"/>
    <w:rsid w:val="60F61621"/>
    <w:rsid w:val="60FD48E7"/>
    <w:rsid w:val="61244838"/>
    <w:rsid w:val="61F0766C"/>
    <w:rsid w:val="621A7918"/>
    <w:rsid w:val="62264973"/>
    <w:rsid w:val="62315487"/>
    <w:rsid w:val="62402CDD"/>
    <w:rsid w:val="62481B92"/>
    <w:rsid w:val="62606F18"/>
    <w:rsid w:val="629372B1"/>
    <w:rsid w:val="62951056"/>
    <w:rsid w:val="629B1ADF"/>
    <w:rsid w:val="633F0519"/>
    <w:rsid w:val="63520F1A"/>
    <w:rsid w:val="6357614B"/>
    <w:rsid w:val="63E4324A"/>
    <w:rsid w:val="64775ED1"/>
    <w:rsid w:val="64855E6A"/>
    <w:rsid w:val="64EA4305"/>
    <w:rsid w:val="65114E16"/>
    <w:rsid w:val="656A4F30"/>
    <w:rsid w:val="65CD0D2C"/>
    <w:rsid w:val="660404C6"/>
    <w:rsid w:val="660E6948"/>
    <w:rsid w:val="668B029F"/>
    <w:rsid w:val="672E1041"/>
    <w:rsid w:val="674528FB"/>
    <w:rsid w:val="675114E9"/>
    <w:rsid w:val="67526882"/>
    <w:rsid w:val="67C717AB"/>
    <w:rsid w:val="67D16185"/>
    <w:rsid w:val="67EE0F29"/>
    <w:rsid w:val="67F03412"/>
    <w:rsid w:val="68091DC3"/>
    <w:rsid w:val="68340DED"/>
    <w:rsid w:val="686314D3"/>
    <w:rsid w:val="6881195A"/>
    <w:rsid w:val="68813A73"/>
    <w:rsid w:val="68CC2497"/>
    <w:rsid w:val="68DE0B5A"/>
    <w:rsid w:val="68DE4FFE"/>
    <w:rsid w:val="68F82141"/>
    <w:rsid w:val="69124248"/>
    <w:rsid w:val="694D5CE0"/>
    <w:rsid w:val="69586B5E"/>
    <w:rsid w:val="69C867E5"/>
    <w:rsid w:val="69DF2828"/>
    <w:rsid w:val="69E93247"/>
    <w:rsid w:val="6A447BBB"/>
    <w:rsid w:val="6A5A18AA"/>
    <w:rsid w:val="6AA01191"/>
    <w:rsid w:val="6AD93CCF"/>
    <w:rsid w:val="6B387560"/>
    <w:rsid w:val="6B3B37C5"/>
    <w:rsid w:val="6B421874"/>
    <w:rsid w:val="6B460C38"/>
    <w:rsid w:val="6B591C56"/>
    <w:rsid w:val="6B600130"/>
    <w:rsid w:val="6B8E74EA"/>
    <w:rsid w:val="6BE741CA"/>
    <w:rsid w:val="6C257D6B"/>
    <w:rsid w:val="6C350894"/>
    <w:rsid w:val="6C401FD6"/>
    <w:rsid w:val="6C6A30DF"/>
    <w:rsid w:val="6CA34594"/>
    <w:rsid w:val="6CAE4CE7"/>
    <w:rsid w:val="6CC9602D"/>
    <w:rsid w:val="6CE718DD"/>
    <w:rsid w:val="6D7A1F36"/>
    <w:rsid w:val="6DBB3D12"/>
    <w:rsid w:val="6DD35214"/>
    <w:rsid w:val="6DED6540"/>
    <w:rsid w:val="6E7A7577"/>
    <w:rsid w:val="6E971ED7"/>
    <w:rsid w:val="6EAF7707"/>
    <w:rsid w:val="6EC14FC1"/>
    <w:rsid w:val="6F412D89"/>
    <w:rsid w:val="6F5C4ECE"/>
    <w:rsid w:val="6F77126D"/>
    <w:rsid w:val="6F78499C"/>
    <w:rsid w:val="6F985F12"/>
    <w:rsid w:val="6FB97C2B"/>
    <w:rsid w:val="6FC52A74"/>
    <w:rsid w:val="6FF34372"/>
    <w:rsid w:val="6FFA1FC5"/>
    <w:rsid w:val="70234CF1"/>
    <w:rsid w:val="70587444"/>
    <w:rsid w:val="70910BA8"/>
    <w:rsid w:val="70A85640"/>
    <w:rsid w:val="710F3409"/>
    <w:rsid w:val="7169742F"/>
    <w:rsid w:val="718B6FA4"/>
    <w:rsid w:val="71970440"/>
    <w:rsid w:val="71F17B50"/>
    <w:rsid w:val="7231754C"/>
    <w:rsid w:val="723D71C8"/>
    <w:rsid w:val="72560675"/>
    <w:rsid w:val="727A5D97"/>
    <w:rsid w:val="72805EC9"/>
    <w:rsid w:val="72904220"/>
    <w:rsid w:val="72CF770D"/>
    <w:rsid w:val="73355E8D"/>
    <w:rsid w:val="735A34D3"/>
    <w:rsid w:val="73863A75"/>
    <w:rsid w:val="74CB0B2C"/>
    <w:rsid w:val="75264D8C"/>
    <w:rsid w:val="75702BBC"/>
    <w:rsid w:val="75C77D48"/>
    <w:rsid w:val="75D27C98"/>
    <w:rsid w:val="75E42244"/>
    <w:rsid w:val="765421FD"/>
    <w:rsid w:val="76B50A3A"/>
    <w:rsid w:val="76C43A85"/>
    <w:rsid w:val="771340C5"/>
    <w:rsid w:val="771364AE"/>
    <w:rsid w:val="77163BB5"/>
    <w:rsid w:val="77EE09D2"/>
    <w:rsid w:val="77FF3287"/>
    <w:rsid w:val="788171B8"/>
    <w:rsid w:val="78821E04"/>
    <w:rsid w:val="78961451"/>
    <w:rsid w:val="78C337CD"/>
    <w:rsid w:val="78D37FAF"/>
    <w:rsid w:val="79304250"/>
    <w:rsid w:val="7932058F"/>
    <w:rsid w:val="793C003E"/>
    <w:rsid w:val="793F5645"/>
    <w:rsid w:val="794013BD"/>
    <w:rsid w:val="794103FA"/>
    <w:rsid w:val="794762A8"/>
    <w:rsid w:val="797572B9"/>
    <w:rsid w:val="79A4194C"/>
    <w:rsid w:val="79FC298B"/>
    <w:rsid w:val="7A1671BE"/>
    <w:rsid w:val="7A2605B3"/>
    <w:rsid w:val="7A390AA2"/>
    <w:rsid w:val="7A4107D4"/>
    <w:rsid w:val="7A574C10"/>
    <w:rsid w:val="7A666579"/>
    <w:rsid w:val="7A6E3F93"/>
    <w:rsid w:val="7A7674F8"/>
    <w:rsid w:val="7B312415"/>
    <w:rsid w:val="7B3F192C"/>
    <w:rsid w:val="7B7E2B29"/>
    <w:rsid w:val="7B935362"/>
    <w:rsid w:val="7BC62CEF"/>
    <w:rsid w:val="7C4A5A52"/>
    <w:rsid w:val="7C5E5DE2"/>
    <w:rsid w:val="7CCF5A06"/>
    <w:rsid w:val="7CD76514"/>
    <w:rsid w:val="7D034BDB"/>
    <w:rsid w:val="7D087EA5"/>
    <w:rsid w:val="7D342FE7"/>
    <w:rsid w:val="7D6F68AD"/>
    <w:rsid w:val="7D9A6D34"/>
    <w:rsid w:val="7DB84C97"/>
    <w:rsid w:val="7E0436F2"/>
    <w:rsid w:val="7E12157A"/>
    <w:rsid w:val="7E6146A9"/>
    <w:rsid w:val="7E6F3B0D"/>
    <w:rsid w:val="7E6F7DD8"/>
    <w:rsid w:val="7E8245BD"/>
    <w:rsid w:val="7ECE34F0"/>
    <w:rsid w:val="7ED36537"/>
    <w:rsid w:val="7EF23159"/>
    <w:rsid w:val="7F3B68AE"/>
    <w:rsid w:val="7F442F53"/>
    <w:rsid w:val="7FDE4303"/>
    <w:rsid w:val="7FE5681A"/>
    <w:rsid w:val="7FFD33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99"/>
    <w:rPr>
      <w:kern w:val="2"/>
      <w:sz w:val="18"/>
      <w:szCs w:val="18"/>
    </w:rPr>
  </w:style>
  <w:style w:type="character" w:customStyle="1" w:styleId="9">
    <w:name w:val="批注框文本 Char"/>
    <w:basedOn w:val="6"/>
    <w:link w:val="2"/>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4081</Words>
  <Characters>4085</Characters>
  <Lines>1</Lines>
  <Paragraphs>10</Paragraphs>
  <TotalTime>51</TotalTime>
  <ScaleCrop>false</ScaleCrop>
  <LinksUpToDate>false</LinksUpToDate>
  <CharactersWithSpaces>4122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2021-03-02T09:47:00Z</dcterms:created>
  <dc:creator>Administrator</dc:creator>
  <cp:lastModifiedBy>Administrator</cp:lastModifiedBy>
  <cp:lastPrinted>2024-11-21T07:40:00Z</cp:lastPrinted>
  <dcterms:modified xsi:type="dcterms:W3CDTF">2024-11-22T07:49:34Z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00E9D2E6766045C7A2D53D1E41056F6F_13</vt:lpwstr>
  </property>
</Properties>
</file>