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E6433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十二师生态环境局突发环境事件应急预案</w:t>
      </w:r>
    </w:p>
    <w:p w14:paraId="3ED8AC66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297F3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bidi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一、总则</w:t>
      </w:r>
      <w:r>
        <w:rPr>
          <w:rStyle w:val="15"/>
          <w:rFonts w:hint="default" w:ascii="Times New Roman" w:hAnsi="Times New Roman" w:eastAsia="黑体" w:cs="Times New Roman"/>
          <w:sz w:val="32"/>
          <w:szCs w:val="32"/>
        </w:rPr>
        <w:br w:type="textWrapping"/>
      </w:r>
      <w:r>
        <w:rPr>
          <w:rStyle w:val="16"/>
          <w:rFonts w:hint="default" w:ascii="Times New Roman" w:hAnsi="Times New Roman" w:cs="Times New Roman" w:eastAsiaTheme="majorEastAsia"/>
          <w:sz w:val="30"/>
          <w:szCs w:val="30"/>
        </w:rPr>
        <w:t xml:space="preserve">   </w:t>
      </w:r>
      <w:r>
        <w:rPr>
          <w:rStyle w:val="16"/>
          <w:rFonts w:hint="default" w:ascii="Times New Roman" w:hAnsi="Times New Roman" w:eastAsia="仿宋_GB2312" w:cs="Times New Roman"/>
          <w:szCs w:val="32"/>
        </w:rPr>
        <w:t xml:space="preserve"> （一）编制目的</w:t>
      </w:r>
      <w:r>
        <w:rPr>
          <w:rStyle w:val="16"/>
          <w:rFonts w:hint="default" w:ascii="Times New Roman" w:hAnsi="Times New Roman" w:eastAsia="仿宋_GB2312" w:cs="Times New Roman"/>
          <w:szCs w:val="32"/>
        </w:rPr>
        <w:br w:type="textWrapping"/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建立健全我局突发环境事件应对工作联动机制，建立统一指挥、综合有力、规范有序、科学高效的环境应急救援队伍，确保迅速、有序、高效地开展突发环境事件调查与应急处置工作，保障人民群众环境安全，促进社会全面、协调、可持续发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Style w:val="16"/>
          <w:rFonts w:hint="default" w:ascii="Times New Roman" w:hAnsi="Times New Roman" w:cs="Times New Roman" w:eastAsiaTheme="majorEastAsia"/>
          <w:sz w:val="32"/>
          <w:szCs w:val="32"/>
        </w:rPr>
        <w:t xml:space="preserve">    </w:t>
      </w:r>
      <w:r>
        <w:rPr>
          <w:rStyle w:val="16"/>
          <w:rFonts w:hint="default" w:ascii="Times New Roman" w:hAnsi="Times New Roman" w:eastAsia="仿宋_GB2312" w:cs="Times New Roman"/>
          <w:sz w:val="32"/>
          <w:szCs w:val="32"/>
        </w:rPr>
        <w:t>（二）编制依据</w:t>
      </w:r>
      <w:r>
        <w:rPr>
          <w:rStyle w:val="16"/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bidi="zh-CN"/>
        </w:rPr>
        <w:t>依据《中华人民共和国环境保护法》《中华人民共和国突发事件应对法》《国家突发公共事件总体应急预案》《国家突发环境事件应急预案》《突发环境事件应急管理办法》《新疆维吾尔自治区实施&lt;中华人民共和国突发事件应对法&gt;办法》《新疆维吾尔自治区人民政府突发公共事件总体应急预案》和《新疆生产建设兵团突发公共事件总体应急预案》《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zh-CN"/>
        </w:rPr>
        <w:t>新疆生产建设兵团突发环境事件应急预案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bidi="zh-CN"/>
        </w:rPr>
        <w:t>》等相关法律法规和有关规定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 w:bidi="zh-CN"/>
        </w:rPr>
        <w:t>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bidi="zh-CN"/>
        </w:rPr>
        <w:t>制定本预案。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Style w:val="16"/>
          <w:rFonts w:hint="default" w:ascii="Times New Roman" w:hAnsi="Times New Roman" w:cs="Times New Roman" w:eastAsiaTheme="majorEastAsia"/>
          <w:sz w:val="32"/>
          <w:szCs w:val="32"/>
        </w:rPr>
        <w:t xml:space="preserve">    </w:t>
      </w:r>
      <w:r>
        <w:rPr>
          <w:rStyle w:val="16"/>
          <w:rFonts w:hint="default" w:ascii="Times New Roman" w:hAnsi="Times New Roman" w:eastAsia="仿宋_GB2312" w:cs="Times New Roman"/>
          <w:sz w:val="32"/>
          <w:szCs w:val="32"/>
        </w:rPr>
        <w:t>（三）适用范围</w:t>
      </w:r>
      <w:r>
        <w:rPr>
          <w:rStyle w:val="16"/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bidi="zh-CN"/>
        </w:rPr>
        <w:t>本预案适用于第十二师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zh-CN"/>
        </w:rPr>
        <w:t>辖区内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bidi="zh-CN"/>
        </w:rPr>
        <w:t>发生的突发环境事件的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zh-CN"/>
        </w:rPr>
        <w:t>应急响应，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bidi="zh-CN"/>
        </w:rPr>
        <w:t>以及第十二师行政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zh-CN"/>
        </w:rPr>
        <w:t>辖区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bidi="zh-CN"/>
        </w:rPr>
        <w:t>外发生的、可能影响本师环境安全的突发事件。</w:t>
      </w:r>
    </w:p>
    <w:p w14:paraId="56A8A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bidi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bidi="zh-CN"/>
        </w:rPr>
        <w:t>本预案是第十二师应对各类突发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bidi="zh-CN"/>
        </w:rPr>
        <w:t>环境事件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bidi="zh-CN"/>
        </w:rPr>
        <w:t>的总纲，适用于第十二师的突发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bidi="zh-CN"/>
        </w:rPr>
        <w:t>环境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bidi="zh-CN"/>
        </w:rPr>
        <w:t>事件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bidi="zh-CN"/>
        </w:rPr>
        <w:t>监测、预防、预警、应急响应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bidi="zh-CN"/>
        </w:rPr>
        <w:t>、应急处置</w:t>
      </w:r>
      <w:bookmarkStart w:id="4" w:name="_GoBack"/>
      <w:bookmarkEnd w:id="4"/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bidi="zh-CN"/>
        </w:rPr>
        <w:t>与救援以及恢复与重建等工作。</w:t>
      </w:r>
    </w:p>
    <w:p w14:paraId="712E47E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bidi="zh-CN"/>
        </w:rPr>
        <w:t>突发环境事件是指由于污染物排放或自然灾害、生产安全事故等因素，导致污染物或放射性物质等有毒有害物质进入大气、水体、土壤等环境介质，突然造成或可能造成环境质量下降，危及公众身体健康和财产安全，或造成生态环境破坏，或造成重大社会影响，需要采取紧急措施予以应对的事件，主要包括大气污染、水体污染、土壤污染等突发性环境污染事件。</w:t>
      </w:r>
    </w:p>
    <w:p w14:paraId="55F7F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bidi="zh-CN"/>
        </w:rPr>
        <w:t>核与辐射事故引起的涉及突发环境事件按照《新疆生产建设兵团辐射事故应急预案》（新兵办发〔2023〕27号）规定执行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 w:bidi="zh-CN"/>
        </w:rPr>
        <w:t>；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bidi="zh-CN"/>
        </w:rPr>
        <w:t>重污染天气应对工作按照《新疆生产建设兵团第十二师重污染天气应急预案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 w:bidi="zh-CN"/>
        </w:rPr>
        <w:t>（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zh-CN"/>
        </w:rPr>
        <w:t>2022年修订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 w:bidi="zh-CN"/>
        </w:rPr>
        <w:t>）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bidi="zh-CN"/>
        </w:rPr>
        <w:t>》规定执行。其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bidi="zh-CN"/>
        </w:rPr>
        <w:t>他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bidi="zh-CN"/>
        </w:rPr>
        <w:t>突发环境事件次生、衍生环境事件，从其规定或决定。</w:t>
      </w:r>
    </w:p>
    <w:p w14:paraId="284AB55C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bidi="zh-CN"/>
        </w:rPr>
      </w:pPr>
      <w:r>
        <w:rPr>
          <w:rStyle w:val="15"/>
          <w:rFonts w:hint="default" w:ascii="Times New Roman" w:hAnsi="Times New Roman" w:cs="Times New Roman"/>
          <w:sz w:val="32"/>
          <w:szCs w:val="32"/>
        </w:rPr>
        <w:t xml:space="preserve"> </w:t>
      </w:r>
      <w:r>
        <w:rPr>
          <w:rStyle w:val="15"/>
          <w:rFonts w:hint="default" w:ascii="Times New Roman" w:hAnsi="Times New Roman" w:eastAsia="黑体" w:cs="Times New Roman"/>
          <w:sz w:val="32"/>
          <w:szCs w:val="32"/>
        </w:rPr>
        <w:t>二、工作原则</w:t>
      </w:r>
      <w:r>
        <w:rPr>
          <w:rStyle w:val="15"/>
          <w:rFonts w:hint="default" w:ascii="Times New Roman" w:hAnsi="Times New Roman" w:cs="Times New Roman"/>
          <w:sz w:val="32"/>
          <w:szCs w:val="32"/>
        </w:rPr>
        <w:br w:type="textWrapping"/>
      </w:r>
      <w:r>
        <w:rPr>
          <w:rStyle w:val="16"/>
          <w:rFonts w:hint="default" w:ascii="Times New Roman" w:hAnsi="Times New Roman" w:cs="Times New Roman" w:eastAsiaTheme="majorEastAsia"/>
          <w:sz w:val="32"/>
          <w:szCs w:val="32"/>
        </w:rPr>
        <w:t xml:space="preserve">    </w:t>
      </w:r>
      <w:r>
        <w:rPr>
          <w:rStyle w:val="1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Style w:val="16"/>
          <w:rFonts w:hint="default" w:ascii="Times New Roman" w:hAnsi="Times New Roman" w:eastAsia="仿宋_GB2312" w:cs="Times New Roman"/>
          <w:sz w:val="32"/>
          <w:szCs w:val="32"/>
        </w:rPr>
        <w:t>以人为本，预防为主</w:t>
      </w:r>
      <w:r>
        <w:rPr>
          <w:rStyle w:val="16"/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bidi="zh-CN"/>
        </w:rPr>
        <w:t>加强对环境危险源的监测、监控并严格实施监督管理，建立环境事件风险防范体系，积极预防、及时控制和消除环境安全隐患，提高预防和处置能力，尽可能避免或减少突发环境事件的发生，最大限度地减少公众的生命财产损失，保障环境安全。</w:t>
      </w:r>
      <w:r>
        <w:rPr>
          <w:rFonts w:hint="default" w:ascii="Times New Roman" w:hAnsi="Times New Roman" w:eastAsia="宋体" w:cs="Times New Roman"/>
          <w:sz w:val="32"/>
          <w:szCs w:val="32"/>
        </w:rPr>
        <w:br w:type="textWrapping"/>
      </w:r>
      <w:r>
        <w:rPr>
          <w:rStyle w:val="16"/>
          <w:rFonts w:hint="default" w:ascii="Times New Roman" w:hAnsi="Times New Roman" w:cs="Times New Roman" w:eastAsiaTheme="majorEastAsia"/>
          <w:sz w:val="32"/>
          <w:szCs w:val="32"/>
        </w:rPr>
        <w:t xml:space="preserve">   </w:t>
      </w:r>
      <w:r>
        <w:rPr>
          <w:rStyle w:val="16"/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2"/>
          <w:sz w:val="32"/>
          <w:szCs w:val="32"/>
          <w:highlight w:val="none"/>
          <w:lang w:val="en-US" w:bidi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snapToGrid/>
          <w:color w:val="auto"/>
          <w:kern w:val="2"/>
          <w:sz w:val="32"/>
          <w:szCs w:val="32"/>
          <w:highlight w:val="none"/>
          <w:lang w:bidi="zh-CN"/>
        </w:rPr>
        <w:t>坚持预防与应急并重。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bidi="zh-CN"/>
        </w:rPr>
        <w:t>落实“预防与应急并重，常态非常态相结合”的要求，把应对突发事件的各项工作落实在日常管理之中，加强基础工作，深入宣传发动，完善网络建设，增强预警分析，做好预案演练，使积极预防与应急处置有机结合起来，有效控制危机，做到“早发现、早报告、早控制、早解决”，将突发事件造成的损失减少到最低程度。</w:t>
      </w:r>
    </w:p>
    <w:p w14:paraId="70D1F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bidi="zh-CN"/>
        </w:rPr>
      </w:pPr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2"/>
          <w:sz w:val="32"/>
          <w:szCs w:val="32"/>
          <w:highlight w:val="none"/>
          <w:lang w:val="en-US" w:bidi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snapToGrid/>
          <w:color w:val="auto"/>
          <w:kern w:val="2"/>
          <w:sz w:val="32"/>
          <w:szCs w:val="32"/>
          <w:highlight w:val="none"/>
          <w:lang w:bidi="zh-CN"/>
        </w:rPr>
        <w:t>坚持属地为主，先期处置。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zh-CN"/>
        </w:rPr>
        <w:t>各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zh-CN"/>
        </w:rPr>
        <w:t>团场（派出机构）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zh-CN"/>
        </w:rPr>
        <w:t>负责本辖区突发环境事件的应对工作，强化落实生产经营单位的环境安全主体责任。由企事业单位原因造成的突发环境事件，企事业单位实施先期处置、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bidi="zh-CN"/>
        </w:rPr>
        <w:t>控制事态、减轻后果，同时报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bidi="zh-CN"/>
        </w:rPr>
        <w:t>第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zh-CN"/>
        </w:rPr>
        <w:t>十二师生态环境局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bidi="zh-CN"/>
        </w:rPr>
        <w:t>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zh-CN"/>
        </w:rPr>
        <w:t>相关主管部门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bidi="zh-CN"/>
        </w:rPr>
        <w:t>。</w:t>
      </w:r>
    </w:p>
    <w:p w14:paraId="1E6C7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bidi="zh-CN"/>
        </w:rPr>
      </w:pPr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2"/>
          <w:sz w:val="32"/>
          <w:szCs w:val="32"/>
          <w:highlight w:val="none"/>
          <w:lang w:val="en-US" w:bidi="zh-CN"/>
        </w:rPr>
        <w:t>4.</w:t>
      </w:r>
      <w:r>
        <w:rPr>
          <w:rFonts w:hint="default" w:ascii="Times New Roman" w:hAnsi="Times New Roman" w:eastAsia="仿宋_GB2312" w:cs="Times New Roman"/>
          <w:b/>
          <w:bCs/>
          <w:snapToGrid/>
          <w:color w:val="auto"/>
          <w:kern w:val="2"/>
          <w:sz w:val="32"/>
          <w:szCs w:val="32"/>
          <w:highlight w:val="none"/>
          <w:lang w:bidi="zh-CN"/>
        </w:rPr>
        <w:t>协调联动，快速反应。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bidi="zh-CN"/>
        </w:rPr>
        <w:t>建立和完善部门联动机制，强化部门沟通协作，充分发挥各部门职责作用，提高联防和快速反应能力，共同应对突发环境事件。建立社会应急动员机制，充实救援队伍，提高公众自救、互救能力。</w:t>
      </w:r>
    </w:p>
    <w:p w14:paraId="57987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2"/>
          <w:sz w:val="32"/>
          <w:szCs w:val="32"/>
          <w:highlight w:val="none"/>
          <w:lang w:val="en-US" w:bidi="zh-CN"/>
        </w:rPr>
        <w:t>5.</w:t>
      </w:r>
      <w:r>
        <w:rPr>
          <w:rFonts w:hint="default" w:ascii="Times New Roman" w:hAnsi="Times New Roman" w:eastAsia="仿宋_GB2312" w:cs="Times New Roman"/>
          <w:b/>
          <w:bCs/>
          <w:snapToGrid/>
          <w:color w:val="auto"/>
          <w:kern w:val="2"/>
          <w:sz w:val="32"/>
          <w:szCs w:val="32"/>
          <w:highlight w:val="none"/>
          <w:lang w:bidi="zh-CN"/>
        </w:rPr>
        <w:t>资源共享，保障有力。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bidi="zh-CN"/>
        </w:rPr>
        <w:t>利用现有环境应急救援力量、环境监测网络和监测机构，充分协调应对突发环境事件的物资、技术装备和救援力量，积极采取措施消除或减轻突发环境事件造成的影响。积极鼓励开展环境应急相关科研工作，重视环境应急专家队伍建设，努力提高应急科技应用水平。</w:t>
      </w:r>
      <w:r>
        <w:rPr>
          <w:rFonts w:hint="default" w:ascii="Times New Roman" w:hAnsi="Times New Roman" w:eastAsia="宋体" w:cs="Times New Roman"/>
          <w:sz w:val="32"/>
          <w:szCs w:val="32"/>
        </w:rPr>
        <w:br w:type="textWrapping"/>
      </w:r>
      <w:r>
        <w:rPr>
          <w:rStyle w:val="15"/>
          <w:rFonts w:hint="default" w:ascii="Times New Roman" w:hAnsi="Times New Roman" w:cs="Times New Roman"/>
          <w:sz w:val="32"/>
          <w:szCs w:val="32"/>
        </w:rPr>
        <w:t xml:space="preserve"> </w:t>
      </w:r>
      <w:r>
        <w:rPr>
          <w:rStyle w:val="15"/>
          <w:rFonts w:hint="default" w:ascii="Times New Roman" w:hAnsi="Times New Roman" w:eastAsia="黑体" w:cs="Times New Roman"/>
          <w:sz w:val="32"/>
          <w:szCs w:val="32"/>
        </w:rPr>
        <w:t xml:space="preserve">   三、组织机构和职责</w:t>
      </w:r>
      <w:r>
        <w:rPr>
          <w:rStyle w:val="15"/>
          <w:rFonts w:hint="default" w:ascii="Times New Roman" w:hAnsi="Times New Roman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成立十二师生态环境局突发环境事件应急小组。由局长担任组长，副组长由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环境监测站及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生态环境保护综合行政执法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支队相关领导担任，各科室、支队、监测站工作人员为成员（发生突发环境事件时，局应急领导小组转为突发环境事件应急指挥部，局应急领导小组组长任指挥部指挥长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主要职责为：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贯彻执行党和国家突发环境事件应急处置工作的方针、政策和法规，落实师党委和上级生态环境部门突发环境事件应急处置工作的决定、部署、指示和要求；负责应急处置工作的决策、指挥与控制，领导支队的应急处置工作，统一指挥全局的应急处置工作；负责批准启动本预案，批准应急状态结束，审定突发环境事件应急处置信息发布；负责组建突发环境事件应急现场指挥部，组织突发环境事件应急处置行动的评估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（二）突发环境事件应急办公室（简称局应急办）</w:t>
      </w:r>
    </w:p>
    <w:p w14:paraId="53855CE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局应急办设在综合科，综合科工作人员任成员。</w:t>
      </w:r>
    </w:p>
    <w:p w14:paraId="392A9350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主要职责为：</w:t>
      </w:r>
    </w:p>
    <w:p w14:paraId="1A11302A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负责接收上级有关突发环境事件应急处置的命令、指示，接到各团场、园区突发环境事件报告并确认后，及时报告组长、副组长；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负责通知支队、团场赶赴事件发生现场，做相应的应急处理；传达局应急领导小组的指令，协调局突发环境事件应急处置的应急行动；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负责与相关单位的联络及信息交换，按照局应急领导小组的指示，对外发布突发环境事件应急信息；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负责突发环境事件应急处置过程的记录，应急处置工作总结报告编制及上报工作；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负责指导支队现场调查、取证、资料收集等工作，对行政处罚案件进行法制审查。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完成局应急领导小组交办的其他任务。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（三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环境应急分队</w:t>
      </w:r>
    </w:p>
    <w:p w14:paraId="0DA4614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环境应急分队设在生态环境保护综合行政执法支队，支队负责人担任队长，支队工作人员为成员。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其主要职责为：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负责突发环境事件现场调查、取证，对污染源进行紧急处置；负责判定环境污染的危害范围，针对现场的情况提出建议，协助有关部门做好应急处置工作；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负责对肇事单位或企业进行立案调查和依法处罚，监督其消除环境污染；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负责对突发环境事件损害进行评估，对环境污染纠纷进行调解；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负责监督、指导有关单位和企业对污染区域进行生态修复。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完成局应急领导小组交付的其它任务。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（四）后勤保障应急分队</w:t>
      </w:r>
    </w:p>
    <w:p w14:paraId="1CC1C98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后勤保障应急分队设在生态环境监测站。队长由监测站站长担任，监测站其他工作人员任成员。</w:t>
      </w:r>
    </w:p>
    <w:p w14:paraId="2854889E">
      <w:pPr>
        <w:spacing w:line="560" w:lineRule="exact"/>
        <w:ind w:left="479" w:leftChars="228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主要职责为：</w:t>
      </w:r>
    </w:p>
    <w:p w14:paraId="666764C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负责突发环境事件应急处置期间车辆的调度，应急人员的输送，应急设备、物品、食品和医药等物资的供应；</w:t>
      </w:r>
    </w:p>
    <w:p w14:paraId="71314ED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负责协助局应急办做好突发环境事件接警、应急分队通知、局应急领导小组指令传达等工作；</w:t>
      </w:r>
    </w:p>
    <w:p w14:paraId="4D60E75E">
      <w:pPr>
        <w:spacing w:line="560" w:lineRule="exact"/>
        <w:ind w:left="1119" w:leftChars="228" w:hanging="640" w:hanging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完成局应急领导小组交付的其它任务。</w:t>
      </w:r>
    </w:p>
    <w:p w14:paraId="66660736">
      <w:pPr>
        <w:spacing w:line="560" w:lineRule="exact"/>
        <w:ind w:left="59" w:leftChars="28"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5"/>
          <w:rFonts w:hint="default" w:ascii="Times New Roman" w:hAnsi="Times New Roman" w:eastAsia="黑体" w:cs="Times New Roman"/>
          <w:sz w:val="32"/>
          <w:szCs w:val="32"/>
        </w:rPr>
        <w:t>四、应急响应程序</w:t>
      </w:r>
      <w:r>
        <w:rPr>
          <w:rStyle w:val="15"/>
          <w:rFonts w:hint="default" w:ascii="Times New Roman" w:hAnsi="Times New Roman" w:cs="Times New Roman"/>
          <w:sz w:val="32"/>
          <w:szCs w:val="32"/>
        </w:rPr>
        <w:br w:type="textWrapping"/>
      </w:r>
      <w:r>
        <w:rPr>
          <w:rStyle w:val="16"/>
          <w:rFonts w:hint="default" w:ascii="Times New Roman" w:hAnsi="Times New Roman" w:cs="Times New Roman" w:eastAsiaTheme="majorEastAsia"/>
          <w:sz w:val="32"/>
          <w:szCs w:val="32"/>
        </w:rPr>
        <w:t xml:space="preserve">    </w:t>
      </w:r>
      <w:r>
        <w:rPr>
          <w:rStyle w:val="16"/>
          <w:rFonts w:hint="default" w:ascii="Times New Roman" w:hAnsi="Times New Roman" w:eastAsia="仿宋_GB2312" w:cs="Times New Roman"/>
          <w:sz w:val="32"/>
          <w:szCs w:val="32"/>
        </w:rPr>
        <w:t>（一）接警要求</w:t>
      </w:r>
      <w:r>
        <w:rPr>
          <w:rStyle w:val="16"/>
          <w:rFonts w:hint="default" w:ascii="Times New Roman" w:hAnsi="Times New Roman" w:cs="Times New Roman" w:eastAsiaTheme="majorEastAsia"/>
          <w:sz w:val="32"/>
          <w:szCs w:val="32"/>
        </w:rPr>
        <w:br w:type="textWrapping"/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在综合科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0991-5270750）、生态环境保护综合行政执法支队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0991-5270385）设立值班电话，实行应急电话与值班人员手机捆绑制度。当天值班的人员手机必须24小时开机且不离身，来电必接，确保随时接报。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接报人员在接到报警电话后，十分钟之内要给组长打电话，在组长电话打不通时给副组长打电话。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接报人员在报告后至应急人员到达现场前，应每隔10分钟与报警人电话联系一次，了解事件最新情况并立即向局应急领导小组组长或副组长报告。</w:t>
      </w:r>
      <w:r>
        <w:rPr>
          <w:rFonts w:hint="default" w:ascii="Times New Roman" w:hAnsi="Times New Roman" w:eastAsia="宋体" w:cs="Times New Roman"/>
          <w:sz w:val="32"/>
          <w:szCs w:val="32"/>
        </w:rPr>
        <w:br w:type="textWrapping"/>
      </w:r>
      <w:r>
        <w:rPr>
          <w:rStyle w:val="16"/>
          <w:rFonts w:hint="default" w:ascii="Times New Roman" w:hAnsi="Times New Roman" w:cs="Times New Roman" w:eastAsiaTheme="majorEastAsia"/>
          <w:sz w:val="32"/>
          <w:szCs w:val="32"/>
        </w:rPr>
        <w:t xml:space="preserve">    </w:t>
      </w:r>
      <w:r>
        <w:rPr>
          <w:rStyle w:val="16"/>
          <w:rFonts w:hint="default" w:ascii="Times New Roman" w:hAnsi="Times New Roman" w:eastAsia="仿宋_GB2312" w:cs="Times New Roman"/>
          <w:sz w:val="32"/>
          <w:szCs w:val="32"/>
        </w:rPr>
        <w:t>（二</w:t>
      </w:r>
      <w:r>
        <w:rPr>
          <w:rStyle w:val="16"/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Style w:val="16"/>
          <w:rFonts w:hint="default" w:ascii="Times New Roman" w:hAnsi="Times New Roman" w:cs="Times New Roman" w:eastAsiaTheme="majorEastAsia"/>
          <w:sz w:val="32"/>
          <w:szCs w:val="32"/>
        </w:rPr>
        <w:t>报告</w:t>
      </w:r>
      <w:r>
        <w:rPr>
          <w:rStyle w:val="16"/>
          <w:rFonts w:hint="default" w:ascii="Times New Roman" w:hAnsi="Times New Roman" w:cs="Times New Roman" w:eastAsiaTheme="majorEastAsia"/>
          <w:sz w:val="32"/>
          <w:szCs w:val="32"/>
        </w:rPr>
        <w:br w:type="textWrapping"/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应急小组办公室向十二师和兵团环境应急办公室报告采取初报、续报、处理结果报告三种形式。</w:t>
      </w:r>
    </w:p>
    <w:p w14:paraId="4B9C290A">
      <w:pPr>
        <w:spacing w:line="560" w:lineRule="exact"/>
        <w:ind w:left="59" w:leftChars="28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初报在接报后半小时内上报；续报在查清有关基本情况后随时上报；处理结果报告在事故处理完毕后立即上报。</w:t>
      </w:r>
    </w:p>
    <w:p w14:paraId="6506D012">
      <w:pPr>
        <w:spacing w:line="560" w:lineRule="exact"/>
        <w:ind w:firstLine="640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初报可用电话或传真直接报告，主要内容包括：突发环境事件的类型，发生时间、地点，主要污染物质，人员伤害情况，事故潜在的危害程度、是否可控等初步情况。续报可通过网络或书面报告，在初报的基础上报告有关确切数据，事件发生的原因、过程、进展情况及采取的应急措施等基本情况。处理结果报告采用书面报告，在初报和续报的基础上，报告处理事故的措施、过程和结果，事故潜在或间接的危害、社会影响、处理后的遗留问题，事故的危害与损失，责任追究、查处等详细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Style w:val="15"/>
          <w:rFonts w:hint="default" w:ascii="Times New Roman" w:hAnsi="Times New Roman" w:cs="Times New Roman"/>
          <w:sz w:val="32"/>
          <w:szCs w:val="32"/>
        </w:rPr>
        <w:t xml:space="preserve">   </w:t>
      </w:r>
      <w:r>
        <w:rPr>
          <w:rStyle w:val="15"/>
          <w:rFonts w:hint="default" w:ascii="Times New Roman" w:hAnsi="Times New Roman" w:eastAsia="黑体" w:cs="Times New Roman"/>
          <w:sz w:val="32"/>
          <w:szCs w:val="32"/>
        </w:rPr>
        <w:t xml:space="preserve"> 五、启动应急预案</w:t>
      </w:r>
      <w:r>
        <w:rPr>
          <w:rStyle w:val="15"/>
          <w:rFonts w:hint="default" w:ascii="Times New Roman" w:hAnsi="Times New Roman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1.接到报告后，局领导小组组长根据接报情况，应立即启动应急预案，成立应急指挥部，指定现场指挥长，通知各科室、支队到达指定岗位。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2.接到应急通知后，所有人员必须立即停下手头所有事情，以最快的速度赶赴到指定地点。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3.现场处置工作在局应急指挥部领导下，由现场指挥长负责安排、调度。环境应急分队到达现场后，应立即进行调查取证，结合调查取证，初步判定污染源和环境污染可能危害的范围，提出建议，对污染源进行紧急处置，协助相关部门做好应急工作，并采取必要防护措施防止次生、衍生灾害发生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4.扩大应急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一旦发现事态有进一步扩大的趋势，可能超出我局的控制能力范围时，环境应急分队组长、副组长向应急指挥部提出扩大应急建议，局应急指挥部指挥长在确认后，局应急小组办公室应立即向十二师和兵团生态环境局发出请求。在相应的预案启动之前，本预案综合科、支队仍按职责继续实施应急处置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5.信息发布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突发环境事件信息，由局应急小组办公室统一发布。一般突发环境事件信息，经局应急领导小组同意后，向相关部门通报；较大以上的突发环境事件信息，须经局应急领导小组同意报请十二师、兵团生态环境局批准后，方可向有关部门通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6.现场应急终止</w:t>
      </w:r>
      <w:r>
        <w:rPr>
          <w:rFonts w:hint="default" w:ascii="Times New Roman" w:hAnsi="Times New Roman" w:eastAsia="宋体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事件现场得到控制，事件条件已经消除；污染源已清除或污染源的泄漏、释放已降至规定限值以内，事故装置已处于安全状态；次生、衍生的事故危害已基本消除，无继发可能；采取了必要的防护措施以保护公众免受再次危害，并使事件可能引起的中长期影响趋于合理且尽量低的水平；事件现场的各种专业应急处置行动已无继续的必要，环境应急分队队长向局应急指挥部提出终止现场应急建议，经局应急指挥部或环境应急领导小组批准后宣布现场应急终止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7.善后处置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现场应急终止后，环境应急分队应积极做好群众思想工作，进一步调查取证，固定和完善突发环境事件相关证据，会同相关部门对突发环境事件损失进行评估，监督、指导有关单位和企业对污染区域进行生态修复。按照环境保护相关法律法规规定，由环境应急分队对环境违法行为进行立案调查和依法处罚。</w:t>
      </w:r>
      <w:r>
        <w:rPr>
          <w:rFonts w:hint="default" w:ascii="Times New Roman" w:hAnsi="Times New Roman" w:eastAsia="宋体" w:cs="Times New Roman"/>
          <w:sz w:val="32"/>
          <w:szCs w:val="32"/>
        </w:rPr>
        <w:br w:type="textWrapping"/>
      </w:r>
      <w:r>
        <w:rPr>
          <w:rStyle w:val="15"/>
          <w:rFonts w:hint="default" w:ascii="Times New Roman" w:hAnsi="Times New Roman" w:cs="Times New Roman"/>
          <w:sz w:val="32"/>
          <w:szCs w:val="32"/>
        </w:rPr>
        <w:t xml:space="preserve"> </w:t>
      </w:r>
      <w:r>
        <w:rPr>
          <w:rStyle w:val="15"/>
          <w:rFonts w:hint="default" w:ascii="Times New Roman" w:hAnsi="Times New Roman" w:eastAsia="黑体" w:cs="Times New Roman"/>
          <w:sz w:val="32"/>
          <w:szCs w:val="32"/>
        </w:rPr>
        <w:t xml:space="preserve">   六、应急保障</w:t>
      </w:r>
      <w:r>
        <w:rPr>
          <w:rStyle w:val="15"/>
          <w:rFonts w:hint="default" w:ascii="Times New Roman" w:hAnsi="Times New Roman" w:cs="Times New Roman"/>
          <w:sz w:val="32"/>
          <w:szCs w:val="32"/>
        </w:rPr>
        <w:br w:type="textWrapping"/>
      </w:r>
      <w:r>
        <w:rPr>
          <w:rStyle w:val="16"/>
          <w:rFonts w:hint="default" w:ascii="Times New Roman" w:hAnsi="Times New Roman" w:cs="Times New Roman" w:eastAsiaTheme="majorEastAsia"/>
          <w:sz w:val="32"/>
          <w:szCs w:val="32"/>
        </w:rPr>
        <w:t xml:space="preserve">   </w:t>
      </w:r>
      <w:r>
        <w:rPr>
          <w:rStyle w:val="16"/>
          <w:rFonts w:hint="default" w:ascii="Times New Roman" w:hAnsi="Times New Roman" w:eastAsia="仿宋_GB2312" w:cs="Times New Roman"/>
          <w:sz w:val="32"/>
          <w:szCs w:val="32"/>
        </w:rPr>
        <w:t xml:space="preserve"> （一）组织保障</w:t>
      </w:r>
      <w:r>
        <w:rPr>
          <w:rStyle w:val="16"/>
          <w:rFonts w:hint="default" w:ascii="Times New Roman" w:hAnsi="Times New Roman" w:cs="Times New Roman" w:eastAsiaTheme="majorEastAsia"/>
          <w:sz w:val="32"/>
          <w:szCs w:val="32"/>
        </w:rPr>
        <w:br w:type="textWrapping"/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局综合科应根据环境保护工作形势的发展和上级要求，提出调整完善本局突发环境事件应急机构的建议，提请局务会审定；根据本局人员变动情况，及时调整充实本局突发环境事件应急机构人员。</w:t>
      </w:r>
    </w:p>
    <w:p w14:paraId="032BEB8B">
      <w:pPr>
        <w:spacing w:line="560" w:lineRule="exact"/>
        <w:ind w:firstLine="643" w:firstLineChars="200"/>
        <w:rPr>
          <w:rStyle w:val="16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6"/>
          <w:rFonts w:hint="default" w:ascii="Times New Roman" w:hAnsi="Times New Roman" w:eastAsia="仿宋_GB2312" w:cs="Times New Roman"/>
          <w:sz w:val="32"/>
          <w:szCs w:val="32"/>
        </w:rPr>
        <w:t>（二）物资保障</w:t>
      </w:r>
    </w:p>
    <w:p w14:paraId="3E3AEF92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建立十二师重点企业应急物资储备库，及时更新十二师应急物资储备库，在突发环境应急事件发生时，及时调取最近重点企业应急物资，确保突发环境应急事件妥善处置。</w:t>
      </w:r>
    </w:p>
    <w:p w14:paraId="010EBC50">
      <w:pPr>
        <w:spacing w:line="560" w:lineRule="exact"/>
        <w:ind w:firstLine="643" w:firstLineChars="200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Style w:val="16"/>
          <w:rFonts w:hint="default" w:ascii="Times New Roman" w:hAnsi="Times New Roman" w:eastAsia="仿宋_GB2312" w:cs="Times New Roman"/>
          <w:sz w:val="32"/>
          <w:szCs w:val="32"/>
        </w:rPr>
        <w:t>（三）制度保障</w:t>
      </w:r>
      <w:r>
        <w:rPr>
          <w:rStyle w:val="16"/>
          <w:rFonts w:hint="default" w:ascii="Times New Roman" w:hAnsi="Times New Roman" w:cs="Times New Roman" w:eastAsiaTheme="majorEastAsia"/>
          <w:sz w:val="32"/>
          <w:szCs w:val="32"/>
        </w:rPr>
        <w:br w:type="textWrapping"/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局综合科应建立突发环境事件报警电话，并明确值班人员，建立报警电话24小时值班制度和突发环境事件应急处置通讯体系，实行工作人员轮流值班制度，确保随时接警及时处警。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综合科应制订和完善我局突发环境事件应急预案，指导辖区范围内有关单位和企业制订和完善突发环境事件专项预案。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支队督促辖区内突发环境事件重点单位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企业）针对本单位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企业）污染因子，制订突发环境事件应急预案。</w:t>
      </w:r>
      <w:r>
        <w:rPr>
          <w:rFonts w:hint="default" w:ascii="Times New Roman" w:hAnsi="Times New Roman" w:eastAsia="宋体" w:cs="Times New Roman"/>
          <w:sz w:val="32"/>
          <w:szCs w:val="32"/>
        </w:rPr>
        <w:br w:type="textWrapping"/>
      </w:r>
      <w:r>
        <w:rPr>
          <w:rStyle w:val="16"/>
          <w:rFonts w:hint="default" w:ascii="Times New Roman" w:hAnsi="Times New Roman" w:cs="Times New Roman" w:eastAsiaTheme="majorEastAsia"/>
          <w:sz w:val="32"/>
          <w:szCs w:val="32"/>
        </w:rPr>
        <w:t xml:space="preserve">   </w:t>
      </w:r>
      <w:r>
        <w:rPr>
          <w:rStyle w:val="16"/>
          <w:rFonts w:hint="default" w:ascii="Times New Roman" w:hAnsi="Times New Roman" w:eastAsia="仿宋_GB2312" w:cs="Times New Roman"/>
          <w:sz w:val="32"/>
          <w:szCs w:val="32"/>
        </w:rPr>
        <w:t xml:space="preserve"> （四）技术保障</w:t>
      </w:r>
      <w:r>
        <w:rPr>
          <w:rStyle w:val="16"/>
          <w:rFonts w:hint="default" w:ascii="Times New Roman" w:hAnsi="Times New Roman" w:cs="Times New Roman" w:eastAsiaTheme="majorEastAsia"/>
          <w:sz w:val="32"/>
          <w:szCs w:val="32"/>
        </w:rPr>
        <w:br w:type="textWrapping"/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局综合科应广泛开展环境保护知识教育，宣传突发环境事件预防、避险、报警、减灾等常识，增强全社会突发环境事件应急意识。定期组织局各应急部门开展突发环境事件应急演练，提高局全体干部职工应急能力和水平。</w:t>
      </w:r>
      <w:r>
        <w:rPr>
          <w:rFonts w:hint="default" w:ascii="Times New Roman" w:hAnsi="Times New Roman" w:eastAsia="宋体" w:cs="Times New Roman"/>
          <w:sz w:val="32"/>
          <w:szCs w:val="32"/>
        </w:rPr>
        <w:br w:type="textWrapping"/>
      </w:r>
      <w:r>
        <w:rPr>
          <w:rStyle w:val="16"/>
          <w:rFonts w:hint="default" w:ascii="Times New Roman" w:hAnsi="Times New Roman" w:cs="Times New Roman" w:eastAsiaTheme="majorEastAsia"/>
          <w:sz w:val="32"/>
          <w:szCs w:val="32"/>
        </w:rPr>
        <w:t xml:space="preserve">  </w:t>
      </w:r>
      <w:r>
        <w:rPr>
          <w:rStyle w:val="16"/>
          <w:rFonts w:hint="default" w:ascii="Times New Roman" w:hAnsi="Times New Roman" w:eastAsia="仿宋_GB2312" w:cs="Times New Roman"/>
          <w:sz w:val="32"/>
          <w:szCs w:val="32"/>
        </w:rPr>
        <w:t xml:space="preserve">  （五）通信、交通与运输保障</w:t>
      </w:r>
      <w:r>
        <w:rPr>
          <w:rStyle w:val="16"/>
          <w:rFonts w:hint="default" w:ascii="Times New Roman" w:hAnsi="Times New Roman" w:cs="Times New Roman" w:eastAsiaTheme="majorEastAsia"/>
          <w:sz w:val="32"/>
          <w:szCs w:val="32"/>
        </w:rPr>
        <w:br w:type="textWrapping"/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建立生态环境局应急通讯录，各应急成员要保持通讯24小时畅通。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应急车辆要安排专人负责维护和保养，时刻保持良好车况，保障应急响应所需人员、物资、装备、器材等的运输。</w:t>
      </w:r>
      <w:r>
        <w:rPr>
          <w:rFonts w:hint="default" w:ascii="Times New Roman" w:hAnsi="Times New Roman" w:eastAsia="宋体" w:cs="Times New Roman"/>
          <w:sz w:val="32"/>
          <w:szCs w:val="32"/>
        </w:rPr>
        <w:br w:type="textWrapping"/>
      </w:r>
      <w:r>
        <w:rPr>
          <w:rStyle w:val="15"/>
          <w:rFonts w:hint="default" w:ascii="Times New Roman" w:hAnsi="Times New Roman" w:cs="Times New Roman"/>
          <w:sz w:val="32"/>
          <w:szCs w:val="32"/>
        </w:rPr>
        <w:t xml:space="preserve">  </w:t>
      </w:r>
      <w:r>
        <w:rPr>
          <w:rStyle w:val="15"/>
          <w:rFonts w:hint="default" w:ascii="Times New Roman" w:hAnsi="Times New Roman" w:eastAsia="黑体" w:cs="Times New Roman"/>
          <w:sz w:val="32"/>
          <w:szCs w:val="32"/>
        </w:rPr>
        <w:t xml:space="preserve">  七、预案的发布和修订</w:t>
      </w:r>
      <w:r>
        <w:rPr>
          <w:rStyle w:val="15"/>
          <w:rFonts w:hint="default" w:ascii="Times New Roman" w:hAnsi="Times New Roman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本预案由局应急领导小组批准发布，局应急办公室负责解释，自发布之日起实施。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当国家相关法律法规、方针政策发生变化，十二师突发环境事件总体应急预案、十二师生态环境局突发环境事件应急预案进行修订、应急行动或演习结束后经总结评估认为需要修订时，应对本预案进行修订。经局应急领导小组批准后，局应急办公室对本预案进行评估、修订。</w:t>
      </w:r>
      <w:r>
        <w:rPr>
          <w:rFonts w:hint="default" w:ascii="Times New Roman" w:hAnsi="Times New Roman" w:eastAsia="宋体" w:cs="Times New Roman"/>
          <w:sz w:val="32"/>
          <w:szCs w:val="32"/>
        </w:rPr>
        <w:br w:type="textWrapping"/>
      </w:r>
      <w:r>
        <w:rPr>
          <w:rStyle w:val="15"/>
          <w:rFonts w:hint="default" w:ascii="Times New Roman" w:hAnsi="Times New Roman" w:cs="Times New Roman"/>
          <w:sz w:val="32"/>
          <w:szCs w:val="32"/>
        </w:rPr>
        <w:t xml:space="preserve">  </w:t>
      </w:r>
      <w:r>
        <w:rPr>
          <w:rStyle w:val="15"/>
          <w:rFonts w:hint="default" w:ascii="Times New Roman" w:hAnsi="Times New Roman" w:eastAsia="黑体" w:cs="Times New Roman"/>
          <w:sz w:val="32"/>
          <w:szCs w:val="32"/>
        </w:rPr>
        <w:t xml:space="preserve">  八、预案解释</w:t>
      </w:r>
      <w:r>
        <w:rPr>
          <w:rStyle w:val="15"/>
          <w:rFonts w:hint="default" w:ascii="Times New Roman" w:hAnsi="Times New Roman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本预案由十二师生态环境局负责解释。</w:t>
      </w:r>
    </w:p>
    <w:p w14:paraId="1333C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zh-CN"/>
        </w:rPr>
      </w:pPr>
    </w:p>
    <w:p w14:paraId="077BC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pacing w:val="-6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zh-CN"/>
        </w:rPr>
        <w:t>附件：1.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pacing w:val="-6"/>
          <w:kern w:val="2"/>
          <w:sz w:val="32"/>
          <w:szCs w:val="32"/>
          <w:highlight w:val="none"/>
          <w:lang w:val="en-US" w:eastAsia="zh-CN" w:bidi="zh-CN"/>
        </w:rPr>
        <w:t>突发环境事件应急组织机构联系方式</w:t>
      </w:r>
    </w:p>
    <w:p w14:paraId="53605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zh-CN"/>
        </w:rPr>
        <w:t>2.突发环境事件应急响应流程简图</w:t>
      </w:r>
    </w:p>
    <w:p w14:paraId="55230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zh-CN"/>
        </w:rPr>
        <w:t>3.突发环境事件预警信息</w:t>
      </w:r>
    </w:p>
    <w:p w14:paraId="1BAE5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6" w:leftChars="76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zh-CN"/>
        </w:rPr>
        <w:t>4.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zh-CN"/>
        </w:rPr>
        <w:t>突发环境事件报告表</w:t>
      </w:r>
    </w:p>
    <w:p w14:paraId="73AB6F15">
      <w:pPr>
        <w:spacing w:line="56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</w:p>
    <w:p w14:paraId="3D20FF24">
      <w:pPr>
        <w:spacing w:line="56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</w:p>
    <w:p w14:paraId="39FBF6E1">
      <w:pPr>
        <w:pStyle w:val="9"/>
        <w:ind w:firstLine="562"/>
        <w:rPr>
          <w:rFonts w:hint="default" w:ascii="Times New Roman" w:hAnsi="Times New Roman" w:eastAsia="宋体" w:cs="Times New Roman"/>
          <w:sz w:val="28"/>
          <w:szCs w:val="28"/>
        </w:rPr>
      </w:pPr>
    </w:p>
    <w:p w14:paraId="5FFED998">
      <w:pPr>
        <w:rPr>
          <w:rFonts w:hint="default" w:ascii="Times New Roman" w:hAnsi="Times New Roman" w:eastAsia="宋体" w:cs="Times New Roman"/>
          <w:sz w:val="28"/>
          <w:szCs w:val="28"/>
        </w:rPr>
      </w:pPr>
    </w:p>
    <w:p w14:paraId="153AA5BE">
      <w:pPr>
        <w:spacing w:line="56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</w:p>
    <w:p w14:paraId="396B9FA2">
      <w:pPr>
        <w:pStyle w:val="2"/>
        <w:rPr>
          <w:rFonts w:hint="default" w:ascii="Times New Roman" w:hAnsi="Times New Roman" w:eastAsia="宋体" w:cs="Times New Roman"/>
          <w:sz w:val="28"/>
          <w:szCs w:val="28"/>
        </w:rPr>
      </w:pPr>
    </w:p>
    <w:p w14:paraId="6A74CD21">
      <w:pPr>
        <w:pStyle w:val="5"/>
        <w:rPr>
          <w:rFonts w:hint="default" w:ascii="Times New Roman" w:hAnsi="Times New Roman" w:eastAsia="宋体" w:cs="Times New Roman"/>
          <w:sz w:val="28"/>
          <w:szCs w:val="28"/>
        </w:rPr>
      </w:pPr>
    </w:p>
    <w:p w14:paraId="411B52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textAlignment w:val="baseline"/>
        <w:outlineLvl w:val="2"/>
        <w:rPr>
          <w:rFonts w:hint="default" w:ascii="Times New Roman" w:hAnsi="Times New Roman" w:eastAsia="仿宋_GB2312" w:cs="Times New Roman"/>
          <w:b/>
          <w:bCs/>
          <w:color w:val="auto"/>
          <w:spacing w:val="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8"/>
          <w:sz w:val="32"/>
          <w:szCs w:val="32"/>
          <w:highlight w:val="none"/>
          <w:lang w:val="en-US" w:eastAsia="zh-CN"/>
        </w:rPr>
        <w:t>附件1：突发环境事件应急组织机构联系方式</w:t>
      </w:r>
    </w:p>
    <w:tbl>
      <w:tblPr>
        <w:tblStyle w:val="18"/>
        <w:tblW w:w="906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8"/>
        <w:gridCol w:w="1392"/>
        <w:gridCol w:w="4278"/>
        <w:gridCol w:w="1602"/>
      </w:tblGrid>
      <w:tr w14:paraId="6397C6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060" w:type="dxa"/>
            <w:gridSpan w:val="4"/>
            <w:tcBorders>
              <w:left w:val="nil"/>
              <w:right w:val="nil"/>
            </w:tcBorders>
            <w:noWrap w:val="0"/>
            <w:vAlign w:val="top"/>
          </w:tcPr>
          <w:p w14:paraId="3D833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225" w:lineRule="auto"/>
              <w:ind w:left="1337"/>
              <w:rPr>
                <w:rFonts w:hint="default" w:ascii="Times New Roman" w:hAnsi="Times New Roman" w:eastAsia="宋体" w:cs="Times New Roman"/>
                <w:color w:val="auto"/>
                <w:sz w:val="31"/>
                <w:szCs w:val="3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5"/>
                <w:sz w:val="31"/>
                <w:szCs w:val="31"/>
                <w:highlight w:val="none"/>
              </w:rPr>
              <w:t>兵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0"/>
                <w:sz w:val="31"/>
                <w:szCs w:val="31"/>
                <w:highlight w:val="none"/>
              </w:rPr>
              <w:t>团第十二师突发环境事件应急指挥部办公室</w:t>
            </w:r>
          </w:p>
        </w:tc>
      </w:tr>
      <w:tr w14:paraId="66733D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88" w:type="dxa"/>
            <w:tcBorders>
              <w:left w:val="nil"/>
            </w:tcBorders>
            <w:noWrap w:val="0"/>
            <w:vAlign w:val="center"/>
          </w:tcPr>
          <w:p w14:paraId="0726C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9"/>
                <w:sz w:val="23"/>
                <w:szCs w:val="23"/>
                <w:highlight w:val="none"/>
              </w:rPr>
              <w:t>应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23"/>
                <w:szCs w:val="23"/>
                <w:highlight w:val="none"/>
              </w:rPr>
              <w:t>急职务</w:t>
            </w:r>
          </w:p>
        </w:tc>
        <w:tc>
          <w:tcPr>
            <w:tcW w:w="1392" w:type="dxa"/>
            <w:noWrap w:val="0"/>
            <w:vAlign w:val="center"/>
          </w:tcPr>
          <w:p w14:paraId="5F3BD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5"/>
                <w:sz w:val="23"/>
                <w:szCs w:val="23"/>
                <w:highlight w:val="none"/>
              </w:rPr>
              <w:t>姓名</w:t>
            </w:r>
          </w:p>
        </w:tc>
        <w:tc>
          <w:tcPr>
            <w:tcW w:w="4278" w:type="dxa"/>
            <w:noWrap w:val="0"/>
            <w:vAlign w:val="center"/>
          </w:tcPr>
          <w:p w14:paraId="28EAC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</w:rPr>
              <w:t>单位</w:t>
            </w:r>
          </w:p>
        </w:tc>
        <w:tc>
          <w:tcPr>
            <w:tcW w:w="1602" w:type="dxa"/>
            <w:tcBorders>
              <w:right w:val="nil"/>
            </w:tcBorders>
            <w:noWrap w:val="0"/>
            <w:vAlign w:val="center"/>
          </w:tcPr>
          <w:p w14:paraId="4D520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8"/>
                <w:sz w:val="23"/>
                <w:szCs w:val="23"/>
                <w:highlight w:val="none"/>
              </w:rPr>
              <w:t>联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23"/>
                <w:szCs w:val="23"/>
                <w:highlight w:val="none"/>
              </w:rPr>
              <w:t>系电话</w:t>
            </w:r>
          </w:p>
        </w:tc>
      </w:tr>
      <w:tr w14:paraId="42295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788" w:type="dxa"/>
            <w:tcBorders>
              <w:left w:val="nil"/>
            </w:tcBorders>
            <w:noWrap w:val="0"/>
            <w:vAlign w:val="center"/>
          </w:tcPr>
          <w:p w14:paraId="10300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6"/>
                <w:sz w:val="23"/>
                <w:szCs w:val="23"/>
                <w:highlight w:val="none"/>
              </w:rPr>
              <w:t>总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</w:rPr>
              <w:t>负责</w:t>
            </w:r>
          </w:p>
        </w:tc>
        <w:tc>
          <w:tcPr>
            <w:tcW w:w="1392" w:type="dxa"/>
            <w:noWrap w:val="0"/>
            <w:vAlign w:val="center"/>
          </w:tcPr>
          <w:p w14:paraId="7AB6F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23"/>
                <w:szCs w:val="23"/>
                <w:highlight w:val="none"/>
                <w:lang w:val="en-US" w:eastAsia="zh-CN"/>
              </w:rPr>
              <w:t>钱联国</w:t>
            </w:r>
          </w:p>
        </w:tc>
        <w:tc>
          <w:tcPr>
            <w:tcW w:w="4278" w:type="dxa"/>
            <w:noWrap w:val="0"/>
            <w:vAlign w:val="center"/>
          </w:tcPr>
          <w:p w14:paraId="5C876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0"/>
                <w:sz w:val="23"/>
                <w:szCs w:val="23"/>
                <w:highlight w:val="none"/>
              </w:rPr>
              <w:t>生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9"/>
                <w:sz w:val="23"/>
                <w:szCs w:val="23"/>
                <w:highlight w:val="none"/>
              </w:rPr>
              <w:t>态环境局党组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9"/>
                <w:sz w:val="23"/>
                <w:szCs w:val="23"/>
                <w:highlight w:val="none"/>
                <w:lang w:val="en-US" w:eastAsia="zh-CN"/>
              </w:rPr>
              <w:t>书记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9"/>
                <w:sz w:val="23"/>
                <w:szCs w:val="23"/>
                <w:highlight w:val="none"/>
              </w:rPr>
              <w:t>、局长</w:t>
            </w:r>
          </w:p>
        </w:tc>
        <w:tc>
          <w:tcPr>
            <w:tcW w:w="1602" w:type="dxa"/>
            <w:tcBorders>
              <w:right w:val="nil"/>
            </w:tcBorders>
            <w:noWrap w:val="0"/>
            <w:vAlign w:val="center"/>
          </w:tcPr>
          <w:p w14:paraId="0DE90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  <w:t>13579838038</w:t>
            </w:r>
          </w:p>
        </w:tc>
      </w:tr>
      <w:tr w14:paraId="5FFD49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788" w:type="dxa"/>
            <w:tcBorders>
              <w:left w:val="nil"/>
            </w:tcBorders>
            <w:noWrap w:val="0"/>
            <w:vAlign w:val="center"/>
          </w:tcPr>
          <w:p w14:paraId="641CF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6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6"/>
                <w:sz w:val="23"/>
                <w:szCs w:val="23"/>
                <w:highlight w:val="none"/>
                <w:lang w:val="en-US" w:eastAsia="zh-CN"/>
              </w:rPr>
              <w:t>副总负责</w:t>
            </w:r>
          </w:p>
        </w:tc>
        <w:tc>
          <w:tcPr>
            <w:tcW w:w="1392" w:type="dxa"/>
            <w:noWrap w:val="0"/>
            <w:vAlign w:val="center"/>
          </w:tcPr>
          <w:p w14:paraId="5C9A7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7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7"/>
                <w:sz w:val="23"/>
                <w:szCs w:val="23"/>
                <w:highlight w:val="none"/>
                <w:lang w:val="en-US" w:eastAsia="zh-CN"/>
              </w:rPr>
              <w:t>严伟涛</w:t>
            </w:r>
          </w:p>
        </w:tc>
        <w:tc>
          <w:tcPr>
            <w:tcW w:w="4278" w:type="dxa"/>
            <w:noWrap w:val="0"/>
            <w:vAlign w:val="center"/>
          </w:tcPr>
          <w:p w14:paraId="552CE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1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0"/>
                <w:sz w:val="23"/>
                <w:szCs w:val="23"/>
                <w:highlight w:val="none"/>
              </w:rPr>
              <w:t>生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9"/>
                <w:sz w:val="23"/>
                <w:szCs w:val="23"/>
                <w:highlight w:val="none"/>
              </w:rPr>
              <w:t>态环境局党组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9"/>
                <w:sz w:val="23"/>
                <w:szCs w:val="23"/>
                <w:highlight w:val="none"/>
                <w:lang w:val="en-US" w:eastAsia="zh-CN"/>
              </w:rPr>
              <w:t>成员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9"/>
                <w:sz w:val="23"/>
                <w:szCs w:val="23"/>
                <w:highlight w:val="none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9"/>
                <w:sz w:val="23"/>
                <w:szCs w:val="23"/>
                <w:highlight w:val="none"/>
                <w:lang w:val="en-US" w:eastAsia="zh-CN"/>
              </w:rPr>
              <w:t>副局长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9"/>
                <w:sz w:val="23"/>
                <w:szCs w:val="23"/>
                <w:highlight w:val="none"/>
              </w:rPr>
              <w:t>局长</w:t>
            </w:r>
          </w:p>
        </w:tc>
        <w:tc>
          <w:tcPr>
            <w:tcW w:w="1602" w:type="dxa"/>
            <w:tcBorders>
              <w:right w:val="nil"/>
            </w:tcBorders>
            <w:noWrap w:val="0"/>
            <w:vAlign w:val="center"/>
          </w:tcPr>
          <w:p w14:paraId="0D392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  <w:t>18099626688</w:t>
            </w:r>
          </w:p>
        </w:tc>
      </w:tr>
      <w:tr w14:paraId="135E6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788" w:type="dxa"/>
            <w:tcBorders>
              <w:left w:val="nil"/>
            </w:tcBorders>
            <w:noWrap w:val="0"/>
            <w:vAlign w:val="center"/>
          </w:tcPr>
          <w:p w14:paraId="0152E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23"/>
                <w:szCs w:val="23"/>
                <w:highlight w:val="none"/>
              </w:rPr>
              <w:t>副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6"/>
                <w:sz w:val="23"/>
                <w:szCs w:val="23"/>
                <w:highlight w:val="none"/>
              </w:rPr>
              <w:t>总负责</w:t>
            </w:r>
          </w:p>
        </w:tc>
        <w:tc>
          <w:tcPr>
            <w:tcW w:w="1392" w:type="dxa"/>
            <w:noWrap w:val="0"/>
            <w:vAlign w:val="center"/>
          </w:tcPr>
          <w:p w14:paraId="251B9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23"/>
                <w:szCs w:val="23"/>
                <w:highlight w:val="none"/>
                <w:lang w:val="en-US" w:eastAsia="zh-CN"/>
              </w:rPr>
              <w:t>翟  斌</w:t>
            </w:r>
          </w:p>
        </w:tc>
        <w:tc>
          <w:tcPr>
            <w:tcW w:w="4278" w:type="dxa"/>
            <w:noWrap w:val="0"/>
            <w:vAlign w:val="center"/>
          </w:tcPr>
          <w:p w14:paraId="1D1DD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9"/>
                <w:sz w:val="23"/>
                <w:szCs w:val="23"/>
                <w:highlight w:val="none"/>
                <w:lang w:val="en-US" w:eastAsia="zh-CN"/>
              </w:rPr>
              <w:t>生态环境局党组成员、执法支队支队长</w:t>
            </w:r>
          </w:p>
        </w:tc>
        <w:tc>
          <w:tcPr>
            <w:tcW w:w="1602" w:type="dxa"/>
            <w:tcBorders>
              <w:right w:val="nil"/>
            </w:tcBorders>
            <w:noWrap w:val="0"/>
            <w:vAlign w:val="center"/>
          </w:tcPr>
          <w:p w14:paraId="3ACE9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</w:rPr>
              <w:t>18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3"/>
                <w:sz w:val="23"/>
                <w:szCs w:val="23"/>
                <w:highlight w:val="none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3"/>
                <w:szCs w:val="23"/>
                <w:highlight w:val="none"/>
              </w:rPr>
              <w:t>99238000</w:t>
            </w:r>
          </w:p>
        </w:tc>
      </w:tr>
      <w:tr w14:paraId="285FF4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788" w:type="dxa"/>
            <w:tcBorders>
              <w:left w:val="nil"/>
            </w:tcBorders>
            <w:noWrap w:val="0"/>
            <w:vAlign w:val="center"/>
          </w:tcPr>
          <w:p w14:paraId="5258F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23"/>
                <w:szCs w:val="23"/>
                <w:highlight w:val="none"/>
              </w:rPr>
              <w:t>副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6"/>
                <w:sz w:val="23"/>
                <w:szCs w:val="23"/>
                <w:highlight w:val="none"/>
              </w:rPr>
              <w:t>总负责</w:t>
            </w:r>
          </w:p>
        </w:tc>
        <w:tc>
          <w:tcPr>
            <w:tcW w:w="1392" w:type="dxa"/>
            <w:noWrap w:val="0"/>
            <w:vAlign w:val="center"/>
          </w:tcPr>
          <w:p w14:paraId="6E238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3"/>
                <w:szCs w:val="23"/>
                <w:highlight w:val="none"/>
                <w:lang w:val="en-US" w:eastAsia="zh-CN"/>
              </w:rPr>
              <w:t>刘默琛</w:t>
            </w:r>
          </w:p>
        </w:tc>
        <w:tc>
          <w:tcPr>
            <w:tcW w:w="4278" w:type="dxa"/>
            <w:noWrap w:val="0"/>
            <w:vAlign w:val="center"/>
          </w:tcPr>
          <w:p w14:paraId="1CFD5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9"/>
                <w:sz w:val="23"/>
                <w:szCs w:val="23"/>
                <w:highlight w:val="none"/>
                <w:lang w:val="en-US" w:eastAsia="zh-CN"/>
              </w:rPr>
              <w:t>生态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9"/>
                <w:sz w:val="23"/>
                <w:szCs w:val="23"/>
                <w:highlight w:val="none"/>
              </w:rPr>
              <w:t>环境监测站站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23"/>
                <w:szCs w:val="23"/>
                <w:highlight w:val="none"/>
              </w:rPr>
              <w:t>长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7"/>
                <w:sz w:val="23"/>
                <w:szCs w:val="23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3"/>
                <w:sz w:val="23"/>
                <w:szCs w:val="23"/>
                <w:highlight w:val="none"/>
                <w:lang w:val="en-US" w:eastAsia="zh-CN"/>
              </w:rPr>
              <w:t>高级工程师</w:t>
            </w:r>
          </w:p>
        </w:tc>
        <w:tc>
          <w:tcPr>
            <w:tcW w:w="1602" w:type="dxa"/>
            <w:tcBorders>
              <w:right w:val="nil"/>
            </w:tcBorders>
            <w:noWrap w:val="0"/>
            <w:vAlign w:val="center"/>
          </w:tcPr>
          <w:p w14:paraId="7778E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  <w:t>18899196557</w:t>
            </w:r>
          </w:p>
        </w:tc>
      </w:tr>
      <w:tr w14:paraId="68D9E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88" w:type="dxa"/>
            <w:vMerge w:val="restart"/>
            <w:tcBorders>
              <w:left w:val="nil"/>
            </w:tcBorders>
            <w:noWrap w:val="0"/>
            <w:vAlign w:val="center"/>
          </w:tcPr>
          <w:p w14:paraId="2A61A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0E6DE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7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23"/>
                <w:szCs w:val="23"/>
                <w:highlight w:val="none"/>
                <w:lang w:val="en-US" w:eastAsia="zh-CN"/>
              </w:rPr>
              <w:t>桑爱军</w:t>
            </w:r>
          </w:p>
        </w:tc>
        <w:tc>
          <w:tcPr>
            <w:tcW w:w="4278" w:type="dxa"/>
            <w:noWrap w:val="0"/>
            <w:vAlign w:val="center"/>
          </w:tcPr>
          <w:p w14:paraId="0D373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  <w:lang w:val="en-US" w:eastAsia="zh-CN"/>
              </w:rPr>
              <w:t>生态环境局综合科</w:t>
            </w:r>
            <w:r>
              <w:rPr>
                <w:rFonts w:hint="eastAsia" w:ascii="Times New Roman" w:hAnsi="Times New Roman" w:eastAsia="宋体" w:cs="Times New Roman"/>
                <w:color w:val="auto"/>
                <w:sz w:val="23"/>
                <w:szCs w:val="23"/>
                <w:highlight w:val="none"/>
                <w:lang w:val="en-US" w:eastAsia="zh-CN"/>
              </w:rPr>
              <w:t>三级主任科员</w:t>
            </w:r>
          </w:p>
        </w:tc>
        <w:tc>
          <w:tcPr>
            <w:tcW w:w="1602" w:type="dxa"/>
            <w:tcBorders>
              <w:right w:val="nil"/>
            </w:tcBorders>
            <w:noWrap w:val="0"/>
            <w:vAlign w:val="center"/>
          </w:tcPr>
          <w:p w14:paraId="74596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  <w:t>18195850688</w:t>
            </w:r>
          </w:p>
        </w:tc>
      </w:tr>
      <w:tr w14:paraId="5C5A0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88" w:type="dxa"/>
            <w:vMerge w:val="continue"/>
            <w:tcBorders>
              <w:left w:val="nil"/>
            </w:tcBorders>
            <w:noWrap w:val="0"/>
            <w:vAlign w:val="center"/>
          </w:tcPr>
          <w:p w14:paraId="10EFF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21BF9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7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23"/>
                <w:szCs w:val="23"/>
                <w:highlight w:val="none"/>
                <w:lang w:val="en-US" w:eastAsia="zh-CN"/>
              </w:rPr>
              <w:t>郭  家</w:t>
            </w:r>
          </w:p>
        </w:tc>
        <w:tc>
          <w:tcPr>
            <w:tcW w:w="4278" w:type="dxa"/>
            <w:noWrap w:val="0"/>
            <w:vAlign w:val="center"/>
          </w:tcPr>
          <w:p w14:paraId="64DE6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  <w:lang w:val="en-US" w:eastAsia="zh-CN"/>
              </w:rPr>
              <w:t>生态环境局综合科</w:t>
            </w:r>
            <w:r>
              <w:rPr>
                <w:rFonts w:hint="eastAsia" w:ascii="Times New Roman" w:hAnsi="Times New Roman" w:eastAsia="宋体" w:cs="Times New Roman"/>
                <w:color w:val="auto"/>
                <w:sz w:val="23"/>
                <w:szCs w:val="23"/>
                <w:highlight w:val="none"/>
                <w:lang w:val="en-US" w:eastAsia="zh-CN"/>
              </w:rPr>
              <w:t>一级科员</w:t>
            </w:r>
          </w:p>
        </w:tc>
        <w:tc>
          <w:tcPr>
            <w:tcW w:w="1602" w:type="dxa"/>
            <w:tcBorders>
              <w:right w:val="nil"/>
            </w:tcBorders>
            <w:noWrap w:val="0"/>
            <w:vAlign w:val="center"/>
          </w:tcPr>
          <w:p w14:paraId="3942B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  <w:t>15160889699</w:t>
            </w:r>
          </w:p>
        </w:tc>
      </w:tr>
      <w:tr w14:paraId="282DFF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88" w:type="dxa"/>
            <w:vMerge w:val="continue"/>
            <w:tcBorders>
              <w:left w:val="nil"/>
            </w:tcBorders>
            <w:noWrap w:val="0"/>
            <w:vAlign w:val="center"/>
          </w:tcPr>
          <w:p w14:paraId="1DBDC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048B6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23"/>
                <w:szCs w:val="23"/>
                <w:highlight w:val="none"/>
                <w:lang w:val="en-US" w:eastAsia="zh-CN"/>
              </w:rPr>
              <w:t>周  涛</w:t>
            </w:r>
          </w:p>
        </w:tc>
        <w:tc>
          <w:tcPr>
            <w:tcW w:w="4278" w:type="dxa"/>
            <w:noWrap w:val="0"/>
            <w:vAlign w:val="center"/>
          </w:tcPr>
          <w:p w14:paraId="5A8AB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  <w:lang w:val="en-US" w:eastAsia="zh-CN"/>
              </w:rPr>
              <w:t>执法支队副支队长</w:t>
            </w:r>
          </w:p>
        </w:tc>
        <w:tc>
          <w:tcPr>
            <w:tcW w:w="1602" w:type="dxa"/>
            <w:tcBorders>
              <w:right w:val="nil"/>
            </w:tcBorders>
            <w:noWrap w:val="0"/>
            <w:vAlign w:val="center"/>
          </w:tcPr>
          <w:p w14:paraId="2091D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3"/>
                <w:sz w:val="23"/>
                <w:szCs w:val="23"/>
                <w:highlight w:val="none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3"/>
                <w:szCs w:val="23"/>
                <w:highlight w:val="none"/>
              </w:rPr>
              <w:t>99460027</w:t>
            </w:r>
          </w:p>
        </w:tc>
      </w:tr>
      <w:tr w14:paraId="09299A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88" w:type="dxa"/>
            <w:vMerge w:val="continue"/>
            <w:tcBorders>
              <w:left w:val="nil"/>
            </w:tcBorders>
            <w:noWrap w:val="0"/>
            <w:vAlign w:val="center"/>
          </w:tcPr>
          <w:p w14:paraId="334A0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7B53D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5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5"/>
                <w:sz w:val="23"/>
                <w:szCs w:val="23"/>
                <w:highlight w:val="none"/>
                <w:lang w:val="en-US" w:eastAsia="zh-CN"/>
              </w:rPr>
              <w:t>曹  云</w:t>
            </w:r>
          </w:p>
        </w:tc>
        <w:tc>
          <w:tcPr>
            <w:tcW w:w="4278" w:type="dxa"/>
            <w:noWrap w:val="0"/>
            <w:vAlign w:val="center"/>
          </w:tcPr>
          <w:p w14:paraId="304BE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10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0"/>
                <w:sz w:val="23"/>
                <w:szCs w:val="23"/>
                <w:highlight w:val="none"/>
                <w:lang w:val="en-US" w:eastAsia="zh-CN"/>
              </w:rPr>
              <w:t>执法支队第一大队副大队长</w:t>
            </w:r>
          </w:p>
        </w:tc>
        <w:tc>
          <w:tcPr>
            <w:tcW w:w="1602" w:type="dxa"/>
            <w:tcBorders>
              <w:right w:val="nil"/>
            </w:tcBorders>
            <w:noWrap w:val="0"/>
            <w:vAlign w:val="center"/>
          </w:tcPr>
          <w:p w14:paraId="55F84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  <w:t>13201257661</w:t>
            </w:r>
          </w:p>
        </w:tc>
      </w:tr>
      <w:tr w14:paraId="5DD6C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88" w:type="dxa"/>
            <w:vMerge w:val="continue"/>
            <w:tcBorders>
              <w:left w:val="nil"/>
            </w:tcBorders>
            <w:noWrap w:val="0"/>
            <w:vAlign w:val="center"/>
          </w:tcPr>
          <w:p w14:paraId="23E2F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2FF36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5"/>
                <w:sz w:val="23"/>
                <w:szCs w:val="23"/>
                <w:highlight w:val="none"/>
                <w:lang w:val="en-US" w:eastAsia="zh-CN"/>
              </w:rPr>
              <w:t>李  欢</w:t>
            </w:r>
          </w:p>
        </w:tc>
        <w:tc>
          <w:tcPr>
            <w:tcW w:w="4278" w:type="dxa"/>
            <w:noWrap w:val="0"/>
            <w:vAlign w:val="center"/>
          </w:tcPr>
          <w:p w14:paraId="39FE0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0"/>
                <w:sz w:val="23"/>
                <w:szCs w:val="23"/>
                <w:highlight w:val="none"/>
                <w:lang w:val="en-US" w:eastAsia="zh-CN"/>
              </w:rPr>
              <w:t>执法支队第二大队副大队长</w:t>
            </w:r>
          </w:p>
        </w:tc>
        <w:tc>
          <w:tcPr>
            <w:tcW w:w="1602" w:type="dxa"/>
            <w:tcBorders>
              <w:right w:val="nil"/>
            </w:tcBorders>
            <w:noWrap w:val="0"/>
            <w:vAlign w:val="center"/>
          </w:tcPr>
          <w:p w14:paraId="00F74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  <w:t>15981797895</w:t>
            </w:r>
          </w:p>
        </w:tc>
      </w:tr>
      <w:tr w14:paraId="77B55A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88" w:type="dxa"/>
            <w:vMerge w:val="continue"/>
            <w:tcBorders>
              <w:left w:val="nil"/>
            </w:tcBorders>
            <w:noWrap w:val="0"/>
            <w:vAlign w:val="center"/>
          </w:tcPr>
          <w:p w14:paraId="27A26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64ACE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6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6"/>
                <w:sz w:val="23"/>
                <w:szCs w:val="23"/>
                <w:highlight w:val="none"/>
              </w:rPr>
              <w:t>张骏山</w:t>
            </w:r>
          </w:p>
        </w:tc>
        <w:tc>
          <w:tcPr>
            <w:tcW w:w="4278" w:type="dxa"/>
            <w:noWrap w:val="0"/>
            <w:vAlign w:val="center"/>
          </w:tcPr>
          <w:p w14:paraId="5DADD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10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0"/>
                <w:sz w:val="23"/>
                <w:szCs w:val="23"/>
                <w:highlight w:val="none"/>
                <w:lang w:val="en-US" w:eastAsia="zh-CN"/>
              </w:rPr>
              <w:t>执法支队四级主办</w:t>
            </w:r>
          </w:p>
        </w:tc>
        <w:tc>
          <w:tcPr>
            <w:tcW w:w="1602" w:type="dxa"/>
            <w:tcBorders>
              <w:right w:val="nil"/>
            </w:tcBorders>
            <w:noWrap w:val="0"/>
            <w:vAlign w:val="center"/>
          </w:tcPr>
          <w:p w14:paraId="140E4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  <w:t>13565962950</w:t>
            </w:r>
          </w:p>
        </w:tc>
      </w:tr>
      <w:tr w14:paraId="6ED8E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88" w:type="dxa"/>
            <w:vMerge w:val="continue"/>
            <w:tcBorders>
              <w:left w:val="nil"/>
            </w:tcBorders>
            <w:noWrap w:val="0"/>
            <w:vAlign w:val="center"/>
          </w:tcPr>
          <w:p w14:paraId="01445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65FD1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6"/>
                <w:sz w:val="23"/>
                <w:szCs w:val="23"/>
                <w:highlight w:val="none"/>
                <w:lang w:val="en-US" w:eastAsia="zh-CN"/>
              </w:rPr>
              <w:t>马梦媛</w:t>
            </w:r>
          </w:p>
        </w:tc>
        <w:tc>
          <w:tcPr>
            <w:tcW w:w="4278" w:type="dxa"/>
            <w:noWrap w:val="0"/>
            <w:vAlign w:val="center"/>
          </w:tcPr>
          <w:p w14:paraId="362DA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0"/>
                <w:sz w:val="23"/>
                <w:szCs w:val="23"/>
                <w:highlight w:val="none"/>
                <w:lang w:val="en-US" w:eastAsia="zh-CN"/>
              </w:rPr>
              <w:t>执法支队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0"/>
                <w:sz w:val="23"/>
                <w:szCs w:val="23"/>
                <w:highlight w:val="none"/>
                <w:lang w:val="en-US" w:eastAsia="zh-CN"/>
              </w:rPr>
              <w:t>四级主办</w:t>
            </w:r>
          </w:p>
        </w:tc>
        <w:tc>
          <w:tcPr>
            <w:tcW w:w="1602" w:type="dxa"/>
            <w:tcBorders>
              <w:right w:val="nil"/>
            </w:tcBorders>
            <w:noWrap w:val="0"/>
            <w:vAlign w:val="center"/>
          </w:tcPr>
          <w:p w14:paraId="3D83C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  <w:t>18717324868</w:t>
            </w:r>
          </w:p>
        </w:tc>
      </w:tr>
      <w:tr w14:paraId="59F73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88" w:type="dxa"/>
            <w:vMerge w:val="continue"/>
            <w:tcBorders>
              <w:left w:val="nil"/>
            </w:tcBorders>
            <w:noWrap w:val="0"/>
            <w:vAlign w:val="center"/>
          </w:tcPr>
          <w:p w14:paraId="633C6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4CE60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23"/>
                <w:szCs w:val="23"/>
                <w:highlight w:val="none"/>
              </w:rPr>
              <w:t>王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23"/>
                <w:szCs w:val="23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23"/>
                <w:szCs w:val="23"/>
                <w:highlight w:val="none"/>
              </w:rPr>
              <w:t>涛</w:t>
            </w:r>
          </w:p>
        </w:tc>
        <w:tc>
          <w:tcPr>
            <w:tcW w:w="4278" w:type="dxa"/>
            <w:noWrap w:val="0"/>
            <w:vAlign w:val="center"/>
          </w:tcPr>
          <w:p w14:paraId="1F4BA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0"/>
                <w:sz w:val="23"/>
                <w:szCs w:val="23"/>
                <w:highlight w:val="none"/>
                <w:lang w:val="en-US" w:eastAsia="zh-CN"/>
              </w:rPr>
              <w:t>执法支队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0"/>
                <w:sz w:val="23"/>
                <w:szCs w:val="23"/>
                <w:highlight w:val="none"/>
                <w:lang w:val="en-US" w:eastAsia="zh-CN"/>
              </w:rPr>
              <w:t>四级主办</w:t>
            </w:r>
          </w:p>
        </w:tc>
        <w:tc>
          <w:tcPr>
            <w:tcW w:w="1602" w:type="dxa"/>
            <w:tcBorders>
              <w:right w:val="nil"/>
            </w:tcBorders>
            <w:noWrap w:val="0"/>
            <w:vAlign w:val="center"/>
          </w:tcPr>
          <w:p w14:paraId="2CA08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  <w:t>18699563019</w:t>
            </w:r>
          </w:p>
        </w:tc>
      </w:tr>
      <w:tr w14:paraId="59F753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88" w:type="dxa"/>
            <w:vMerge w:val="continue"/>
            <w:tcBorders>
              <w:left w:val="nil"/>
            </w:tcBorders>
            <w:noWrap w:val="0"/>
            <w:vAlign w:val="center"/>
          </w:tcPr>
          <w:p w14:paraId="3C593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208CB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6"/>
                <w:sz w:val="23"/>
                <w:szCs w:val="23"/>
                <w:highlight w:val="none"/>
              </w:rPr>
              <w:t>邵彬哲</w:t>
            </w:r>
          </w:p>
        </w:tc>
        <w:tc>
          <w:tcPr>
            <w:tcW w:w="4278" w:type="dxa"/>
            <w:noWrap w:val="0"/>
            <w:vAlign w:val="center"/>
          </w:tcPr>
          <w:p w14:paraId="57F71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0"/>
                <w:sz w:val="23"/>
                <w:szCs w:val="23"/>
                <w:highlight w:val="none"/>
                <w:lang w:val="en-US" w:eastAsia="zh-CN"/>
              </w:rPr>
              <w:t>执法支队一级行政执法员</w:t>
            </w:r>
          </w:p>
        </w:tc>
        <w:tc>
          <w:tcPr>
            <w:tcW w:w="1602" w:type="dxa"/>
            <w:tcBorders>
              <w:right w:val="nil"/>
            </w:tcBorders>
            <w:noWrap w:val="0"/>
            <w:vAlign w:val="center"/>
          </w:tcPr>
          <w:p w14:paraId="388E4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  <w:t>15999442029</w:t>
            </w:r>
          </w:p>
        </w:tc>
      </w:tr>
      <w:tr w14:paraId="319BD2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88" w:type="dxa"/>
            <w:vMerge w:val="continue"/>
            <w:tcBorders>
              <w:left w:val="nil"/>
            </w:tcBorders>
            <w:noWrap w:val="0"/>
            <w:vAlign w:val="center"/>
          </w:tcPr>
          <w:p w14:paraId="6EEE6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1C818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23"/>
                <w:szCs w:val="23"/>
                <w:highlight w:val="none"/>
              </w:rPr>
              <w:t>邢智彪</w:t>
            </w:r>
          </w:p>
        </w:tc>
        <w:tc>
          <w:tcPr>
            <w:tcW w:w="4278" w:type="dxa"/>
            <w:noWrap w:val="0"/>
            <w:vAlign w:val="center"/>
          </w:tcPr>
          <w:p w14:paraId="0C7A1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0"/>
                <w:sz w:val="23"/>
                <w:szCs w:val="23"/>
                <w:highlight w:val="none"/>
                <w:lang w:val="en-US" w:eastAsia="zh-CN"/>
              </w:rPr>
              <w:t>执法支队一级行政执法员</w:t>
            </w:r>
          </w:p>
        </w:tc>
        <w:tc>
          <w:tcPr>
            <w:tcW w:w="1602" w:type="dxa"/>
            <w:tcBorders>
              <w:right w:val="nil"/>
            </w:tcBorders>
            <w:noWrap w:val="0"/>
            <w:vAlign w:val="center"/>
          </w:tcPr>
          <w:p w14:paraId="69A90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  <w:t>15135906765</w:t>
            </w:r>
          </w:p>
        </w:tc>
      </w:tr>
      <w:tr w14:paraId="1C7573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88" w:type="dxa"/>
            <w:vMerge w:val="continue"/>
            <w:tcBorders>
              <w:left w:val="nil"/>
            </w:tcBorders>
            <w:noWrap w:val="0"/>
            <w:vAlign w:val="center"/>
          </w:tcPr>
          <w:p w14:paraId="54B16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6DB88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6"/>
                <w:sz w:val="23"/>
                <w:szCs w:val="23"/>
                <w:highlight w:val="none"/>
              </w:rPr>
              <w:t>邢北京</w:t>
            </w:r>
          </w:p>
        </w:tc>
        <w:tc>
          <w:tcPr>
            <w:tcW w:w="4278" w:type="dxa"/>
            <w:noWrap w:val="0"/>
            <w:vAlign w:val="center"/>
          </w:tcPr>
          <w:p w14:paraId="695C0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0"/>
                <w:sz w:val="23"/>
                <w:szCs w:val="23"/>
                <w:highlight w:val="none"/>
                <w:lang w:val="en-US" w:eastAsia="zh-CN"/>
              </w:rPr>
              <w:t>执法支队一级行政执法员</w:t>
            </w:r>
          </w:p>
        </w:tc>
        <w:tc>
          <w:tcPr>
            <w:tcW w:w="1602" w:type="dxa"/>
            <w:tcBorders>
              <w:right w:val="nil"/>
            </w:tcBorders>
            <w:noWrap w:val="0"/>
            <w:vAlign w:val="center"/>
          </w:tcPr>
          <w:p w14:paraId="58F51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  <w:t>15199170627</w:t>
            </w:r>
          </w:p>
        </w:tc>
      </w:tr>
      <w:tr w14:paraId="0E9006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88" w:type="dxa"/>
            <w:vMerge w:val="continue"/>
            <w:tcBorders>
              <w:left w:val="nil"/>
            </w:tcBorders>
            <w:noWrap w:val="0"/>
            <w:vAlign w:val="center"/>
          </w:tcPr>
          <w:p w14:paraId="7DA54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349E2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6"/>
                <w:sz w:val="23"/>
                <w:szCs w:val="23"/>
                <w:highlight w:val="none"/>
              </w:rPr>
              <w:t>曹绪伟</w:t>
            </w:r>
          </w:p>
        </w:tc>
        <w:tc>
          <w:tcPr>
            <w:tcW w:w="4278" w:type="dxa"/>
            <w:noWrap w:val="0"/>
            <w:vAlign w:val="center"/>
          </w:tcPr>
          <w:p w14:paraId="4F955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0"/>
                <w:sz w:val="23"/>
                <w:szCs w:val="23"/>
                <w:highlight w:val="none"/>
                <w:lang w:val="en-US" w:eastAsia="zh-CN"/>
              </w:rPr>
              <w:t>执法支队一级行政执法员</w:t>
            </w:r>
          </w:p>
        </w:tc>
        <w:tc>
          <w:tcPr>
            <w:tcW w:w="1602" w:type="dxa"/>
            <w:tcBorders>
              <w:right w:val="nil"/>
            </w:tcBorders>
            <w:noWrap w:val="0"/>
            <w:vAlign w:val="center"/>
          </w:tcPr>
          <w:p w14:paraId="4B2A0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  <w:t>17699537826</w:t>
            </w:r>
          </w:p>
        </w:tc>
      </w:tr>
      <w:tr w14:paraId="7D8C12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88" w:type="dxa"/>
            <w:vMerge w:val="continue"/>
            <w:tcBorders>
              <w:left w:val="nil"/>
            </w:tcBorders>
            <w:noWrap w:val="0"/>
            <w:vAlign w:val="center"/>
          </w:tcPr>
          <w:p w14:paraId="707B8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45FBA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3"/>
                <w:sz w:val="23"/>
                <w:szCs w:val="23"/>
                <w:highlight w:val="none"/>
              </w:rPr>
              <w:t>毛程龙</w:t>
            </w:r>
          </w:p>
        </w:tc>
        <w:tc>
          <w:tcPr>
            <w:tcW w:w="4278" w:type="dxa"/>
            <w:noWrap w:val="0"/>
            <w:vAlign w:val="center"/>
          </w:tcPr>
          <w:p w14:paraId="56D2C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0"/>
                <w:sz w:val="23"/>
                <w:szCs w:val="23"/>
                <w:highlight w:val="none"/>
                <w:lang w:val="en-US" w:eastAsia="zh-CN"/>
              </w:rPr>
              <w:t>执法支队一级行政执法员</w:t>
            </w:r>
          </w:p>
        </w:tc>
        <w:tc>
          <w:tcPr>
            <w:tcW w:w="1602" w:type="dxa"/>
            <w:tcBorders>
              <w:right w:val="nil"/>
            </w:tcBorders>
            <w:noWrap w:val="0"/>
            <w:vAlign w:val="center"/>
          </w:tcPr>
          <w:p w14:paraId="074F9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  <w:t>15899165556</w:t>
            </w:r>
          </w:p>
        </w:tc>
      </w:tr>
      <w:tr w14:paraId="1EDF2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88" w:type="dxa"/>
            <w:vMerge w:val="continue"/>
            <w:tcBorders>
              <w:left w:val="nil"/>
            </w:tcBorders>
            <w:noWrap w:val="0"/>
            <w:vAlign w:val="center"/>
          </w:tcPr>
          <w:p w14:paraId="66307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0205A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6"/>
                <w:sz w:val="23"/>
                <w:szCs w:val="23"/>
                <w:highlight w:val="none"/>
              </w:rPr>
              <w:t>石大铮</w:t>
            </w:r>
          </w:p>
        </w:tc>
        <w:tc>
          <w:tcPr>
            <w:tcW w:w="4278" w:type="dxa"/>
            <w:noWrap w:val="0"/>
            <w:vAlign w:val="center"/>
          </w:tcPr>
          <w:p w14:paraId="2274B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0"/>
                <w:sz w:val="23"/>
                <w:szCs w:val="23"/>
                <w:highlight w:val="none"/>
                <w:lang w:val="en-US" w:eastAsia="zh-CN"/>
              </w:rPr>
              <w:t>执法支队一级行政执法员</w:t>
            </w:r>
          </w:p>
        </w:tc>
        <w:tc>
          <w:tcPr>
            <w:tcW w:w="1602" w:type="dxa"/>
            <w:tcBorders>
              <w:right w:val="nil"/>
            </w:tcBorders>
            <w:noWrap w:val="0"/>
            <w:vAlign w:val="center"/>
          </w:tcPr>
          <w:p w14:paraId="037C0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  <w:t>15596815189</w:t>
            </w:r>
          </w:p>
        </w:tc>
      </w:tr>
      <w:tr w14:paraId="2EFBCF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788" w:type="dxa"/>
            <w:vMerge w:val="continue"/>
            <w:tcBorders>
              <w:left w:val="nil"/>
            </w:tcBorders>
            <w:noWrap w:val="0"/>
            <w:vAlign w:val="center"/>
          </w:tcPr>
          <w:p w14:paraId="6E2E2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49368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6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6"/>
                <w:sz w:val="23"/>
                <w:szCs w:val="23"/>
                <w:highlight w:val="none"/>
                <w:lang w:val="en-US" w:eastAsia="zh-CN"/>
              </w:rPr>
              <w:t>孙志勇</w:t>
            </w:r>
          </w:p>
        </w:tc>
        <w:tc>
          <w:tcPr>
            <w:tcW w:w="4278" w:type="dxa"/>
            <w:noWrap w:val="0"/>
            <w:vAlign w:val="center"/>
          </w:tcPr>
          <w:p w14:paraId="533B7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3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9"/>
                <w:sz w:val="23"/>
                <w:szCs w:val="23"/>
                <w:highlight w:val="none"/>
                <w:lang w:val="en-US" w:eastAsia="zh-CN"/>
              </w:rPr>
              <w:t>生态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9"/>
                <w:sz w:val="23"/>
                <w:szCs w:val="23"/>
                <w:highlight w:val="none"/>
              </w:rPr>
              <w:t>环境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3"/>
                <w:sz w:val="23"/>
                <w:szCs w:val="23"/>
                <w:highlight w:val="none"/>
                <w:lang w:val="en-US" w:eastAsia="zh-CN"/>
              </w:rPr>
              <w:t>监测站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3"/>
                <w:sz w:val="23"/>
                <w:szCs w:val="23"/>
                <w:highlight w:val="none"/>
                <w:lang w:val="en-US" w:eastAsia="zh-CN"/>
              </w:rPr>
              <w:t>副站长、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3"/>
                <w:sz w:val="23"/>
                <w:szCs w:val="23"/>
                <w:highlight w:val="none"/>
                <w:lang w:val="en-US" w:eastAsia="zh-CN"/>
              </w:rPr>
              <w:t>高级工程师</w:t>
            </w:r>
          </w:p>
        </w:tc>
        <w:tc>
          <w:tcPr>
            <w:tcW w:w="1602" w:type="dxa"/>
            <w:tcBorders>
              <w:right w:val="nil"/>
            </w:tcBorders>
            <w:noWrap w:val="0"/>
            <w:vAlign w:val="center"/>
          </w:tcPr>
          <w:p w14:paraId="7C10C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  <w:t>18999238523</w:t>
            </w:r>
          </w:p>
        </w:tc>
      </w:tr>
      <w:tr w14:paraId="0EDBC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788" w:type="dxa"/>
            <w:vMerge w:val="continue"/>
            <w:tcBorders>
              <w:left w:val="nil"/>
            </w:tcBorders>
            <w:noWrap w:val="0"/>
            <w:vAlign w:val="center"/>
          </w:tcPr>
          <w:p w14:paraId="3E89B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6A48F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6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6"/>
                <w:sz w:val="23"/>
                <w:szCs w:val="23"/>
                <w:highlight w:val="none"/>
                <w:lang w:val="en-US" w:eastAsia="zh-CN"/>
              </w:rPr>
              <w:t>王佑祯</w:t>
            </w:r>
          </w:p>
        </w:tc>
        <w:tc>
          <w:tcPr>
            <w:tcW w:w="4278" w:type="dxa"/>
            <w:noWrap w:val="0"/>
            <w:vAlign w:val="center"/>
          </w:tcPr>
          <w:p w14:paraId="684D5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3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9"/>
                <w:sz w:val="23"/>
                <w:szCs w:val="23"/>
                <w:highlight w:val="none"/>
                <w:lang w:val="en-US" w:eastAsia="zh-CN"/>
              </w:rPr>
              <w:t>生态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9"/>
                <w:sz w:val="23"/>
                <w:szCs w:val="23"/>
                <w:highlight w:val="none"/>
              </w:rPr>
              <w:t>环境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3"/>
                <w:sz w:val="23"/>
                <w:szCs w:val="23"/>
                <w:highlight w:val="none"/>
                <w:lang w:val="en-US" w:eastAsia="zh-CN"/>
              </w:rPr>
              <w:t>监测站中级工程师</w:t>
            </w:r>
          </w:p>
        </w:tc>
        <w:tc>
          <w:tcPr>
            <w:tcW w:w="1602" w:type="dxa"/>
            <w:tcBorders>
              <w:right w:val="nil"/>
            </w:tcBorders>
            <w:noWrap w:val="0"/>
            <w:vAlign w:val="center"/>
          </w:tcPr>
          <w:p w14:paraId="15EC1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  <w:t>15739831376</w:t>
            </w:r>
          </w:p>
        </w:tc>
      </w:tr>
      <w:tr w14:paraId="07F15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788" w:type="dxa"/>
            <w:vMerge w:val="continue"/>
            <w:tcBorders>
              <w:left w:val="nil"/>
            </w:tcBorders>
            <w:noWrap w:val="0"/>
            <w:vAlign w:val="center"/>
          </w:tcPr>
          <w:p w14:paraId="2D3EC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4D17C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6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6"/>
                <w:sz w:val="23"/>
                <w:szCs w:val="23"/>
                <w:highlight w:val="none"/>
                <w:lang w:val="en-US" w:eastAsia="zh-CN"/>
              </w:rPr>
              <w:t>王  鹏</w:t>
            </w:r>
          </w:p>
        </w:tc>
        <w:tc>
          <w:tcPr>
            <w:tcW w:w="4278" w:type="dxa"/>
            <w:noWrap w:val="0"/>
            <w:vAlign w:val="center"/>
          </w:tcPr>
          <w:p w14:paraId="36BFF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3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9"/>
                <w:sz w:val="23"/>
                <w:szCs w:val="23"/>
                <w:highlight w:val="none"/>
                <w:lang w:val="en-US" w:eastAsia="zh-CN"/>
              </w:rPr>
              <w:t>生态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9"/>
                <w:sz w:val="23"/>
                <w:szCs w:val="23"/>
                <w:highlight w:val="none"/>
              </w:rPr>
              <w:t>环境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3"/>
                <w:sz w:val="23"/>
                <w:szCs w:val="23"/>
                <w:highlight w:val="none"/>
                <w:lang w:val="en-US" w:eastAsia="zh-CN"/>
              </w:rPr>
              <w:t>监测站助理工程师</w:t>
            </w:r>
          </w:p>
        </w:tc>
        <w:tc>
          <w:tcPr>
            <w:tcW w:w="1602" w:type="dxa"/>
            <w:tcBorders>
              <w:right w:val="nil"/>
            </w:tcBorders>
            <w:noWrap w:val="0"/>
            <w:vAlign w:val="center"/>
          </w:tcPr>
          <w:p w14:paraId="4DBCD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  <w:t>18449004585</w:t>
            </w:r>
          </w:p>
        </w:tc>
      </w:tr>
      <w:tr w14:paraId="1D37B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788" w:type="dxa"/>
            <w:vMerge w:val="continue"/>
            <w:tcBorders>
              <w:left w:val="nil"/>
            </w:tcBorders>
            <w:noWrap w:val="0"/>
            <w:vAlign w:val="center"/>
          </w:tcPr>
          <w:p w14:paraId="13395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13AC7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6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6"/>
                <w:sz w:val="23"/>
                <w:szCs w:val="23"/>
                <w:highlight w:val="none"/>
                <w:lang w:val="en-US" w:eastAsia="zh-CN"/>
              </w:rPr>
              <w:t>吴玉倩</w:t>
            </w:r>
          </w:p>
        </w:tc>
        <w:tc>
          <w:tcPr>
            <w:tcW w:w="4278" w:type="dxa"/>
            <w:noWrap w:val="0"/>
            <w:vAlign w:val="center"/>
          </w:tcPr>
          <w:p w14:paraId="26D20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3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9"/>
                <w:sz w:val="23"/>
                <w:szCs w:val="23"/>
                <w:highlight w:val="none"/>
                <w:lang w:val="en-US" w:eastAsia="zh-CN"/>
              </w:rPr>
              <w:t>生态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9"/>
                <w:sz w:val="23"/>
                <w:szCs w:val="23"/>
                <w:highlight w:val="none"/>
              </w:rPr>
              <w:t>环境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3"/>
                <w:sz w:val="23"/>
                <w:szCs w:val="23"/>
                <w:highlight w:val="none"/>
                <w:lang w:val="en-US" w:eastAsia="zh-CN"/>
              </w:rPr>
              <w:t>监测站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3"/>
                <w:sz w:val="23"/>
                <w:szCs w:val="23"/>
                <w:highlight w:val="none"/>
                <w:lang w:val="en-US" w:eastAsia="zh-CN"/>
              </w:rPr>
              <w:t>中级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3"/>
                <w:sz w:val="23"/>
                <w:szCs w:val="23"/>
                <w:highlight w:val="none"/>
                <w:lang w:val="en-US" w:eastAsia="zh-CN"/>
              </w:rPr>
              <w:t>工程师</w:t>
            </w:r>
          </w:p>
        </w:tc>
        <w:tc>
          <w:tcPr>
            <w:tcW w:w="1602" w:type="dxa"/>
            <w:tcBorders>
              <w:right w:val="nil"/>
            </w:tcBorders>
            <w:noWrap w:val="0"/>
            <w:vAlign w:val="center"/>
          </w:tcPr>
          <w:p w14:paraId="5AB17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  <w:t>13999266403</w:t>
            </w:r>
          </w:p>
        </w:tc>
      </w:tr>
      <w:tr w14:paraId="79CF81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788" w:type="dxa"/>
            <w:vMerge w:val="continue"/>
            <w:tcBorders>
              <w:left w:val="nil"/>
            </w:tcBorders>
            <w:noWrap w:val="0"/>
            <w:vAlign w:val="center"/>
          </w:tcPr>
          <w:p w14:paraId="4C7FD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6041D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6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6"/>
                <w:sz w:val="23"/>
                <w:szCs w:val="23"/>
                <w:highlight w:val="none"/>
                <w:lang w:val="en-US" w:eastAsia="zh-CN"/>
              </w:rPr>
              <w:t>马  慧</w:t>
            </w:r>
          </w:p>
        </w:tc>
        <w:tc>
          <w:tcPr>
            <w:tcW w:w="4278" w:type="dxa"/>
            <w:noWrap w:val="0"/>
            <w:vAlign w:val="center"/>
          </w:tcPr>
          <w:p w14:paraId="28E5C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3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9"/>
                <w:sz w:val="23"/>
                <w:szCs w:val="23"/>
                <w:highlight w:val="none"/>
                <w:lang w:val="en-US" w:eastAsia="zh-CN"/>
              </w:rPr>
              <w:t>生态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9"/>
                <w:sz w:val="23"/>
                <w:szCs w:val="23"/>
                <w:highlight w:val="none"/>
              </w:rPr>
              <w:t>环境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3"/>
                <w:sz w:val="23"/>
                <w:szCs w:val="23"/>
                <w:highlight w:val="none"/>
                <w:lang w:val="en-US" w:eastAsia="zh-CN"/>
              </w:rPr>
              <w:t>监测站技术员</w:t>
            </w:r>
          </w:p>
        </w:tc>
        <w:tc>
          <w:tcPr>
            <w:tcW w:w="1602" w:type="dxa"/>
            <w:tcBorders>
              <w:right w:val="nil"/>
            </w:tcBorders>
            <w:noWrap w:val="0"/>
            <w:vAlign w:val="center"/>
          </w:tcPr>
          <w:p w14:paraId="1FE1F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  <w:t>16699048185</w:t>
            </w:r>
          </w:p>
        </w:tc>
      </w:tr>
      <w:tr w14:paraId="0E6020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788" w:type="dxa"/>
            <w:vMerge w:val="continue"/>
            <w:tcBorders>
              <w:left w:val="nil"/>
            </w:tcBorders>
            <w:noWrap w:val="0"/>
            <w:vAlign w:val="center"/>
          </w:tcPr>
          <w:p w14:paraId="7FB4C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392" w:type="dxa"/>
            <w:tcBorders>
              <w:left w:val="single" w:color="000000" w:sz="2" w:space="0"/>
            </w:tcBorders>
            <w:noWrap w:val="0"/>
            <w:vAlign w:val="center"/>
          </w:tcPr>
          <w:p w14:paraId="25291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6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6"/>
                <w:sz w:val="23"/>
                <w:szCs w:val="23"/>
                <w:highlight w:val="none"/>
                <w:lang w:val="en-US" w:eastAsia="zh-CN"/>
              </w:rPr>
              <w:t>于乔</w:t>
            </w:r>
          </w:p>
        </w:tc>
        <w:tc>
          <w:tcPr>
            <w:tcW w:w="4278" w:type="dxa"/>
            <w:noWrap w:val="0"/>
            <w:vAlign w:val="center"/>
          </w:tcPr>
          <w:p w14:paraId="460B0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3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9"/>
                <w:sz w:val="23"/>
                <w:szCs w:val="23"/>
                <w:highlight w:val="none"/>
                <w:lang w:val="en-US" w:eastAsia="zh-CN"/>
              </w:rPr>
              <w:t>生态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9"/>
                <w:sz w:val="23"/>
                <w:szCs w:val="23"/>
                <w:highlight w:val="none"/>
              </w:rPr>
              <w:t>环境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3"/>
                <w:sz w:val="23"/>
                <w:szCs w:val="23"/>
                <w:highlight w:val="none"/>
                <w:lang w:val="en-US" w:eastAsia="zh-CN"/>
              </w:rPr>
              <w:t>监测站技术员</w:t>
            </w:r>
          </w:p>
        </w:tc>
        <w:tc>
          <w:tcPr>
            <w:tcW w:w="1602" w:type="dxa"/>
            <w:tcBorders>
              <w:right w:val="nil"/>
            </w:tcBorders>
            <w:noWrap w:val="0"/>
            <w:vAlign w:val="center"/>
          </w:tcPr>
          <w:p w14:paraId="291A2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  <w:t>18999134386</w:t>
            </w:r>
          </w:p>
        </w:tc>
      </w:tr>
      <w:tr w14:paraId="1B965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788" w:type="dxa"/>
            <w:vMerge w:val="continue"/>
            <w:tcBorders>
              <w:left w:val="nil"/>
            </w:tcBorders>
            <w:noWrap w:val="0"/>
            <w:vAlign w:val="center"/>
          </w:tcPr>
          <w:p w14:paraId="10022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392" w:type="dxa"/>
            <w:tcBorders>
              <w:left w:val="single" w:color="000000" w:sz="2" w:space="0"/>
            </w:tcBorders>
            <w:noWrap w:val="0"/>
            <w:vAlign w:val="center"/>
          </w:tcPr>
          <w:p w14:paraId="51FF3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6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6"/>
                <w:sz w:val="23"/>
                <w:szCs w:val="23"/>
                <w:highlight w:val="none"/>
                <w:lang w:val="en-US" w:eastAsia="zh-CN"/>
              </w:rPr>
              <w:t>蒋光娇</w:t>
            </w:r>
          </w:p>
        </w:tc>
        <w:tc>
          <w:tcPr>
            <w:tcW w:w="4278" w:type="dxa"/>
            <w:noWrap w:val="0"/>
            <w:vAlign w:val="center"/>
          </w:tcPr>
          <w:p w14:paraId="59E5B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3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9"/>
                <w:sz w:val="23"/>
                <w:szCs w:val="23"/>
                <w:highlight w:val="none"/>
                <w:lang w:val="en-US" w:eastAsia="zh-CN"/>
              </w:rPr>
              <w:t>生态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9"/>
                <w:sz w:val="23"/>
                <w:szCs w:val="23"/>
                <w:highlight w:val="none"/>
              </w:rPr>
              <w:t>环境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3"/>
                <w:sz w:val="23"/>
                <w:szCs w:val="23"/>
                <w:highlight w:val="none"/>
                <w:lang w:val="en-US" w:eastAsia="zh-CN"/>
              </w:rPr>
              <w:t>监测站技术员</w:t>
            </w:r>
          </w:p>
        </w:tc>
        <w:tc>
          <w:tcPr>
            <w:tcW w:w="1602" w:type="dxa"/>
            <w:tcBorders>
              <w:right w:val="nil"/>
            </w:tcBorders>
            <w:noWrap w:val="0"/>
            <w:vAlign w:val="center"/>
          </w:tcPr>
          <w:p w14:paraId="7FACE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4"/>
                <w:sz w:val="23"/>
                <w:szCs w:val="23"/>
                <w:highlight w:val="none"/>
                <w:lang w:val="en-US" w:eastAsia="zh-CN"/>
              </w:rPr>
              <w:t>15719986108</w:t>
            </w:r>
          </w:p>
        </w:tc>
      </w:tr>
    </w:tbl>
    <w:p w14:paraId="69795FA1">
      <w:pPr>
        <w:pStyle w:val="2"/>
        <w:ind w:firstLine="0" w:firstLineChars="0"/>
        <w:rPr>
          <w:rFonts w:hint="default" w:ascii="Times New Roman" w:hAnsi="Times New Roman" w:cs="Times New Roman"/>
        </w:rPr>
      </w:pPr>
    </w:p>
    <w:p w14:paraId="17274357">
      <w:pPr>
        <w:pStyle w:val="2"/>
        <w:ind w:firstLine="0" w:firstLineChars="0"/>
        <w:rPr>
          <w:rFonts w:hint="default" w:ascii="Times New Roman" w:hAnsi="Times New Roman" w:cs="Times New Roman"/>
        </w:rPr>
      </w:pPr>
    </w:p>
    <w:p w14:paraId="5F6F73A8">
      <w:pPr>
        <w:pStyle w:val="2"/>
        <w:ind w:firstLine="0" w:firstLineChars="0"/>
        <w:rPr>
          <w:rFonts w:hint="default" w:ascii="Times New Roman" w:hAnsi="Times New Roman" w:cs="Times New Roman"/>
        </w:rPr>
      </w:pPr>
    </w:p>
    <w:p w14:paraId="1A212C13">
      <w:pPr>
        <w:pStyle w:val="2"/>
        <w:ind w:firstLine="0" w:firstLineChars="0"/>
        <w:rPr>
          <w:rFonts w:hint="default" w:ascii="Times New Roman" w:hAnsi="Times New Roman" w:cs="Times New Roman"/>
        </w:rPr>
      </w:pPr>
    </w:p>
    <w:p w14:paraId="48578313">
      <w:pPr>
        <w:pStyle w:val="2"/>
        <w:ind w:firstLine="0" w:firstLineChars="0"/>
        <w:rPr>
          <w:rFonts w:hint="default" w:ascii="Times New Roman" w:hAnsi="Times New Roman" w:cs="Times New Roman"/>
        </w:rPr>
      </w:pPr>
    </w:p>
    <w:p w14:paraId="4E88E8AF">
      <w:pPr>
        <w:pStyle w:val="2"/>
        <w:ind w:firstLine="0" w:firstLineChars="0"/>
        <w:rPr>
          <w:rFonts w:hint="default" w:ascii="Times New Roman" w:hAnsi="Times New Roman" w:cs="Times New Roman"/>
        </w:rPr>
      </w:pPr>
    </w:p>
    <w:p w14:paraId="676E906E">
      <w:pPr>
        <w:pStyle w:val="5"/>
        <w:rPr>
          <w:rFonts w:hint="default" w:ascii="Times New Roman" w:hAnsi="Times New Roman" w:cs="Times New Roman"/>
        </w:rPr>
      </w:pPr>
    </w:p>
    <w:p w14:paraId="4CB5C1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textAlignment w:val="baseline"/>
        <w:outlineLvl w:val="2"/>
        <w:rPr>
          <w:rFonts w:hint="default" w:ascii="Times New Roman" w:hAnsi="Times New Roman" w:eastAsia="仿宋_GB2312" w:cs="Times New Roman"/>
          <w:b/>
          <w:bCs/>
          <w:color w:val="auto"/>
          <w:spacing w:val="8"/>
          <w:sz w:val="32"/>
          <w:szCs w:val="32"/>
          <w:highlight w:val="none"/>
          <w:lang w:val="en-US" w:eastAsia="zh-CN"/>
        </w:rPr>
      </w:pPr>
    </w:p>
    <w:p w14:paraId="37D076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textAlignment w:val="baseline"/>
        <w:outlineLvl w:val="2"/>
        <w:rPr>
          <w:rFonts w:hint="default" w:ascii="Times New Roman" w:hAnsi="Times New Roman" w:eastAsia="仿宋_GB2312" w:cs="Times New Roman"/>
          <w:b/>
          <w:bCs/>
          <w:color w:val="auto"/>
          <w:spacing w:val="8"/>
          <w:sz w:val="32"/>
          <w:szCs w:val="32"/>
          <w:highlight w:val="none"/>
          <w:lang w:val="en-US" w:eastAsia="zh-CN"/>
        </w:rPr>
      </w:pPr>
    </w:p>
    <w:p w14:paraId="37C436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textAlignment w:val="baseline"/>
        <w:outlineLvl w:val="2"/>
        <w:rPr>
          <w:rFonts w:hint="default" w:ascii="Times New Roman" w:hAnsi="Times New Roman" w:eastAsia="仿宋_GB2312" w:cs="Times New Roman"/>
          <w:b/>
          <w:bCs/>
          <w:color w:val="auto"/>
          <w:spacing w:val="8"/>
          <w:sz w:val="32"/>
          <w:szCs w:val="32"/>
          <w:highlight w:val="none"/>
          <w:lang w:val="en-US" w:eastAsia="zh-CN"/>
        </w:rPr>
      </w:pPr>
    </w:p>
    <w:p w14:paraId="43BA80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textAlignment w:val="baseline"/>
        <w:outlineLvl w:val="2"/>
        <w:rPr>
          <w:rFonts w:hint="default" w:ascii="Times New Roman" w:hAnsi="Times New Roman" w:eastAsia="仿宋_GB2312" w:cs="Times New Roman"/>
          <w:b/>
          <w:bCs/>
          <w:color w:val="auto"/>
          <w:spacing w:val="8"/>
          <w:sz w:val="32"/>
          <w:szCs w:val="32"/>
          <w:highlight w:val="none"/>
          <w:lang w:val="en-US" w:eastAsia="zh-CN"/>
        </w:rPr>
      </w:pPr>
    </w:p>
    <w:p w14:paraId="10C734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textAlignment w:val="baseline"/>
        <w:outlineLvl w:val="2"/>
        <w:rPr>
          <w:rFonts w:hint="default" w:ascii="Times New Roman" w:hAnsi="Times New Roman" w:eastAsia="仿宋_GB2312" w:cs="Times New Roman"/>
          <w:b/>
          <w:bCs/>
          <w:color w:val="auto"/>
          <w:spacing w:val="8"/>
          <w:sz w:val="32"/>
          <w:szCs w:val="32"/>
          <w:highlight w:val="none"/>
          <w:lang w:val="en-US" w:eastAsia="zh-CN"/>
        </w:rPr>
      </w:pPr>
    </w:p>
    <w:p w14:paraId="389FDA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textAlignment w:val="baseline"/>
        <w:outlineLvl w:val="2"/>
        <w:rPr>
          <w:rFonts w:hint="default" w:ascii="Times New Roman" w:hAnsi="Times New Roman" w:eastAsia="仿宋_GB2312" w:cs="Times New Roman"/>
          <w:b/>
          <w:bCs/>
          <w:color w:val="auto"/>
          <w:spacing w:val="8"/>
          <w:sz w:val="32"/>
          <w:szCs w:val="32"/>
          <w:highlight w:val="none"/>
          <w:lang w:val="en-US" w:eastAsia="zh-CN"/>
        </w:rPr>
      </w:pPr>
    </w:p>
    <w:p w14:paraId="4862A9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textAlignment w:val="baseline"/>
        <w:outlineLvl w:val="2"/>
        <w:rPr>
          <w:rFonts w:hint="default" w:ascii="Times New Roman" w:hAnsi="Times New Roman" w:eastAsia="仿宋_GB2312" w:cs="Times New Roman"/>
          <w:b/>
          <w:bCs/>
          <w:color w:val="auto"/>
          <w:spacing w:val="8"/>
          <w:sz w:val="32"/>
          <w:szCs w:val="32"/>
          <w:highlight w:val="none"/>
          <w:lang w:val="en-US" w:eastAsia="zh-CN"/>
        </w:rPr>
      </w:pPr>
    </w:p>
    <w:p w14:paraId="27B095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textAlignment w:val="baseline"/>
        <w:outlineLvl w:val="2"/>
        <w:rPr>
          <w:rFonts w:hint="default" w:ascii="Times New Roman" w:hAnsi="Times New Roman" w:eastAsia="仿宋_GB2312" w:cs="Times New Roman"/>
          <w:b/>
          <w:bCs/>
          <w:color w:val="auto"/>
          <w:spacing w:val="8"/>
          <w:sz w:val="32"/>
          <w:szCs w:val="32"/>
          <w:highlight w:val="none"/>
          <w:lang w:val="en-US" w:eastAsia="zh-CN"/>
        </w:rPr>
      </w:pPr>
    </w:p>
    <w:p w14:paraId="51B524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textAlignment w:val="baseline"/>
        <w:outlineLvl w:val="2"/>
        <w:rPr>
          <w:rFonts w:hint="default" w:ascii="Times New Roman" w:hAnsi="Times New Roman" w:eastAsia="仿宋_GB2312" w:cs="Times New Roman"/>
          <w:b/>
          <w:bCs/>
          <w:color w:val="auto"/>
          <w:spacing w:val="8"/>
          <w:sz w:val="32"/>
          <w:szCs w:val="32"/>
          <w:highlight w:val="none"/>
          <w:lang w:val="en-US" w:eastAsia="zh-CN"/>
        </w:rPr>
      </w:pPr>
    </w:p>
    <w:p w14:paraId="0314DE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textAlignment w:val="baseline"/>
        <w:outlineLvl w:val="2"/>
        <w:rPr>
          <w:rFonts w:hint="default" w:ascii="Times New Roman" w:hAnsi="Times New Roman" w:eastAsia="仿宋_GB2312" w:cs="Times New Roman"/>
          <w:b/>
          <w:bCs/>
          <w:color w:val="auto"/>
          <w:spacing w:val="8"/>
          <w:sz w:val="32"/>
          <w:szCs w:val="32"/>
          <w:highlight w:val="none"/>
          <w:lang w:val="en-US" w:eastAsia="zh-CN"/>
        </w:rPr>
      </w:pPr>
    </w:p>
    <w:p w14:paraId="302ED1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textAlignment w:val="baseline"/>
        <w:outlineLvl w:val="2"/>
        <w:rPr>
          <w:rFonts w:hint="default" w:ascii="Times New Roman" w:hAnsi="Times New Roman" w:eastAsia="仿宋_GB2312" w:cs="Times New Roman"/>
          <w:b/>
          <w:bCs/>
          <w:color w:val="auto"/>
          <w:spacing w:val="8"/>
          <w:sz w:val="32"/>
          <w:szCs w:val="32"/>
          <w:highlight w:val="none"/>
          <w:lang w:val="en-US" w:eastAsia="zh-CN"/>
        </w:rPr>
      </w:pPr>
    </w:p>
    <w:p w14:paraId="6DAD47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textAlignment w:val="baseline"/>
        <w:outlineLvl w:val="2"/>
        <w:rPr>
          <w:rFonts w:hint="default" w:ascii="Times New Roman" w:hAnsi="Times New Roman" w:eastAsia="仿宋_GB2312" w:cs="Times New Roman"/>
          <w:b/>
          <w:bCs/>
          <w:color w:val="auto"/>
          <w:spacing w:val="8"/>
          <w:sz w:val="32"/>
          <w:szCs w:val="32"/>
          <w:highlight w:val="none"/>
          <w:lang w:val="en-US" w:eastAsia="zh-CN"/>
        </w:rPr>
      </w:pPr>
    </w:p>
    <w:p w14:paraId="7DEBFCBA">
      <w:pPr>
        <w:pStyle w:val="2"/>
        <w:rPr>
          <w:rFonts w:hint="default"/>
          <w:lang w:val="en-US" w:eastAsia="zh-CN"/>
        </w:rPr>
      </w:pPr>
    </w:p>
    <w:p w14:paraId="1B238F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textAlignment w:val="baseline"/>
        <w:outlineLvl w:val="2"/>
        <w:rPr>
          <w:rFonts w:hint="default" w:ascii="Times New Roman" w:hAnsi="Times New Roman" w:eastAsia="仿宋_GB2312" w:cs="Times New Roman"/>
          <w:b/>
          <w:bCs/>
          <w:color w:val="auto"/>
          <w:spacing w:val="8"/>
          <w:sz w:val="32"/>
          <w:szCs w:val="32"/>
          <w:highlight w:val="none"/>
          <w:lang w:val="en-US" w:eastAsia="zh-CN"/>
        </w:rPr>
      </w:pPr>
    </w:p>
    <w:p w14:paraId="003265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textAlignment w:val="baseline"/>
        <w:outlineLvl w:val="2"/>
        <w:rPr>
          <w:rFonts w:hint="default" w:ascii="Times New Roman" w:hAnsi="Times New Roman" w:eastAsia="仿宋_GB2312" w:cs="Times New Roman"/>
          <w:b/>
          <w:bCs/>
          <w:color w:val="auto"/>
          <w:spacing w:val="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8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560070</wp:posOffset>
            </wp:positionV>
            <wp:extent cx="5614035" cy="6903720"/>
            <wp:effectExtent l="0" t="0" r="5715" b="1143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90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8"/>
          <w:sz w:val="32"/>
          <w:szCs w:val="32"/>
          <w:highlight w:val="none"/>
          <w:lang w:val="en-US" w:eastAsia="zh-CN"/>
        </w:rPr>
        <w:t>附件2：突发环境事件应急工作流程图</w:t>
      </w:r>
    </w:p>
    <w:p w14:paraId="21312D48">
      <w:pPr>
        <w:pStyle w:val="8"/>
        <w:rPr>
          <w:rFonts w:hint="default" w:ascii="Times New Roman" w:hAnsi="Times New Roman" w:cs="Times New Roman"/>
          <w:sz w:val="28"/>
          <w:szCs w:val="28"/>
        </w:rPr>
      </w:pPr>
    </w:p>
    <w:p w14:paraId="20CC4BE3">
      <w:pPr>
        <w:pStyle w:val="8"/>
        <w:rPr>
          <w:rFonts w:hint="default" w:ascii="Times New Roman" w:hAnsi="Times New Roman" w:cs="Times New Roman"/>
          <w:sz w:val="28"/>
          <w:szCs w:val="28"/>
        </w:rPr>
      </w:pPr>
    </w:p>
    <w:p w14:paraId="0EFA0D74">
      <w:pPr>
        <w:pStyle w:val="8"/>
        <w:rPr>
          <w:rFonts w:hint="default" w:ascii="Times New Roman" w:hAnsi="Times New Roman" w:cs="Times New Roman"/>
          <w:sz w:val="28"/>
          <w:szCs w:val="28"/>
        </w:rPr>
      </w:pPr>
    </w:p>
    <w:p w14:paraId="560FD18C">
      <w:pPr>
        <w:pStyle w:val="8"/>
        <w:rPr>
          <w:rFonts w:hint="default" w:ascii="Times New Roman" w:hAnsi="Times New Roman" w:cs="Times New Roman"/>
          <w:sz w:val="28"/>
          <w:szCs w:val="28"/>
        </w:rPr>
      </w:pPr>
    </w:p>
    <w:p w14:paraId="6E1E7AE8">
      <w:pPr>
        <w:pStyle w:val="8"/>
        <w:rPr>
          <w:rFonts w:hint="default" w:ascii="Times New Roman" w:hAnsi="Times New Roman" w:cs="Times New Roman"/>
          <w:sz w:val="28"/>
          <w:szCs w:val="28"/>
        </w:rPr>
      </w:pPr>
    </w:p>
    <w:p w14:paraId="27EB4742">
      <w:pPr>
        <w:pStyle w:val="8"/>
        <w:rPr>
          <w:rFonts w:hint="default" w:ascii="Times New Roman" w:hAnsi="Times New Roman" w:cs="Times New Roman"/>
          <w:sz w:val="28"/>
          <w:szCs w:val="28"/>
        </w:rPr>
      </w:pPr>
    </w:p>
    <w:p w14:paraId="4C1A2E4C">
      <w:pPr>
        <w:pStyle w:val="8"/>
        <w:rPr>
          <w:rFonts w:hint="default" w:ascii="Times New Roman" w:hAnsi="Times New Roman" w:cs="Times New Roman"/>
          <w:sz w:val="28"/>
          <w:szCs w:val="28"/>
        </w:rPr>
      </w:pPr>
    </w:p>
    <w:p w14:paraId="582852A9">
      <w:pPr>
        <w:pStyle w:val="8"/>
        <w:rPr>
          <w:rFonts w:hint="default" w:ascii="Times New Roman" w:hAnsi="Times New Roman" w:cs="Times New Roman"/>
          <w:sz w:val="28"/>
          <w:szCs w:val="28"/>
        </w:rPr>
      </w:pPr>
    </w:p>
    <w:p w14:paraId="7A81D899">
      <w:pPr>
        <w:spacing w:line="56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</w:p>
    <w:p w14:paraId="3D2EBA2A"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br w:type="textWrapping"/>
      </w:r>
    </w:p>
    <w:p w14:paraId="249FB1D9"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04AEE2D"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1D7F025">
      <w:pPr>
        <w:ind w:firstLine="88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3361EC7">
      <w:pPr>
        <w:ind w:firstLine="3897" w:firstLineChars="1218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379E84D4"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20168D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textAlignment w:val="baseline"/>
        <w:outlineLvl w:val="2"/>
        <w:rPr>
          <w:rFonts w:hint="default" w:ascii="Times New Roman" w:hAnsi="Times New Roman" w:eastAsia="仿宋_GB2312" w:cs="Times New Roman"/>
          <w:b/>
          <w:bCs/>
          <w:color w:val="auto"/>
          <w:spacing w:val="8"/>
          <w:sz w:val="32"/>
          <w:szCs w:val="32"/>
          <w:highlight w:val="none"/>
          <w:lang w:val="en-US" w:eastAsia="zh-CN"/>
        </w:rPr>
      </w:pPr>
      <w:bookmarkStart w:id="0" w:name="_Toc17583"/>
      <w:bookmarkStart w:id="1" w:name="_Toc529621056"/>
      <w:bookmarkStart w:id="2" w:name="_Toc11548"/>
      <w:r>
        <w:rPr>
          <w:rFonts w:hint="default" w:ascii="Times New Roman" w:hAnsi="Times New Roman" w:eastAsia="仿宋_GB2312" w:cs="Times New Roman"/>
          <w:b/>
          <w:bCs/>
          <w:color w:val="auto"/>
          <w:spacing w:val="8"/>
          <w:sz w:val="32"/>
          <w:szCs w:val="32"/>
          <w:highlight w:val="none"/>
          <w:lang w:val="en-US" w:eastAsia="zh-CN"/>
        </w:rPr>
        <w:t>附件3：突发环境事件预警信息</w:t>
      </w:r>
      <w:bookmarkEnd w:id="0"/>
    </w:p>
    <w:p w14:paraId="461F4F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40" w:lineRule="exact"/>
        <w:ind w:firstLine="880" w:firstLineChars="200"/>
        <w:jc w:val="center"/>
        <w:textAlignment w:val="baseline"/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  <w:lang w:val="en-US" w:eastAsia="zh-CN"/>
        </w:rPr>
      </w:pPr>
    </w:p>
    <w:p w14:paraId="780441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40" w:lineRule="exact"/>
        <w:ind w:firstLine="0" w:firstLineChars="0"/>
        <w:jc w:val="center"/>
        <w:textAlignment w:val="baseline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  <w:bookmarkStart w:id="3" w:name="_Toc24496"/>
      <w:r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  <w:highlight w:val="none"/>
          <w:lang w:val="en-US" w:eastAsia="zh-CN"/>
        </w:rPr>
        <w:t>突发环境事件预警信息</w:t>
      </w:r>
      <w:bookmarkEnd w:id="3"/>
    </w:p>
    <w:p w14:paraId="5A422E32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after="0" w:line="540" w:lineRule="exact"/>
        <w:ind w:firstLine="0"/>
        <w:textAlignment w:val="baseline"/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</w:p>
    <w:p w14:paraId="083D35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0"/>
        <w:textAlignment w:val="baseline"/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</w:p>
    <w:p w14:paraId="7A04384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after="0" w:line="540" w:lineRule="exact"/>
        <w:ind w:firstLine="0"/>
        <w:textAlignment w:val="baseline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 w14:paraId="641250E7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thick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thick"/>
          <w:lang w:val="en-US" w:eastAsia="zh-CN"/>
        </w:rPr>
        <w:t>发布单位：                   年  月   日（发布时间）</w:t>
      </w:r>
    </w:p>
    <w:p w14:paraId="722B5A2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40" w:lineRule="exact"/>
        <w:ind w:firstLine="60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【预警类型】</w:t>
      </w:r>
    </w:p>
    <w:p w14:paraId="15FD984E">
      <w:pPr>
        <w:pStyle w:val="5"/>
        <w:spacing w:line="540" w:lineRule="exact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vertAlign w:val="baseline"/>
          <w:lang w:val="en-US" w:eastAsia="zh-CN"/>
        </w:rPr>
        <w:t>□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 xml:space="preserve">水污染事件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vertAlign w:val="baseline"/>
          <w:lang w:val="en-US" w:eastAsia="zh-CN"/>
        </w:rPr>
        <w:t>□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 xml:space="preserve">大气污染事件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vertAlign w:val="baseline"/>
          <w:lang w:val="en-US" w:eastAsia="zh-CN"/>
        </w:rPr>
        <w:t>□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土壤污染事件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vertAlign w:val="baseline"/>
          <w:lang w:val="en-US" w:eastAsia="zh-CN"/>
        </w:rPr>
        <w:t xml:space="preserve"> □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辐射事故</w:t>
      </w:r>
    </w:p>
    <w:p w14:paraId="6C57244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40" w:lineRule="exact"/>
        <w:ind w:firstLine="60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【预警级别】</w:t>
      </w:r>
    </w:p>
    <w:p w14:paraId="0BF532D2">
      <w:pPr>
        <w:pStyle w:val="5"/>
        <w:spacing w:line="540" w:lineRule="exact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vertAlign w:val="baseline"/>
          <w:lang w:val="en-US" w:eastAsia="zh-CN"/>
        </w:rPr>
        <w:t>□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 xml:space="preserve">一级（红色）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vertAlign w:val="baseline"/>
          <w:lang w:val="en-US" w:eastAsia="zh-CN"/>
        </w:rPr>
        <w:t>□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 xml:space="preserve">二级（橙色）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vertAlign w:val="baseline"/>
          <w:lang w:val="en-US" w:eastAsia="zh-CN"/>
        </w:rPr>
        <w:t>□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 xml:space="preserve">三级（黄色）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vertAlign w:val="baseline"/>
          <w:lang w:val="en-US" w:eastAsia="zh-CN"/>
        </w:rPr>
        <w:t>☑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四级（蓝色）</w:t>
      </w:r>
    </w:p>
    <w:p w14:paraId="231226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40" w:lineRule="exact"/>
        <w:ind w:firstLine="60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【起始时间】</w:t>
      </w:r>
    </w:p>
    <w:p w14:paraId="2E254FC2">
      <w:pPr>
        <w:pStyle w:val="2"/>
        <w:spacing w:line="540" w:lineRule="exact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</w:p>
    <w:p w14:paraId="25A51C9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40" w:lineRule="exact"/>
        <w:ind w:firstLine="60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【事件原因】</w:t>
      </w:r>
    </w:p>
    <w:p w14:paraId="562F7573">
      <w:pPr>
        <w:spacing w:line="540" w:lineRule="exact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</w:p>
    <w:p w14:paraId="19E480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40" w:lineRule="exact"/>
        <w:ind w:firstLine="60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【可能影响范围】</w:t>
      </w:r>
    </w:p>
    <w:p w14:paraId="77C36522">
      <w:pPr>
        <w:pStyle w:val="2"/>
        <w:spacing w:line="540" w:lineRule="exact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</w:p>
    <w:p w14:paraId="553FEC8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40" w:lineRule="exact"/>
        <w:ind w:firstLine="60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【警示事项】</w:t>
      </w:r>
    </w:p>
    <w:p w14:paraId="0BD29C1F">
      <w:pPr>
        <w:pStyle w:val="5"/>
        <w:spacing w:line="540" w:lineRule="exact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</w:p>
    <w:p w14:paraId="1A93D3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40" w:lineRule="exact"/>
        <w:ind w:firstLine="60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【防御措施】</w:t>
      </w:r>
    </w:p>
    <w:p w14:paraId="3BC39113">
      <w:pPr>
        <w:spacing w:line="540" w:lineRule="exact"/>
        <w:rPr>
          <w:rFonts w:hint="default" w:ascii="Times New Roman" w:hAnsi="Times New Roman" w:eastAsia="仿宋_GB2312" w:cs="Times New Roman"/>
          <w:color w:val="auto"/>
          <w:highlight w:val="none"/>
        </w:rPr>
      </w:pPr>
    </w:p>
    <w:p w14:paraId="4D6D9D33">
      <w:pPr>
        <w:pStyle w:val="2"/>
        <w:spacing w:line="540" w:lineRule="exact"/>
        <w:rPr>
          <w:rFonts w:hint="default" w:ascii="Times New Roman" w:hAnsi="Times New Roman" w:eastAsia="仿宋_GB2312" w:cs="Times New Roman"/>
          <w:color w:val="auto"/>
          <w:highlight w:val="none"/>
        </w:rPr>
      </w:pPr>
    </w:p>
    <w:p w14:paraId="33E4B9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textAlignment w:val="baseline"/>
        <w:outlineLvl w:val="2"/>
        <w:rPr>
          <w:rFonts w:hint="default" w:ascii="Times New Roman" w:hAnsi="Times New Roman" w:eastAsia="仿宋_GB2312" w:cs="Times New Roman"/>
          <w:b/>
          <w:bCs/>
          <w:color w:val="auto"/>
          <w:spacing w:val="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8"/>
          <w:sz w:val="32"/>
          <w:szCs w:val="32"/>
          <w:highlight w:val="none"/>
          <w:lang w:val="en-US" w:eastAsia="zh-CN"/>
        </w:rPr>
        <w:t>附件4：突发环境事件报告表</w:t>
      </w:r>
      <w:bookmarkEnd w:id="1"/>
      <w:bookmarkEnd w:id="2"/>
    </w:p>
    <w:p w14:paraId="2C0E3455">
      <w:pPr>
        <w:tabs>
          <w:tab w:val="left" w:pos="660"/>
        </w:tabs>
        <w:ind w:firstLine="482"/>
        <w:jc w:val="center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突发环境事件报告表（初报）</w:t>
      </w:r>
    </w:p>
    <w:tbl>
      <w:tblPr>
        <w:tblStyle w:val="12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851"/>
        <w:gridCol w:w="1559"/>
        <w:gridCol w:w="992"/>
        <w:gridCol w:w="1134"/>
        <w:gridCol w:w="1688"/>
      </w:tblGrid>
      <w:tr w14:paraId="3B042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76" w:type="dxa"/>
            <w:vMerge w:val="restart"/>
            <w:shd w:val="clear" w:color="auto" w:fill="BFBFBF"/>
            <w:vAlign w:val="center"/>
          </w:tcPr>
          <w:p w14:paraId="1B45E739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报告方式</w:t>
            </w:r>
          </w:p>
        </w:tc>
        <w:tc>
          <w:tcPr>
            <w:tcW w:w="851" w:type="dxa"/>
            <w:vAlign w:val="center"/>
          </w:tcPr>
          <w:p w14:paraId="3C4B1803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vAlign w:val="center"/>
          </w:tcPr>
          <w:p w14:paraId="7F5BAB68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电话报告</w:t>
            </w:r>
          </w:p>
        </w:tc>
        <w:tc>
          <w:tcPr>
            <w:tcW w:w="992" w:type="dxa"/>
            <w:vMerge w:val="restart"/>
            <w:vAlign w:val="center"/>
          </w:tcPr>
          <w:p w14:paraId="1A50CE71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报告人</w:t>
            </w:r>
          </w:p>
        </w:tc>
        <w:tc>
          <w:tcPr>
            <w:tcW w:w="1134" w:type="dxa"/>
            <w:vAlign w:val="center"/>
          </w:tcPr>
          <w:p w14:paraId="61B7C590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内部</w:t>
            </w:r>
          </w:p>
        </w:tc>
        <w:tc>
          <w:tcPr>
            <w:tcW w:w="1688" w:type="dxa"/>
            <w:vAlign w:val="center"/>
          </w:tcPr>
          <w:p w14:paraId="25C28F9C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A8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2376" w:type="dxa"/>
            <w:vMerge w:val="continue"/>
            <w:shd w:val="clear" w:color="auto" w:fill="BFBFBF"/>
            <w:vAlign w:val="center"/>
          </w:tcPr>
          <w:p w14:paraId="0B17A142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48932653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vAlign w:val="center"/>
          </w:tcPr>
          <w:p w14:paraId="46A83619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书面报告</w:t>
            </w:r>
          </w:p>
        </w:tc>
        <w:tc>
          <w:tcPr>
            <w:tcW w:w="992" w:type="dxa"/>
            <w:vMerge w:val="continue"/>
            <w:vAlign w:val="center"/>
          </w:tcPr>
          <w:p w14:paraId="626F98AF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1063D343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外部</w:t>
            </w:r>
          </w:p>
        </w:tc>
        <w:tc>
          <w:tcPr>
            <w:tcW w:w="1688" w:type="dxa"/>
            <w:vAlign w:val="center"/>
          </w:tcPr>
          <w:p w14:paraId="4E660C33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1F1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76" w:type="dxa"/>
            <w:shd w:val="clear" w:color="auto" w:fill="BFBFBF"/>
            <w:vAlign w:val="center"/>
          </w:tcPr>
          <w:p w14:paraId="0495FAFE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6224" w:type="dxa"/>
            <w:gridSpan w:val="5"/>
            <w:vAlign w:val="center"/>
          </w:tcPr>
          <w:p w14:paraId="6FFDB58C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286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76" w:type="dxa"/>
            <w:shd w:val="clear" w:color="auto" w:fill="BFBFBF"/>
            <w:vAlign w:val="center"/>
          </w:tcPr>
          <w:p w14:paraId="0B7EEF1A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224" w:type="dxa"/>
            <w:gridSpan w:val="5"/>
            <w:vAlign w:val="center"/>
          </w:tcPr>
          <w:p w14:paraId="509A7F35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2F0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76" w:type="dxa"/>
            <w:shd w:val="clear" w:color="auto" w:fill="BFBFBF"/>
            <w:vAlign w:val="center"/>
          </w:tcPr>
          <w:p w14:paraId="469F6E83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224" w:type="dxa"/>
            <w:gridSpan w:val="5"/>
            <w:vAlign w:val="center"/>
          </w:tcPr>
          <w:p w14:paraId="740C16FB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49C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76" w:type="dxa"/>
            <w:shd w:val="clear" w:color="auto" w:fill="BFBFBF"/>
            <w:vAlign w:val="center"/>
          </w:tcPr>
          <w:p w14:paraId="78BA0741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14F815D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shd w:val="clear" w:color="auto" w:fill="BFBFBF"/>
            <w:vAlign w:val="center"/>
          </w:tcPr>
          <w:p w14:paraId="0FAE29DB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88" w:type="dxa"/>
            <w:vAlign w:val="center"/>
          </w:tcPr>
          <w:p w14:paraId="00CC84EC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885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76" w:type="dxa"/>
            <w:shd w:val="clear" w:color="auto" w:fill="BFBFBF"/>
            <w:vAlign w:val="center"/>
          </w:tcPr>
          <w:p w14:paraId="1D904E9A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84E7A72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shd w:val="clear" w:color="auto" w:fill="BFBFBF"/>
            <w:vAlign w:val="center"/>
          </w:tcPr>
          <w:p w14:paraId="674506C0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1688" w:type="dxa"/>
            <w:vAlign w:val="center"/>
          </w:tcPr>
          <w:p w14:paraId="228524EC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C86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76" w:type="dxa"/>
            <w:shd w:val="clear" w:color="auto" w:fill="BFBFBF"/>
            <w:vAlign w:val="center"/>
          </w:tcPr>
          <w:p w14:paraId="5D07AD8E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发生位置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3F0067D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shd w:val="clear" w:color="auto" w:fill="BFBFBF"/>
            <w:vAlign w:val="center"/>
          </w:tcPr>
          <w:p w14:paraId="20ED5CA6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设备设施名称</w:t>
            </w:r>
          </w:p>
        </w:tc>
        <w:tc>
          <w:tcPr>
            <w:tcW w:w="1688" w:type="dxa"/>
            <w:vAlign w:val="center"/>
          </w:tcPr>
          <w:p w14:paraId="73924800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82C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76" w:type="dxa"/>
            <w:shd w:val="clear" w:color="auto" w:fill="BFBFBF"/>
            <w:vAlign w:val="center"/>
          </w:tcPr>
          <w:p w14:paraId="2530C97B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物料名称</w:t>
            </w:r>
          </w:p>
        </w:tc>
        <w:tc>
          <w:tcPr>
            <w:tcW w:w="6224" w:type="dxa"/>
            <w:gridSpan w:val="5"/>
            <w:vAlign w:val="center"/>
          </w:tcPr>
          <w:p w14:paraId="757484A2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86A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76" w:type="dxa"/>
            <w:shd w:val="clear" w:color="auto" w:fill="BFBFBF"/>
            <w:vAlign w:val="center"/>
          </w:tcPr>
          <w:p w14:paraId="51B59155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6224" w:type="dxa"/>
            <w:gridSpan w:val="5"/>
            <w:vAlign w:val="center"/>
          </w:tcPr>
          <w:p w14:paraId="000B2B2B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22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76" w:type="dxa"/>
            <w:shd w:val="clear" w:color="auto" w:fill="BFBFBF"/>
            <w:vAlign w:val="center"/>
          </w:tcPr>
          <w:p w14:paraId="7085C973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污染物名称</w:t>
            </w:r>
          </w:p>
        </w:tc>
        <w:tc>
          <w:tcPr>
            <w:tcW w:w="3402" w:type="dxa"/>
            <w:gridSpan w:val="3"/>
            <w:shd w:val="clear" w:color="auto" w:fill="BFBFBF"/>
            <w:vAlign w:val="center"/>
          </w:tcPr>
          <w:p w14:paraId="7BE27C94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822" w:type="dxa"/>
            <w:gridSpan w:val="2"/>
            <w:shd w:val="clear" w:color="auto" w:fill="BFBFBF"/>
            <w:vAlign w:val="center"/>
          </w:tcPr>
          <w:p w14:paraId="3ABFC8A6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排放去向</w:t>
            </w:r>
          </w:p>
        </w:tc>
      </w:tr>
      <w:tr w14:paraId="22901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76" w:type="dxa"/>
            <w:vAlign w:val="center"/>
          </w:tcPr>
          <w:p w14:paraId="110DE1BF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0D4954A6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52686547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35B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76" w:type="dxa"/>
            <w:vAlign w:val="center"/>
          </w:tcPr>
          <w:p w14:paraId="4673B012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77E323F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7DF6C4BD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728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76" w:type="dxa"/>
            <w:vAlign w:val="center"/>
          </w:tcPr>
          <w:p w14:paraId="531EDD1A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370595C3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253C12AF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13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76" w:type="dxa"/>
            <w:vAlign w:val="center"/>
          </w:tcPr>
          <w:p w14:paraId="399CFB9A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39FE2405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62C028C8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DE5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76" w:type="dxa"/>
            <w:vAlign w:val="center"/>
          </w:tcPr>
          <w:p w14:paraId="07AAD945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5C00E82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7C567543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F03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76" w:type="dxa"/>
            <w:shd w:val="clear" w:color="auto" w:fill="BFBFBF"/>
            <w:vAlign w:val="center"/>
          </w:tcPr>
          <w:p w14:paraId="094B332B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已污染的范围</w:t>
            </w:r>
          </w:p>
        </w:tc>
        <w:tc>
          <w:tcPr>
            <w:tcW w:w="3402" w:type="dxa"/>
            <w:gridSpan w:val="3"/>
            <w:vAlign w:val="center"/>
          </w:tcPr>
          <w:p w14:paraId="318BB936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113CD2EC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DD3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76" w:type="dxa"/>
            <w:shd w:val="clear" w:color="auto" w:fill="BFBFBF"/>
            <w:vAlign w:val="center"/>
          </w:tcPr>
          <w:p w14:paraId="06696E26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可能受影响范围</w:t>
            </w:r>
          </w:p>
        </w:tc>
        <w:tc>
          <w:tcPr>
            <w:tcW w:w="3402" w:type="dxa"/>
            <w:gridSpan w:val="3"/>
            <w:vAlign w:val="center"/>
          </w:tcPr>
          <w:p w14:paraId="00425DC4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17DD0457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21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376" w:type="dxa"/>
            <w:shd w:val="clear" w:color="auto" w:fill="BFBFBF"/>
            <w:vAlign w:val="center"/>
          </w:tcPr>
          <w:p w14:paraId="11756CD8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潜在的危害程度转化方式趋向</w:t>
            </w:r>
          </w:p>
        </w:tc>
        <w:tc>
          <w:tcPr>
            <w:tcW w:w="3402" w:type="dxa"/>
            <w:gridSpan w:val="3"/>
            <w:vAlign w:val="center"/>
          </w:tcPr>
          <w:p w14:paraId="4615C9DD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44B55441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8FB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76" w:type="dxa"/>
            <w:shd w:val="clear" w:color="auto" w:fill="BFBFBF"/>
            <w:vAlign w:val="center"/>
          </w:tcPr>
          <w:p w14:paraId="5B6BC4F4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已采取的应急措施</w:t>
            </w:r>
          </w:p>
        </w:tc>
        <w:tc>
          <w:tcPr>
            <w:tcW w:w="3402" w:type="dxa"/>
            <w:gridSpan w:val="3"/>
            <w:vAlign w:val="center"/>
          </w:tcPr>
          <w:p w14:paraId="62221538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6AC64D78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54B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76" w:type="dxa"/>
            <w:shd w:val="clear" w:color="auto" w:fill="BFBFBF"/>
            <w:vAlign w:val="center"/>
          </w:tcPr>
          <w:p w14:paraId="0279F0AD"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建议采取措施</w:t>
            </w:r>
          </w:p>
        </w:tc>
        <w:tc>
          <w:tcPr>
            <w:tcW w:w="3402" w:type="dxa"/>
            <w:gridSpan w:val="3"/>
            <w:vAlign w:val="center"/>
          </w:tcPr>
          <w:p w14:paraId="1DC95CD9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67418976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5A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376" w:type="dxa"/>
            <w:shd w:val="clear" w:color="auto" w:fill="BFBFBF"/>
            <w:vAlign w:val="center"/>
          </w:tcPr>
          <w:p w14:paraId="5565778D"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直接人员伤亡和财产经济损失</w:t>
            </w:r>
          </w:p>
        </w:tc>
        <w:tc>
          <w:tcPr>
            <w:tcW w:w="3402" w:type="dxa"/>
            <w:gridSpan w:val="3"/>
            <w:vAlign w:val="center"/>
          </w:tcPr>
          <w:p w14:paraId="3942D712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726F5923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A2220FB">
      <w:pPr>
        <w:tabs>
          <w:tab w:val="left" w:pos="660"/>
        </w:tabs>
        <w:jc w:val="both"/>
        <w:rPr>
          <w:rFonts w:hint="default"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4019C9DD">
      <w:pPr>
        <w:tabs>
          <w:tab w:val="left" w:pos="660"/>
        </w:tabs>
        <w:ind w:firstLine="482"/>
        <w:jc w:val="center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突发环境事件报告表（续报）</w:t>
      </w:r>
    </w:p>
    <w:tbl>
      <w:tblPr>
        <w:tblStyle w:val="12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851"/>
        <w:gridCol w:w="1559"/>
        <w:gridCol w:w="992"/>
        <w:gridCol w:w="1134"/>
        <w:gridCol w:w="1688"/>
      </w:tblGrid>
      <w:tr w14:paraId="2F87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76" w:type="dxa"/>
            <w:vMerge w:val="restart"/>
            <w:shd w:val="clear" w:color="auto" w:fill="BFBFBF"/>
            <w:vAlign w:val="center"/>
          </w:tcPr>
          <w:p w14:paraId="2592D334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报告方式</w:t>
            </w:r>
          </w:p>
        </w:tc>
        <w:tc>
          <w:tcPr>
            <w:tcW w:w="851" w:type="dxa"/>
            <w:vAlign w:val="center"/>
          </w:tcPr>
          <w:p w14:paraId="2DC57150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vAlign w:val="center"/>
          </w:tcPr>
          <w:p w14:paraId="61FE6672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电话报告</w:t>
            </w:r>
          </w:p>
        </w:tc>
        <w:tc>
          <w:tcPr>
            <w:tcW w:w="992" w:type="dxa"/>
            <w:vMerge w:val="restart"/>
            <w:vAlign w:val="center"/>
          </w:tcPr>
          <w:p w14:paraId="11C7DBD1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报告人</w:t>
            </w:r>
          </w:p>
        </w:tc>
        <w:tc>
          <w:tcPr>
            <w:tcW w:w="1134" w:type="dxa"/>
            <w:vAlign w:val="center"/>
          </w:tcPr>
          <w:p w14:paraId="69A48E65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内部</w:t>
            </w:r>
          </w:p>
        </w:tc>
        <w:tc>
          <w:tcPr>
            <w:tcW w:w="1688" w:type="dxa"/>
            <w:vAlign w:val="center"/>
          </w:tcPr>
          <w:p w14:paraId="5F4A5DB6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748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2376" w:type="dxa"/>
            <w:vMerge w:val="continue"/>
            <w:shd w:val="clear" w:color="auto" w:fill="BFBFBF"/>
            <w:vAlign w:val="center"/>
          </w:tcPr>
          <w:p w14:paraId="519C7F5E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2150D329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vAlign w:val="center"/>
          </w:tcPr>
          <w:p w14:paraId="7C9F5F50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书面报告</w:t>
            </w:r>
          </w:p>
        </w:tc>
        <w:tc>
          <w:tcPr>
            <w:tcW w:w="992" w:type="dxa"/>
            <w:vMerge w:val="continue"/>
            <w:vAlign w:val="center"/>
          </w:tcPr>
          <w:p w14:paraId="50DED6E9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2C078714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外部</w:t>
            </w:r>
          </w:p>
        </w:tc>
        <w:tc>
          <w:tcPr>
            <w:tcW w:w="1688" w:type="dxa"/>
            <w:vAlign w:val="center"/>
          </w:tcPr>
          <w:p w14:paraId="096D6142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FC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76" w:type="dxa"/>
            <w:shd w:val="clear" w:color="auto" w:fill="BFBFBF"/>
            <w:vAlign w:val="center"/>
          </w:tcPr>
          <w:p w14:paraId="0565DF43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6224" w:type="dxa"/>
            <w:gridSpan w:val="5"/>
            <w:vAlign w:val="center"/>
          </w:tcPr>
          <w:p w14:paraId="7672B46D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14D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76" w:type="dxa"/>
            <w:shd w:val="clear" w:color="auto" w:fill="BFBFBF"/>
            <w:vAlign w:val="center"/>
          </w:tcPr>
          <w:p w14:paraId="148EC97B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224" w:type="dxa"/>
            <w:gridSpan w:val="5"/>
            <w:vAlign w:val="center"/>
          </w:tcPr>
          <w:p w14:paraId="00433206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8A0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76" w:type="dxa"/>
            <w:shd w:val="clear" w:color="auto" w:fill="BFBFBF"/>
            <w:vAlign w:val="center"/>
          </w:tcPr>
          <w:p w14:paraId="62D8BDD5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224" w:type="dxa"/>
            <w:gridSpan w:val="5"/>
            <w:vAlign w:val="center"/>
          </w:tcPr>
          <w:p w14:paraId="30A4A2DD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49A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76" w:type="dxa"/>
            <w:shd w:val="clear" w:color="auto" w:fill="BFBFBF"/>
            <w:vAlign w:val="center"/>
          </w:tcPr>
          <w:p w14:paraId="301EB22F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BFFA133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shd w:val="clear" w:color="auto" w:fill="BFBFBF"/>
            <w:vAlign w:val="center"/>
          </w:tcPr>
          <w:p w14:paraId="31CA602C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88" w:type="dxa"/>
            <w:vAlign w:val="center"/>
          </w:tcPr>
          <w:p w14:paraId="5FA1049F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CD6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76" w:type="dxa"/>
            <w:shd w:val="clear" w:color="auto" w:fill="BFBFBF"/>
            <w:vAlign w:val="center"/>
          </w:tcPr>
          <w:p w14:paraId="4DB70828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A42ACD5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shd w:val="clear" w:color="auto" w:fill="BFBFBF"/>
            <w:vAlign w:val="center"/>
          </w:tcPr>
          <w:p w14:paraId="5903C222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1688" w:type="dxa"/>
            <w:vAlign w:val="center"/>
          </w:tcPr>
          <w:p w14:paraId="00D135E0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1CC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76" w:type="dxa"/>
            <w:shd w:val="clear" w:color="auto" w:fill="BFBFBF"/>
            <w:vAlign w:val="center"/>
          </w:tcPr>
          <w:p w14:paraId="526D63D9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发生位置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5FF992B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shd w:val="clear" w:color="auto" w:fill="BFBFBF"/>
            <w:vAlign w:val="center"/>
          </w:tcPr>
          <w:p w14:paraId="176C644F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设备设施名称</w:t>
            </w:r>
          </w:p>
        </w:tc>
        <w:tc>
          <w:tcPr>
            <w:tcW w:w="1688" w:type="dxa"/>
            <w:vAlign w:val="center"/>
          </w:tcPr>
          <w:p w14:paraId="5183F8F0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72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76" w:type="dxa"/>
            <w:shd w:val="clear" w:color="auto" w:fill="BFBFBF"/>
            <w:vAlign w:val="center"/>
          </w:tcPr>
          <w:p w14:paraId="07B840CD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物料名称</w:t>
            </w:r>
          </w:p>
        </w:tc>
        <w:tc>
          <w:tcPr>
            <w:tcW w:w="6224" w:type="dxa"/>
            <w:gridSpan w:val="5"/>
            <w:vAlign w:val="center"/>
          </w:tcPr>
          <w:p w14:paraId="1CBD2BD9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84E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76" w:type="dxa"/>
            <w:shd w:val="clear" w:color="auto" w:fill="BFBFBF"/>
            <w:vAlign w:val="center"/>
          </w:tcPr>
          <w:p w14:paraId="62DB26D2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6224" w:type="dxa"/>
            <w:gridSpan w:val="5"/>
            <w:vAlign w:val="center"/>
          </w:tcPr>
          <w:p w14:paraId="55FBAF9D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DE2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76" w:type="dxa"/>
            <w:shd w:val="clear" w:color="auto" w:fill="BFBFBF"/>
            <w:vAlign w:val="center"/>
          </w:tcPr>
          <w:p w14:paraId="0BFED6B6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污染物名称</w:t>
            </w:r>
          </w:p>
        </w:tc>
        <w:tc>
          <w:tcPr>
            <w:tcW w:w="3402" w:type="dxa"/>
            <w:gridSpan w:val="3"/>
            <w:shd w:val="clear" w:color="auto" w:fill="BFBFBF"/>
            <w:vAlign w:val="center"/>
          </w:tcPr>
          <w:p w14:paraId="140D8D23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822" w:type="dxa"/>
            <w:gridSpan w:val="2"/>
            <w:shd w:val="clear" w:color="auto" w:fill="BFBFBF"/>
            <w:vAlign w:val="center"/>
          </w:tcPr>
          <w:p w14:paraId="2A4DD9E0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排放去向</w:t>
            </w:r>
          </w:p>
        </w:tc>
      </w:tr>
      <w:tr w14:paraId="4AC19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76" w:type="dxa"/>
            <w:vAlign w:val="center"/>
          </w:tcPr>
          <w:p w14:paraId="4CA9670B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04C3DE5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2DF195E7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47E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76" w:type="dxa"/>
            <w:vAlign w:val="center"/>
          </w:tcPr>
          <w:p w14:paraId="3AA5B867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479046E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0466170D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CF7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76" w:type="dxa"/>
            <w:vAlign w:val="center"/>
          </w:tcPr>
          <w:p w14:paraId="7145B354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3D93302D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429AA0BD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DBE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76" w:type="dxa"/>
            <w:vAlign w:val="center"/>
          </w:tcPr>
          <w:p w14:paraId="1E54F344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1672381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0F1A75F6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A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76" w:type="dxa"/>
            <w:vAlign w:val="center"/>
          </w:tcPr>
          <w:p w14:paraId="26955171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66A8B8EE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1B49479E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6DF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76" w:type="dxa"/>
            <w:shd w:val="clear" w:color="auto" w:fill="BFBFBF"/>
            <w:vAlign w:val="center"/>
          </w:tcPr>
          <w:p w14:paraId="3EB0E450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事件发生原因</w:t>
            </w:r>
          </w:p>
        </w:tc>
        <w:tc>
          <w:tcPr>
            <w:tcW w:w="3402" w:type="dxa"/>
            <w:gridSpan w:val="3"/>
            <w:vAlign w:val="center"/>
          </w:tcPr>
          <w:p w14:paraId="741C1553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1CAFC08F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35F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76" w:type="dxa"/>
            <w:shd w:val="clear" w:color="auto" w:fill="BFBFBF"/>
            <w:vAlign w:val="center"/>
          </w:tcPr>
          <w:p w14:paraId="5C4D634D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事件发生过程</w:t>
            </w:r>
          </w:p>
        </w:tc>
        <w:tc>
          <w:tcPr>
            <w:tcW w:w="3402" w:type="dxa"/>
            <w:gridSpan w:val="3"/>
            <w:vAlign w:val="center"/>
          </w:tcPr>
          <w:p w14:paraId="0B534A69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0A4F2B71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9EA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376" w:type="dxa"/>
            <w:shd w:val="clear" w:color="auto" w:fill="BFBFBF"/>
            <w:vAlign w:val="center"/>
          </w:tcPr>
          <w:p w14:paraId="2985F770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事件发展情况</w:t>
            </w:r>
          </w:p>
        </w:tc>
        <w:tc>
          <w:tcPr>
            <w:tcW w:w="3402" w:type="dxa"/>
            <w:gridSpan w:val="3"/>
            <w:vAlign w:val="center"/>
          </w:tcPr>
          <w:p w14:paraId="7C84E888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0B77C140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776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76" w:type="dxa"/>
            <w:shd w:val="clear" w:color="auto" w:fill="BFBFBF"/>
            <w:vAlign w:val="center"/>
          </w:tcPr>
          <w:p w14:paraId="43E710B3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采取的应急措施</w:t>
            </w:r>
          </w:p>
        </w:tc>
        <w:tc>
          <w:tcPr>
            <w:tcW w:w="3402" w:type="dxa"/>
            <w:gridSpan w:val="3"/>
            <w:vAlign w:val="center"/>
          </w:tcPr>
          <w:p w14:paraId="65B73C55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0743D47C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F9E9537">
      <w:pPr>
        <w:tabs>
          <w:tab w:val="left" w:pos="660"/>
        </w:tabs>
        <w:ind w:firstLine="480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06EE3B6D">
      <w:pPr>
        <w:tabs>
          <w:tab w:val="left" w:pos="660"/>
        </w:tabs>
        <w:ind w:firstLine="480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295C947F">
      <w:pPr>
        <w:tabs>
          <w:tab w:val="left" w:pos="660"/>
        </w:tabs>
        <w:jc w:val="both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2A71A54">
      <w:pPr>
        <w:pStyle w:val="2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3AC9E2F">
      <w:pPr>
        <w:pStyle w:val="5"/>
        <w:rPr>
          <w:rFonts w:hint="default" w:ascii="Times New Roman" w:hAnsi="Times New Roman" w:cs="Times New Roman"/>
        </w:rPr>
      </w:pPr>
    </w:p>
    <w:p w14:paraId="01247AE0">
      <w:pPr>
        <w:tabs>
          <w:tab w:val="left" w:pos="660"/>
        </w:tabs>
        <w:ind w:firstLine="482"/>
        <w:jc w:val="center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突发环境事件报告表（处理结果报告）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tbl>
      <w:tblPr>
        <w:tblStyle w:val="12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851"/>
        <w:gridCol w:w="1559"/>
        <w:gridCol w:w="992"/>
        <w:gridCol w:w="1134"/>
        <w:gridCol w:w="1688"/>
      </w:tblGrid>
      <w:tr w14:paraId="52C0A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76" w:type="dxa"/>
            <w:vMerge w:val="restart"/>
            <w:shd w:val="clear" w:color="auto" w:fill="BFBFBF"/>
            <w:vAlign w:val="center"/>
          </w:tcPr>
          <w:p w14:paraId="298DCF07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报告方式</w:t>
            </w:r>
          </w:p>
        </w:tc>
        <w:tc>
          <w:tcPr>
            <w:tcW w:w="851" w:type="dxa"/>
            <w:vAlign w:val="center"/>
          </w:tcPr>
          <w:p w14:paraId="459288FB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vAlign w:val="center"/>
          </w:tcPr>
          <w:p w14:paraId="2E3056F9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电话报告</w:t>
            </w:r>
          </w:p>
        </w:tc>
        <w:tc>
          <w:tcPr>
            <w:tcW w:w="992" w:type="dxa"/>
            <w:vMerge w:val="restart"/>
            <w:vAlign w:val="center"/>
          </w:tcPr>
          <w:p w14:paraId="483E98C6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报告人</w:t>
            </w:r>
          </w:p>
        </w:tc>
        <w:tc>
          <w:tcPr>
            <w:tcW w:w="1134" w:type="dxa"/>
            <w:vAlign w:val="center"/>
          </w:tcPr>
          <w:p w14:paraId="610113A4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内部</w:t>
            </w:r>
          </w:p>
        </w:tc>
        <w:tc>
          <w:tcPr>
            <w:tcW w:w="1688" w:type="dxa"/>
            <w:vAlign w:val="center"/>
          </w:tcPr>
          <w:p w14:paraId="5AB0B261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8B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2376" w:type="dxa"/>
            <w:vMerge w:val="continue"/>
            <w:shd w:val="clear" w:color="auto" w:fill="BFBFBF"/>
            <w:vAlign w:val="center"/>
          </w:tcPr>
          <w:p w14:paraId="2587D9BA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02923A5B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vAlign w:val="center"/>
          </w:tcPr>
          <w:p w14:paraId="5941FDAD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书面报告</w:t>
            </w:r>
          </w:p>
        </w:tc>
        <w:tc>
          <w:tcPr>
            <w:tcW w:w="992" w:type="dxa"/>
            <w:vMerge w:val="continue"/>
            <w:vAlign w:val="center"/>
          </w:tcPr>
          <w:p w14:paraId="086A0FA6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06F80CC5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外部</w:t>
            </w:r>
          </w:p>
        </w:tc>
        <w:tc>
          <w:tcPr>
            <w:tcW w:w="1688" w:type="dxa"/>
            <w:vAlign w:val="center"/>
          </w:tcPr>
          <w:p w14:paraId="1071F3D7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19E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76" w:type="dxa"/>
            <w:shd w:val="clear" w:color="auto" w:fill="BFBFBF"/>
            <w:vAlign w:val="center"/>
          </w:tcPr>
          <w:p w14:paraId="7FC01972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6224" w:type="dxa"/>
            <w:gridSpan w:val="5"/>
            <w:vAlign w:val="center"/>
          </w:tcPr>
          <w:p w14:paraId="7CE06CF7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BE6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76" w:type="dxa"/>
            <w:shd w:val="clear" w:color="auto" w:fill="BFBFBF"/>
            <w:vAlign w:val="center"/>
          </w:tcPr>
          <w:p w14:paraId="2FB10E02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224" w:type="dxa"/>
            <w:gridSpan w:val="5"/>
            <w:vAlign w:val="center"/>
          </w:tcPr>
          <w:p w14:paraId="2B87E297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11C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76" w:type="dxa"/>
            <w:shd w:val="clear" w:color="auto" w:fill="BFBFBF"/>
            <w:vAlign w:val="center"/>
          </w:tcPr>
          <w:p w14:paraId="39C5017C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224" w:type="dxa"/>
            <w:gridSpan w:val="5"/>
            <w:vAlign w:val="center"/>
          </w:tcPr>
          <w:p w14:paraId="5D96D0EA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8D3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76" w:type="dxa"/>
            <w:shd w:val="clear" w:color="auto" w:fill="BFBFBF"/>
            <w:vAlign w:val="center"/>
          </w:tcPr>
          <w:p w14:paraId="5E8F44B4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41A1712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shd w:val="clear" w:color="auto" w:fill="BFBFBF"/>
            <w:vAlign w:val="center"/>
          </w:tcPr>
          <w:p w14:paraId="74092D41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88" w:type="dxa"/>
            <w:vAlign w:val="center"/>
          </w:tcPr>
          <w:p w14:paraId="192DAFF2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9F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76" w:type="dxa"/>
            <w:shd w:val="clear" w:color="auto" w:fill="BFBFBF"/>
            <w:vAlign w:val="center"/>
          </w:tcPr>
          <w:p w14:paraId="7A888DA5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C2099A4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shd w:val="clear" w:color="auto" w:fill="BFBFBF"/>
            <w:vAlign w:val="center"/>
          </w:tcPr>
          <w:p w14:paraId="733FDCBE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1688" w:type="dxa"/>
            <w:vAlign w:val="center"/>
          </w:tcPr>
          <w:p w14:paraId="7991201E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32E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76" w:type="dxa"/>
            <w:shd w:val="clear" w:color="auto" w:fill="BFBFBF"/>
            <w:vAlign w:val="center"/>
          </w:tcPr>
          <w:p w14:paraId="1F3D2207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发生位置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080D96F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shd w:val="clear" w:color="auto" w:fill="BFBFBF"/>
            <w:vAlign w:val="center"/>
          </w:tcPr>
          <w:p w14:paraId="4BCA69CB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设备设施名称</w:t>
            </w:r>
          </w:p>
        </w:tc>
        <w:tc>
          <w:tcPr>
            <w:tcW w:w="1688" w:type="dxa"/>
            <w:vAlign w:val="center"/>
          </w:tcPr>
          <w:p w14:paraId="50896028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F07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76" w:type="dxa"/>
            <w:shd w:val="clear" w:color="auto" w:fill="BFBFBF"/>
            <w:vAlign w:val="center"/>
          </w:tcPr>
          <w:p w14:paraId="69FF9AAE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物料名称</w:t>
            </w:r>
          </w:p>
        </w:tc>
        <w:tc>
          <w:tcPr>
            <w:tcW w:w="6224" w:type="dxa"/>
            <w:gridSpan w:val="5"/>
            <w:vAlign w:val="center"/>
          </w:tcPr>
          <w:p w14:paraId="5746B6EF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03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76" w:type="dxa"/>
            <w:shd w:val="clear" w:color="auto" w:fill="BFBFBF"/>
            <w:vAlign w:val="center"/>
          </w:tcPr>
          <w:p w14:paraId="79E4B3ED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6224" w:type="dxa"/>
            <w:gridSpan w:val="5"/>
            <w:vAlign w:val="center"/>
          </w:tcPr>
          <w:p w14:paraId="242A49CA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038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76" w:type="dxa"/>
            <w:shd w:val="clear" w:color="auto" w:fill="BFBFBF"/>
            <w:vAlign w:val="center"/>
          </w:tcPr>
          <w:p w14:paraId="49A3FD3B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污染物名称</w:t>
            </w:r>
          </w:p>
        </w:tc>
        <w:tc>
          <w:tcPr>
            <w:tcW w:w="3402" w:type="dxa"/>
            <w:gridSpan w:val="3"/>
            <w:shd w:val="clear" w:color="auto" w:fill="BFBFBF"/>
            <w:vAlign w:val="center"/>
          </w:tcPr>
          <w:p w14:paraId="6AC4F216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822" w:type="dxa"/>
            <w:gridSpan w:val="2"/>
            <w:shd w:val="clear" w:color="auto" w:fill="BFBFBF"/>
            <w:vAlign w:val="center"/>
          </w:tcPr>
          <w:p w14:paraId="14570631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排放去向</w:t>
            </w:r>
          </w:p>
        </w:tc>
      </w:tr>
      <w:tr w14:paraId="016DE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76" w:type="dxa"/>
            <w:vAlign w:val="center"/>
          </w:tcPr>
          <w:p w14:paraId="7A845CA0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113ADEC7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192E6D7E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CA5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76" w:type="dxa"/>
            <w:vAlign w:val="center"/>
          </w:tcPr>
          <w:p w14:paraId="502B0F2B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1A06CC26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78B2A7B0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F83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76" w:type="dxa"/>
            <w:vAlign w:val="center"/>
          </w:tcPr>
          <w:p w14:paraId="37288F4B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4961F2E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5272D879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B4F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76" w:type="dxa"/>
            <w:vAlign w:val="center"/>
          </w:tcPr>
          <w:p w14:paraId="1306E0BF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9F5ADC7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7BAA5385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36F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8600" w:type="dxa"/>
            <w:gridSpan w:val="6"/>
            <w:shd w:val="clear" w:color="auto" w:fill="FFFFFF"/>
          </w:tcPr>
          <w:p w14:paraId="19740A15">
            <w:pPr>
              <w:tabs>
                <w:tab w:val="left" w:pos="660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（报告正文）</w:t>
            </w:r>
          </w:p>
          <w:p w14:paraId="7F1E3C89">
            <w:pPr>
              <w:tabs>
                <w:tab w:val="left" w:pos="660"/>
              </w:tabs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一、处理事件的措施、过程和结果：</w:t>
            </w:r>
          </w:p>
          <w:p w14:paraId="121380B0">
            <w:pPr>
              <w:tabs>
                <w:tab w:val="left" w:pos="660"/>
              </w:tabs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二、污染的范围和程度：</w:t>
            </w:r>
          </w:p>
          <w:p w14:paraId="3DDAA500">
            <w:pPr>
              <w:tabs>
                <w:tab w:val="left" w:pos="660"/>
              </w:tabs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三、事件潜在或间接的危害、社会影响：</w:t>
            </w:r>
          </w:p>
          <w:p w14:paraId="791DE9FE">
            <w:pPr>
              <w:tabs>
                <w:tab w:val="left" w:pos="660"/>
              </w:tabs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四、处理后的遗留问题：</w:t>
            </w:r>
          </w:p>
          <w:p w14:paraId="58A9BFD5">
            <w:pPr>
              <w:tabs>
                <w:tab w:val="left" w:pos="660"/>
              </w:tabs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五、参加处理工作的有关部门和工作内容：</w:t>
            </w:r>
          </w:p>
          <w:p w14:paraId="720C5D84">
            <w:pPr>
              <w:tabs>
                <w:tab w:val="left" w:pos="660"/>
              </w:tabs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六、有关危害与损失的证明文件等详细情况。</w:t>
            </w:r>
          </w:p>
          <w:p w14:paraId="08EB4EB4">
            <w:pPr>
              <w:tabs>
                <w:tab w:val="left" w:pos="6720"/>
              </w:tabs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（不够可附页）</w:t>
            </w:r>
          </w:p>
        </w:tc>
      </w:tr>
    </w:tbl>
    <w:p w14:paraId="1B4D6EF1">
      <w:pPr>
        <w:rPr>
          <w:rFonts w:hint="default"/>
        </w:rPr>
      </w:pPr>
    </w:p>
    <w:p w14:paraId="7FA52D6A">
      <w:pPr>
        <w:pStyle w:val="2"/>
        <w:ind w:left="0" w:leftChars="0" w:firstLine="0" w:firstLineChars="0"/>
        <w:rPr>
          <w:rFonts w:hint="default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D934E">
    <w:pPr>
      <w:pStyle w:val="1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CA52A3">
                          <w:pPr>
                            <w:pStyle w:val="10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CA52A3">
                    <w:pPr>
                      <w:pStyle w:val="10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MDdmZDhlYWJkM2E5MmZmMzUxY2YxNWNkOWZiZDEifQ=="/>
  </w:docVars>
  <w:rsids>
    <w:rsidRoot w:val="004C42E1"/>
    <w:rsid w:val="00065575"/>
    <w:rsid w:val="00085FDE"/>
    <w:rsid w:val="0012074F"/>
    <w:rsid w:val="00223987"/>
    <w:rsid w:val="004C42E1"/>
    <w:rsid w:val="007834AB"/>
    <w:rsid w:val="00921AD7"/>
    <w:rsid w:val="00B81454"/>
    <w:rsid w:val="00CE4FBE"/>
    <w:rsid w:val="00D51CCE"/>
    <w:rsid w:val="04EF3956"/>
    <w:rsid w:val="070B6B66"/>
    <w:rsid w:val="07F10452"/>
    <w:rsid w:val="0A063E5E"/>
    <w:rsid w:val="0A5429B5"/>
    <w:rsid w:val="0C48260B"/>
    <w:rsid w:val="0CC2522B"/>
    <w:rsid w:val="0DD11FC3"/>
    <w:rsid w:val="12411FD6"/>
    <w:rsid w:val="14606EE6"/>
    <w:rsid w:val="1573694A"/>
    <w:rsid w:val="16980108"/>
    <w:rsid w:val="1EA0601C"/>
    <w:rsid w:val="1F7331BB"/>
    <w:rsid w:val="225714C1"/>
    <w:rsid w:val="272C6959"/>
    <w:rsid w:val="2C6D5A4A"/>
    <w:rsid w:val="2C8C39F6"/>
    <w:rsid w:val="2CB82BC4"/>
    <w:rsid w:val="2D207C18"/>
    <w:rsid w:val="2D2C05D2"/>
    <w:rsid w:val="2D594220"/>
    <w:rsid w:val="2DF22AE0"/>
    <w:rsid w:val="30593BA8"/>
    <w:rsid w:val="33EC194A"/>
    <w:rsid w:val="33F055F4"/>
    <w:rsid w:val="34FA62E8"/>
    <w:rsid w:val="377D6DCF"/>
    <w:rsid w:val="386A72E1"/>
    <w:rsid w:val="39705C9A"/>
    <w:rsid w:val="3E88342C"/>
    <w:rsid w:val="40666C60"/>
    <w:rsid w:val="411C75E7"/>
    <w:rsid w:val="43FF1225"/>
    <w:rsid w:val="44F67B5E"/>
    <w:rsid w:val="44F9053D"/>
    <w:rsid w:val="4A4233FF"/>
    <w:rsid w:val="4CF5430D"/>
    <w:rsid w:val="4E0A00B5"/>
    <w:rsid w:val="4F24034E"/>
    <w:rsid w:val="4F82475E"/>
    <w:rsid w:val="510559A1"/>
    <w:rsid w:val="518865EC"/>
    <w:rsid w:val="5428174A"/>
    <w:rsid w:val="58317B2E"/>
    <w:rsid w:val="598362A0"/>
    <w:rsid w:val="5B955B74"/>
    <w:rsid w:val="5F6C5347"/>
    <w:rsid w:val="63585E05"/>
    <w:rsid w:val="657D428F"/>
    <w:rsid w:val="66E843AF"/>
    <w:rsid w:val="6B065463"/>
    <w:rsid w:val="70D867D7"/>
    <w:rsid w:val="71F72F1E"/>
    <w:rsid w:val="768216BE"/>
    <w:rsid w:val="76861179"/>
    <w:rsid w:val="77E464C0"/>
    <w:rsid w:val="781E462B"/>
    <w:rsid w:val="78D01CE7"/>
    <w:rsid w:val="790236FB"/>
    <w:rsid w:val="7AFE32DE"/>
    <w:rsid w:val="7BAE6AB2"/>
    <w:rsid w:val="7BC045BA"/>
    <w:rsid w:val="7FC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link w:val="15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8">
    <w:name w:val="heading 2"/>
    <w:basedOn w:val="1"/>
    <w:next w:val="1"/>
    <w:link w:val="16"/>
    <w:autoRedefine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9">
    <w:name w:val="heading 3"/>
    <w:basedOn w:val="1"/>
    <w:next w:val="1"/>
    <w:autoRedefine/>
    <w:qFormat/>
    <w:uiPriority w:val="0"/>
    <w:pPr>
      <w:keepNext/>
      <w:keepLines/>
      <w:spacing w:line="540" w:lineRule="exact"/>
      <w:ind w:firstLine="480" w:firstLineChars="200"/>
      <w:jc w:val="left"/>
      <w:outlineLvl w:val="2"/>
    </w:pPr>
    <w:rPr>
      <w:rFonts w:ascii="仿宋_GB2312" w:eastAsia="仿宋_GB2312"/>
      <w:b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autoRedefine/>
    <w:unhideWhenUsed/>
    <w:qFormat/>
    <w:uiPriority w:val="0"/>
    <w:pPr>
      <w:ind w:firstLine="470" w:firstLineChars="168"/>
    </w:pPr>
    <w:rPr>
      <w:rFonts w:ascii="楷体_GB2312" w:eastAsia="楷体_GB2312"/>
    </w:rPr>
  </w:style>
  <w:style w:type="paragraph" w:customStyle="1" w:styleId="4">
    <w:name w:val="样式 正文文本缩进 + 行距: 1.5 倍行距"/>
    <w:basedOn w:val="3"/>
    <w:autoRedefine/>
    <w:qFormat/>
    <w:uiPriority w:val="0"/>
    <w:pPr>
      <w:spacing w:line="360" w:lineRule="auto"/>
      <w:ind w:left="90" w:leftChars="32" w:firstLine="560"/>
    </w:pPr>
    <w:rPr>
      <w:rFonts w:cs="宋体"/>
      <w:szCs w:val="20"/>
    </w:rPr>
  </w:style>
  <w:style w:type="paragraph" w:styleId="5">
    <w:name w:val="Body Text First Indent"/>
    <w:basedOn w:val="6"/>
    <w:next w:val="1"/>
    <w:autoRedefine/>
    <w:qFormat/>
    <w:uiPriority w:val="0"/>
    <w:pPr>
      <w:ind w:firstLine="420"/>
    </w:pPr>
    <w:rPr>
      <w:szCs w:val="20"/>
    </w:rPr>
  </w:style>
  <w:style w:type="paragraph" w:styleId="6">
    <w:name w:val="Body Text"/>
    <w:basedOn w:val="1"/>
    <w:next w:val="1"/>
    <w:autoRedefine/>
    <w:unhideWhenUsed/>
    <w:qFormat/>
    <w:uiPriority w:val="1"/>
    <w:pPr>
      <w:spacing w:after="120"/>
    </w:pPr>
    <w:rPr>
      <w:rFonts w:eastAsia="宋体"/>
      <w:sz w:val="20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1 Char"/>
    <w:link w:val="7"/>
    <w:autoRedefine/>
    <w:qFormat/>
    <w:uiPriority w:val="0"/>
    <w:rPr>
      <w:b/>
      <w:kern w:val="44"/>
      <w:sz w:val="44"/>
    </w:rPr>
  </w:style>
  <w:style w:type="character" w:customStyle="1" w:styleId="16">
    <w:name w:val="标题 2 Char"/>
    <w:basedOn w:val="14"/>
    <w:link w:val="8"/>
    <w:qFormat/>
    <w:uiPriority w:val="0"/>
    <w:rPr>
      <w:rFonts w:ascii="Arial" w:hAnsi="Arial" w:eastAsia="黑体"/>
      <w:b/>
      <w:sz w:val="32"/>
    </w:rPr>
  </w:style>
  <w:style w:type="paragraph" w:customStyle="1" w:styleId="17">
    <w:name w:val="正文1"/>
    <w:basedOn w:val="1"/>
    <w:qFormat/>
    <w:uiPriority w:val="0"/>
    <w:pPr>
      <w:ind w:left="200" w:leftChars="200" w:firstLine="200" w:firstLineChars="200"/>
    </w:pPr>
    <w:rPr>
      <w:rFonts w:ascii="宋体" w:hAnsi="宋体"/>
      <w:color w:val="000000"/>
      <w:sz w:val="32"/>
      <w:szCs w:val="32"/>
    </w:rPr>
  </w:style>
  <w:style w:type="table" w:customStyle="1" w:styleId="1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5513</Words>
  <Characters>5824</Characters>
  <Lines>10</Lines>
  <Paragraphs>13</Paragraphs>
  <TotalTime>8</TotalTime>
  <ScaleCrop>false</ScaleCrop>
  <LinksUpToDate>false</LinksUpToDate>
  <CharactersWithSpaces>6112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Lenovo1</dc:creator>
  <cp:lastModifiedBy>9米</cp:lastModifiedBy>
  <cp:lastPrinted>2024-04-25T10:23:00Z</cp:lastPrinted>
  <dcterms:modified xsi:type="dcterms:W3CDTF">2024-11-25T09:50:33Z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341C9617A0DF49F98ACC91BBEE220C9A_13</vt:lpwstr>
  </property>
</Properties>
</file>