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EADD">
      <w:pPr>
        <w:spacing w:line="500" w:lineRule="exac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附件</w:t>
      </w:r>
    </w:p>
    <w:p w14:paraId="5B40D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师本级社会组织2024年度检查结论</w:t>
      </w:r>
    </w:p>
    <w:p w14:paraId="232A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7148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一、年检结果合格：</w:t>
      </w:r>
    </w:p>
    <w:tbl>
      <w:tblPr>
        <w:tblStyle w:val="2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694"/>
        <w:gridCol w:w="2748"/>
        <w:gridCol w:w="1652"/>
        <w:gridCol w:w="1250"/>
        <w:gridCol w:w="1225"/>
      </w:tblGrid>
      <w:tr w14:paraId="4B1B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D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 w14:paraId="69B55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 w14:paraId="29C52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7E7F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51661200333077540K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A5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1CC3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第十二师河南商会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51661200MJX957311C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0A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4A35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第十二师德州商会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51661200MJX95732X4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C80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60D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第十二师玉环商会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51661200MJX9573384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5F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兵团乌鲁木齐工业园区商会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51661200MJX960043R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9D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十二师川渝商会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51650100MJX962321B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B0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十二师滁州商会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51650100MJX96233X3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5EB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1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十二师扶沟商会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51650100MJX961185B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0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95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第十二师安徽商会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51650100MJX960414T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2F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第十二师二二一团商会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51650100MJX9661031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47B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第十二师三坪农场商会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 w14:paraId="3EE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51650100MJX96655XD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D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76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第十二师二二二团商会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51650100MJX965768H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1C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第十二师西山农牧场</w:t>
            </w:r>
          </w:p>
          <w:p w14:paraId="1B12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51650100MJX966242P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36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第十二师一〇四团商会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51650100MJX963957A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70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第十二师头屯河农场</w:t>
            </w:r>
          </w:p>
          <w:p w14:paraId="512D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51650100MJX966656U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8D0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3FA4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第十二师慈善总会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51650100MJX962022D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E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E5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新疆生产建设兵团第十二师职业技能培训协会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51650100MJX9626989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97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4AAE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第十二师足球协会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51661200MJ0023252Y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36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十二师武术协会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51650100MJX961898D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91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第十二师跆拳道协会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51650100MJX960262E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3A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新疆兵团第十二师汽车摩托车运动协会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51650100MJX9612574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2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12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D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第十二师旅游协会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51650100MJX9609916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41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新疆兵团第十二师</w:t>
            </w:r>
          </w:p>
          <w:p w14:paraId="194C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51650100MJX963025X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20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第十二师亚心文旅产业促进会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51650100MJX9674215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74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十二师进出口商会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51650100MJX961919X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84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第十二师餐饮与酒店</w:t>
            </w:r>
          </w:p>
          <w:p w14:paraId="4600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51650100MJX963295G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B3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7A23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第十二师新闻</w:t>
            </w:r>
          </w:p>
          <w:p w14:paraId="6EA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工作者协会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51661200MJ0083132M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师宣传部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82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5BE6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第十二师志愿服务</w:t>
            </w:r>
          </w:p>
          <w:p w14:paraId="0FA5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联合会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51650100MJX962241P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师宣传部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CD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第十二师房地产业协会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51650100MJX960318H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46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新疆生产建设兵团第十二师中小企业创新发展促进会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5166120039799687X6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师科技局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91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第十二师青少年科技</w:t>
            </w:r>
          </w:p>
          <w:p w14:paraId="2B59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教育工作者协会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51650100MJX967384Y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师科技局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AEF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第十二师爱国拥军</w:t>
            </w:r>
          </w:p>
          <w:p w14:paraId="725D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51650100MJX962508A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14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第十二师人民调解协会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51650100MJX964263E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师司法局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A3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第十二师警察协会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51650100MJX964327C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师公安局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36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第十二师康悦养老院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52661200MJY4754886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B1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4A1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第十二师三坪家园</w:t>
            </w:r>
          </w:p>
          <w:p w14:paraId="1487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52661200751682540Q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A4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十二师阳光社会工作</w:t>
            </w:r>
          </w:p>
          <w:p w14:paraId="7551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52650100MJX962065P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D9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第十二师西山熙阳家园养老院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52650100MJX960238T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C1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第十二师头屯河农场绿洲街南社区老年人</w:t>
            </w:r>
          </w:p>
          <w:p w14:paraId="6331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日间照料中心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52650100MJX965290C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70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第十二师乐康社会工作服务中心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52650100MJX9637970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03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第十二师九鼎社区卫生服务站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52650100MJX960086E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03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新疆生产建设兵团第十二师乌鲁木齐城北百园路社区卫生服务站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52661200595918696D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D5D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4549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第十二师西城社区</w:t>
            </w:r>
          </w:p>
          <w:p w14:paraId="0E3F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卫生服务站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526612006827217529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10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 w14:paraId="381F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第十二师济民中西医</w:t>
            </w:r>
          </w:p>
          <w:p w14:paraId="1A8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结合医院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52661200MJX957485J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0D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第十二师贵州路社区</w:t>
            </w:r>
          </w:p>
          <w:p w14:paraId="7E28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卫生服务站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52661200MJY192592C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F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60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第十二师苜蓿沟社区</w:t>
            </w:r>
          </w:p>
          <w:p w14:paraId="42F0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卫生服务站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52650100MJX961396P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9D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第十二师紫金城社区</w:t>
            </w:r>
          </w:p>
          <w:p w14:paraId="18C4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52650100MJX960369N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3C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第十二师九鼎翼龙华庭垦丁幼儿园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52661200MJY5268981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280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第十二师明德幼儿园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52661200MJY045082B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03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第十二师艺鑫幼儿园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52661200MJY100547J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B1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第十二师紫金城盛堡</w:t>
            </w:r>
          </w:p>
          <w:p w14:paraId="728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52650100MJX9602706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57C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第十二师一〇四团</w:t>
            </w:r>
          </w:p>
          <w:p w14:paraId="0F74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东湖观澜幼儿园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52650100MJX965151M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30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第十二师一〇四团</w:t>
            </w:r>
          </w:p>
          <w:p w14:paraId="5EC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西湖御园幼儿园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52650100MJX965282H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53D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7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新疆生产建设兵团天安消防安全职业技术培训中心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52650100328880750X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B4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新疆生产建设兵团第十二师金桥中小企业服务中心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52661200MJX957477P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5D7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第十二师青农现代农业技术创新研究院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52650100MJX96516XD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师科技局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17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第十二师智慧农业</w:t>
            </w:r>
          </w:p>
          <w:p w14:paraId="1BD5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52650100MJX9645629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师科技局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C5A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第十二师民商事制度创新发展研究院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52650100MJX965522C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师司法局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36EF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04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二、年检结果基本合格：</w:t>
      </w:r>
    </w:p>
    <w:tbl>
      <w:tblPr>
        <w:tblStyle w:val="2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694"/>
        <w:gridCol w:w="2748"/>
        <w:gridCol w:w="1652"/>
        <w:gridCol w:w="1250"/>
        <w:gridCol w:w="1225"/>
      </w:tblGrid>
      <w:tr w14:paraId="4636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 w14:paraId="4031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第十二师投资产业</w:t>
            </w:r>
          </w:p>
          <w:p w14:paraId="153D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促进会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51661200MJY288674F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48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第十二师银十金融调解中心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52650100MJX965143T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师司法局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 w14:paraId="0B283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C95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三、年检结果不合格：</w:t>
      </w:r>
    </w:p>
    <w:tbl>
      <w:tblPr>
        <w:tblStyle w:val="2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694"/>
        <w:gridCol w:w="2748"/>
        <w:gridCol w:w="1652"/>
        <w:gridCol w:w="1250"/>
        <w:gridCol w:w="1225"/>
      </w:tblGrid>
      <w:tr w14:paraId="0395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D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B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 w14:paraId="145CB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兵团第十二师１０４团星晨双语幼儿园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52661200MJ0027990E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420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第十二师阳光西玉</w:t>
            </w:r>
          </w:p>
          <w:p w14:paraId="6FD7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52661200MJX9600009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2A7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0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新疆生产建设兵团阳光职业技能培训学校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526501007876328520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E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94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E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3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新疆生产建设兵团昆仑职业培训学校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B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52650100MJY0852442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2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DF4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D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新疆生产建设兵团博才职业培训学校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52650100MJY099152U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D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 w14:paraId="6A94F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FkMjAwNzQ3Y2U1Mzc4MDljOGE1ZjdjMWE2MmQifQ=="/>
  </w:docVars>
  <w:rsids>
    <w:rsidRoot w:val="70C65651"/>
    <w:rsid w:val="0D957E7C"/>
    <w:rsid w:val="114B52F4"/>
    <w:rsid w:val="1BF76ECB"/>
    <w:rsid w:val="26F86CAF"/>
    <w:rsid w:val="2A6E4DA2"/>
    <w:rsid w:val="33410ACD"/>
    <w:rsid w:val="3AD43A3C"/>
    <w:rsid w:val="438142DA"/>
    <w:rsid w:val="460930EB"/>
    <w:rsid w:val="4770218F"/>
    <w:rsid w:val="54817510"/>
    <w:rsid w:val="57BE0830"/>
    <w:rsid w:val="623E5EE9"/>
    <w:rsid w:val="65E072C4"/>
    <w:rsid w:val="68C834B7"/>
    <w:rsid w:val="70C65651"/>
    <w:rsid w:val="7A1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1800</Words>
  <Characters>2957</Characters>
  <Lines>0</Lines>
  <Paragraphs>0</Paragraphs>
  <TotalTime>1670</TotalTime>
  <ScaleCrop>false</ScaleCrop>
  <LinksUpToDate>false</LinksUpToDate>
  <CharactersWithSpaces>2958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2023-06-01T09:47:00Z</dcterms:created>
  <dc:creator>Administrator</dc:creator>
  <cp:lastModifiedBy>民政综合事务服务中心</cp:lastModifiedBy>
  <cp:lastPrinted>2025-07-02T09:23:00Z</cp:lastPrinted>
  <dcterms:modified xsi:type="dcterms:W3CDTF">2025-07-03T02:27:21Z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F0E1C286E735421495D60C8110C7EB27_13</vt:lpwstr>
  </property>
  <property fmtid="{D5CDD505-2E9C-101B-9397-08002B2CF9AE}" pid="4" name="KSOTemplateDocerSaveRecord">
    <vt:lpwstr>eyJoZGlkIjoiODViY2JkMjU3NGYzZTEwMzZmMGFkZWViYmNkYWU3NDIifQ==</vt:lpwstr>
  </property>
</Properties>
</file>