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9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DB9D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关于撤销立案的公告</w:t>
      </w:r>
    </w:p>
    <w:p w14:paraId="13D3C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052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乌鲁木齐经济技术开发区（头屯河区）石榴籽车精养汽车修理厂：</w:t>
      </w:r>
    </w:p>
    <w:p w14:paraId="7039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本局于2025年5月20日依法向你（单位）送达了《立案通知书》（十二师城立通字〔2025〕第4-008号），经审核发现立案主体错误，现将该《立案通知书》（十二师城立通字〔2025〕第4-008号）予以撤销。</w:t>
      </w:r>
    </w:p>
    <w:p w14:paraId="4A97A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D58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8B108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新疆生产建设兵团第十二师城市管理局    </w:t>
      </w:r>
    </w:p>
    <w:p w14:paraId="4F03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2025年7月23日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34CD"/>
    <w:rsid w:val="085C2446"/>
    <w:rsid w:val="0AD81455"/>
    <w:rsid w:val="122B4561"/>
    <w:rsid w:val="31820AE2"/>
    <w:rsid w:val="4D483BDC"/>
    <w:rsid w:val="53FC2485"/>
    <w:rsid w:val="72A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7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2025-07-23T09:04:00Z</dcterms:created>
  <dc:creator>Administrator</dc:creator>
  <cp:lastModifiedBy>回首</cp:lastModifiedBy>
  <dcterms:modified xsi:type="dcterms:W3CDTF">2025-07-25T12:04:27Z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eyJoZGlkIjoiMDA5YjNmYmViMTgxNTk4NGRhZTk2ZDJhOTFjZjk2MGIiLCJ1c2VySWQiOiI2Mjg4NTExNTIifQ==</vt:lpwstr>
  </property>
  <property fmtid="{D5CDD505-2E9C-101B-9397-08002B2CF9AE}" pid="4" name="ICV">
    <vt:lpwstr>C36FD73FF2244E39B3D4828DB6358DA0_13</vt:lpwstr>
  </property>
</Properties>
</file>