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C4A2A">
      <w:pPr>
        <w:keepNext/>
        <w:keepLines/>
        <w:spacing w:before="100" w:beforeAutospacing="1" w:after="100" w:afterAutospacing="1" w:line="700" w:lineRule="exact"/>
        <w:contextualSpacing/>
        <w:jc w:val="center"/>
        <w:outlineLvl w:val="1"/>
        <w:rPr>
          <w:rFonts w:hint="eastAsia"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关于受理米力夏提·阿不都许克尔</w:t>
      </w:r>
      <w:r>
        <w:rPr>
          <w:rFonts w:hint="eastAsia" w:ascii="方正小标宋简体" w:hAnsi="方正小标宋简体" w:eastAsia="方正小标宋简体" w:cs="方正小标宋_GBK"/>
          <w:sz w:val="44"/>
          <w:szCs w:val="44"/>
          <w:lang w:eastAsia="zh-CN"/>
        </w:rPr>
        <w:t>等</w:t>
      </w:r>
      <w:r>
        <w:rPr>
          <w:rFonts w:hint="eastAsia" w:ascii="方正小标宋简体" w:hAnsi="方正小标宋简体" w:eastAsia="方正小标宋简体" w:cs="方正小标宋_GBK"/>
          <w:sz w:val="44"/>
          <w:szCs w:val="44"/>
          <w:lang w:val="en-US" w:eastAsia="zh-CN"/>
        </w:rPr>
        <w:t>9</w:t>
      </w:r>
      <w:r>
        <w:rPr>
          <w:rFonts w:hint="eastAsia" w:ascii="方正小标宋简体" w:hAnsi="方正小标宋简体" w:eastAsia="方正小标宋简体" w:cs="方正小标宋_GBK"/>
          <w:sz w:val="44"/>
          <w:szCs w:val="44"/>
        </w:rPr>
        <w:t>人</w:t>
      </w:r>
    </w:p>
    <w:p w14:paraId="553BD9FD">
      <w:pPr>
        <w:keepNext/>
        <w:keepLines/>
        <w:spacing w:before="100" w:beforeAutospacing="1" w:after="100" w:afterAutospacing="1" w:line="700" w:lineRule="exact"/>
        <w:contextualSpacing/>
        <w:jc w:val="center"/>
        <w:outlineLvl w:val="1"/>
        <w:rPr>
          <w:rFonts w:hint="eastAsia"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工伤认定申请的公示</w:t>
      </w:r>
    </w:p>
    <w:p w14:paraId="1FE2CCBC">
      <w:pPr>
        <w:keepNext/>
        <w:keepLines/>
        <w:spacing w:before="100" w:beforeAutospacing="1" w:after="100" w:afterAutospacing="1" w:line="560" w:lineRule="exact"/>
        <w:ind w:firstLine="2880" w:firstLineChars="900"/>
        <w:contextualSpacing/>
        <w:outlineLvl w:val="1"/>
        <w:rPr>
          <w:rFonts w:hint="eastAsia" w:ascii="黑体" w:hAnsi="黑体" w:eastAsia="黑体" w:cs="黑体"/>
          <w:spacing w:val="-20"/>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19</w:t>
      </w:r>
    </w:p>
    <w:p w14:paraId="37EF7756">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1.新疆生产建设兵团杂技团米力夏提·阿不都许克尔申请工伤的</w:t>
      </w:r>
      <w:bookmarkStart w:id="0" w:name="_GoBack"/>
      <w:bookmarkEnd w:id="0"/>
      <w:r>
        <w:rPr>
          <w:rFonts w:hint="eastAsia" w:ascii="黑体" w:hAnsi="黑体" w:eastAsia="黑体" w:cs="黑体"/>
          <w:spacing w:val="-20"/>
          <w:sz w:val="32"/>
          <w:szCs w:val="32"/>
        </w:rPr>
        <w:t>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2025年12月18日</w:t>
      </w:r>
      <w:r>
        <w:rPr>
          <w:rFonts w:ascii="Times New Roman" w:hAnsi="Times New Roman" w:eastAsia="仿宋_GB2312"/>
          <w:sz w:val="32"/>
          <w:szCs w:val="32"/>
        </w:rPr>
        <w:t>受理了新疆生产建设兵团杂技团米力夏提·阿不都许克尔工伤认定申请，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受伤害职工姓名：米力夏提·阿不都许克尔，性别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岁，工作岗位</w:t>
      </w:r>
      <w:r>
        <w:rPr>
          <w:rFonts w:hint="eastAsia" w:ascii="Times New Roman" w:hAnsi="Times New Roman" w:eastAsia="仿宋_GB2312"/>
          <w:sz w:val="32"/>
          <w:szCs w:val="32"/>
        </w:rPr>
        <w:t>：见习杂技演员</w:t>
      </w:r>
      <w:r>
        <w:rPr>
          <w:rFonts w:ascii="Times New Roman" w:hAnsi="Times New Roman" w:eastAsia="仿宋_GB2312"/>
          <w:sz w:val="32"/>
          <w:szCs w:val="32"/>
        </w:rPr>
        <w:t>。受伤时间：2025年11月7日，受伤地点</w:t>
      </w:r>
      <w:r>
        <w:rPr>
          <w:rFonts w:hint="eastAsia" w:ascii="Times New Roman" w:hAnsi="Times New Roman" w:eastAsia="仿宋_GB2312"/>
          <w:sz w:val="32"/>
          <w:szCs w:val="32"/>
        </w:rPr>
        <w:t>：兵团杂技团六楼排练厅</w:t>
      </w:r>
      <w:r>
        <w:rPr>
          <w:rFonts w:ascii="Times New Roman" w:hAnsi="Times New Roman" w:eastAsia="仿宋_GB2312"/>
          <w:sz w:val="32"/>
          <w:szCs w:val="32"/>
        </w:rPr>
        <w:t>，受伤部位：1.左手多发性切割伤；2.左手拇短屈肌、拇短展肌断裂上肢肌肉损伤；3.左手部正中神经损伤；4.左上肢韧带损伤（腕横韧带）；5.凝血功能异常；6.D-二聚体升高；7.心室预激</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：训练落地时，左手掌心按压道具锣上受伤。</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米力夏提·阿不都许克尔于2025年11月7日10时30分许在兵团杂技团六楼排练厅与同事进行杂技技巧“对手头顶”训练。其在训练结束落地过程中，左手因压在道具锣上受伤。同日被送往新疆生产建设兵团诊治。诊断为：1.左手多发性切割伤；2.左手拇短屈肌、拇短展肌断裂上肢肌肉损伤；3.左手部正中神经损伤；4.左上肢韧带损伤（腕横韧带）；5.凝血功能异常；6.D-二聚体升高；7.心室预激。</w:t>
      </w:r>
    </w:p>
    <w:p w14:paraId="2CB8B27D">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2.新疆生产建设兵团猛进秦剧团王枫申请工伤的有关信息</w:t>
      </w:r>
    </w:p>
    <w:p w14:paraId="44AF965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2025年12月23日</w:t>
      </w:r>
      <w:r>
        <w:rPr>
          <w:rFonts w:ascii="Times New Roman" w:hAnsi="Times New Roman" w:eastAsia="仿宋_GB2312"/>
          <w:sz w:val="32"/>
          <w:szCs w:val="32"/>
        </w:rPr>
        <w:t>受理了新疆生产建设兵团猛进秦剧团王枫工伤认定申请，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FED33D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受伤害职工姓名：王枫，性别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：戏曲演员</w:t>
      </w:r>
      <w:r>
        <w:rPr>
          <w:rFonts w:ascii="Times New Roman" w:hAnsi="Times New Roman" w:eastAsia="仿宋_GB2312"/>
          <w:sz w:val="32"/>
          <w:szCs w:val="32"/>
        </w:rPr>
        <w:t>。受伤时间：2025年6月24日，受伤地点</w:t>
      </w:r>
      <w:r>
        <w:rPr>
          <w:rFonts w:hint="eastAsia" w:ascii="Times New Roman" w:hAnsi="Times New Roman" w:eastAsia="仿宋_GB2312"/>
          <w:sz w:val="32"/>
          <w:szCs w:val="32"/>
        </w:rPr>
        <w:t>：五师84团文化中心</w:t>
      </w:r>
      <w:r>
        <w:rPr>
          <w:rFonts w:ascii="Times New Roman" w:hAnsi="Times New Roman" w:eastAsia="仿宋_GB2312"/>
          <w:sz w:val="32"/>
          <w:szCs w:val="32"/>
        </w:rPr>
        <w:t>，受伤部位：1.右膝半月板损伤；2.右膝关节内侧副韧带损伤；3.右大腿、小腿肌痛；4.右膝慢性滑膜炎；5.右髌骨半脱位</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：因工外出演出期间受伤。</w:t>
      </w:r>
    </w:p>
    <w:p w14:paraId="54ABBEC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枫于2025年6月19日至26日随单位赴第五师开展送文化下基层慰问演出活动。6月24日22时15分许，其在五师84团文化中心表演《杀庙》节目过程中，因演出地毯薄，且多次完成跪跳动作致右腿受伤。次日疼痛加重，仍坚持完成后续演出任务后于6月27日返乌。6月28日至7月9日王枫再次随单位赴阿克苏市、阿瓦提县慰问演出，待活动结束返回乌鲁木齐市后，于7月10日前往新疆医科大学第六附属医院行MRI检查，7月11日诊断为：右膝关节韧带损伤。7月21日在该院住院诊治，诊断为：1.右膝半月板损伤；2.右膝关节内侧副韧带损伤；3.右大腿、小腿肌痛；4.右膝慢性滑膜炎；5.右髌骨半脱位。</w:t>
      </w:r>
    </w:p>
    <w:p w14:paraId="517B563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3</w:t>
      </w:r>
      <w:r>
        <w:rPr>
          <w:rFonts w:hint="eastAsia" w:ascii="黑体" w:hAnsi="黑体" w:eastAsia="黑体" w:cs="黑体"/>
          <w:spacing w:val="-20"/>
          <w:sz w:val="32"/>
          <w:szCs w:val="32"/>
        </w:rPr>
        <w:t>.新疆生产建设兵团乌鲁木齐垦区人民法院张卫玲申请工伤的有关信息</w:t>
      </w:r>
    </w:p>
    <w:p w14:paraId="6B96EA1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2025年12月22日</w:t>
      </w:r>
      <w:r>
        <w:rPr>
          <w:rFonts w:ascii="Times New Roman" w:hAnsi="Times New Roman" w:eastAsia="仿宋_GB2312"/>
          <w:sz w:val="32"/>
          <w:szCs w:val="32"/>
        </w:rPr>
        <w:t>受理了新疆生产建设兵团乌鲁木齐垦区人民法院张卫玲工伤认定申请，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19CC3C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受伤害职工姓名：张卫玲，性别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：一级主任科员</w:t>
      </w:r>
      <w:r>
        <w:rPr>
          <w:rFonts w:ascii="Times New Roman" w:hAnsi="Times New Roman" w:eastAsia="仿宋_GB2312"/>
          <w:sz w:val="32"/>
          <w:szCs w:val="32"/>
        </w:rPr>
        <w:t>。受伤时间：2025年12月8日，受伤地点</w:t>
      </w:r>
      <w:r>
        <w:rPr>
          <w:rFonts w:hint="eastAsia" w:ascii="Times New Roman" w:hAnsi="Times New Roman" w:eastAsia="仿宋_GB2312"/>
          <w:sz w:val="32"/>
          <w:szCs w:val="32"/>
        </w:rPr>
        <w:t>：乌鲁木齐垦区人民法院三楼303办公室</w:t>
      </w:r>
      <w:r>
        <w:rPr>
          <w:rFonts w:ascii="Times New Roman" w:hAnsi="Times New Roman" w:eastAsia="仿宋_GB2312"/>
          <w:sz w:val="32"/>
          <w:szCs w:val="32"/>
        </w:rPr>
        <w:t>，受伤部位：拇趾骨折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：在办公室滑倒摔伤。</w:t>
      </w:r>
    </w:p>
    <w:p w14:paraId="58B884CC">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：张卫玲于2025年12月8日9时56分许在单位洗完水杯回到办公室时，因脚下打滑摔倒受伤。同日被送往中国人民武装警察部队新疆总队医院诊治。诊断为：拇趾骨折。</w:t>
      </w:r>
    </w:p>
    <w:p w14:paraId="5BAC227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4</w:t>
      </w:r>
      <w:r>
        <w:rPr>
          <w:rFonts w:hint="eastAsia" w:ascii="黑体" w:hAnsi="黑体" w:eastAsia="黑体" w:cs="黑体"/>
          <w:spacing w:val="-20"/>
          <w:sz w:val="32"/>
          <w:szCs w:val="32"/>
        </w:rPr>
        <w:t>.新疆生产建设兵团一〇四团农业和林业草原中心陈先浩申请工伤的有关信息</w:t>
      </w:r>
    </w:p>
    <w:p w14:paraId="077CBD9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2025年12月18日</w:t>
      </w:r>
      <w:r>
        <w:rPr>
          <w:rFonts w:ascii="Times New Roman" w:hAnsi="Times New Roman" w:eastAsia="仿宋_GB2312"/>
          <w:sz w:val="32"/>
          <w:szCs w:val="32"/>
        </w:rPr>
        <w:t>受理了新疆生产建设兵团一〇四团农业和林业草原中心陈先浩工伤认定申请，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D26D0F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受伤害职工姓名：陈先浩，性别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岁，工作岗位</w:t>
      </w:r>
      <w:r>
        <w:rPr>
          <w:rFonts w:hint="eastAsia" w:ascii="Times New Roman" w:hAnsi="Times New Roman" w:eastAsia="仿宋_GB2312"/>
          <w:sz w:val="32"/>
          <w:szCs w:val="32"/>
        </w:rPr>
        <w:t>：后备人才</w:t>
      </w:r>
      <w:r>
        <w:rPr>
          <w:rFonts w:ascii="Times New Roman" w:hAnsi="Times New Roman" w:eastAsia="仿宋_GB2312"/>
          <w:sz w:val="32"/>
          <w:szCs w:val="32"/>
        </w:rPr>
        <w:t>。受伤时间：2025年9月10日，受伤地点</w:t>
      </w:r>
      <w:r>
        <w:rPr>
          <w:rFonts w:hint="eastAsia" w:ascii="Times New Roman" w:hAnsi="Times New Roman" w:eastAsia="仿宋_GB2312"/>
          <w:sz w:val="32"/>
          <w:szCs w:val="32"/>
        </w:rPr>
        <w:t>：十二师民兵训练基地</w:t>
      </w:r>
      <w:r>
        <w:rPr>
          <w:rFonts w:ascii="Times New Roman" w:hAnsi="Times New Roman" w:eastAsia="仿宋_GB2312"/>
          <w:sz w:val="32"/>
          <w:szCs w:val="32"/>
        </w:rPr>
        <w:t>，受伤部位：1.右膝关节损伤；2.右膝关节前十字韧带损伤；3.右膝关节内侧副韧带损伤；4.右膝外侧半月板损伤；5.右膝关节损伤（骨挫伤）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：在参加民兵训练时因动作幅度过大扭伤右腿。</w:t>
      </w:r>
    </w:p>
    <w:p w14:paraId="3CD69AE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陈先浩于2025年9月10日10时30分许在十二师民兵训练基地进行擒敌拳训练时，因训练幅度过大扭伤右腿。同日被送往新疆生产建设兵团西山分院行DR检查，诊断为：右膝关节损伤。因右膝疼痛无缓解，于2025年10月9日前往新疆维吾尔自治区第三人民医院住院治疗，诊断为：1.右膝关节前十字韧带损伤；2.右膝关节内侧副韧带损伤；3.右膝外侧半月板损伤；4.右膝关节损伤（骨挫伤）。</w:t>
      </w:r>
    </w:p>
    <w:p w14:paraId="4221B04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5</w:t>
      </w:r>
      <w:r>
        <w:rPr>
          <w:rFonts w:hint="eastAsia" w:ascii="黑体" w:hAnsi="黑体" w:eastAsia="黑体" w:cs="黑体"/>
          <w:spacing w:val="-20"/>
          <w:sz w:val="32"/>
          <w:szCs w:val="32"/>
        </w:rPr>
        <w:t>.新疆禾盛矿业有限公司鲁海涛申请工伤的有关信息</w:t>
      </w:r>
    </w:p>
    <w:p w14:paraId="3683131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2025年12月18日</w:t>
      </w:r>
      <w:r>
        <w:rPr>
          <w:rFonts w:ascii="Times New Roman" w:hAnsi="Times New Roman" w:eastAsia="仿宋_GB2312"/>
          <w:sz w:val="32"/>
          <w:szCs w:val="32"/>
        </w:rPr>
        <w:t>受理了新疆禾盛矿业有限公司鲁海涛工伤认定申请，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1065FAD">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受伤害职工姓名：鲁海涛，性别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37</w:t>
      </w:r>
      <w:r>
        <w:rPr>
          <w:rFonts w:ascii="Times New Roman" w:hAnsi="Times New Roman" w:eastAsia="仿宋_GB2312"/>
          <w:sz w:val="32"/>
          <w:szCs w:val="32"/>
        </w:rPr>
        <w:t>岁，工作岗位</w:t>
      </w:r>
      <w:r>
        <w:rPr>
          <w:rFonts w:hint="eastAsia" w:ascii="Times New Roman" w:hAnsi="Times New Roman" w:eastAsia="仿宋_GB2312"/>
          <w:sz w:val="32"/>
          <w:szCs w:val="32"/>
        </w:rPr>
        <w:t>：泵车司机</w:t>
      </w:r>
      <w:r>
        <w:rPr>
          <w:rFonts w:ascii="Times New Roman" w:hAnsi="Times New Roman" w:eastAsia="仿宋_GB2312"/>
          <w:sz w:val="32"/>
          <w:szCs w:val="32"/>
        </w:rPr>
        <w:t>。受伤时间：2025年10月29日，受伤地点</w:t>
      </w:r>
      <w:r>
        <w:rPr>
          <w:rFonts w:hint="eastAsia" w:ascii="Times New Roman" w:hAnsi="Times New Roman" w:eastAsia="仿宋_GB2312"/>
          <w:sz w:val="32"/>
          <w:szCs w:val="32"/>
        </w:rPr>
        <w:t>：沙依巴克区苜蓿沟北路兵团金融科技园</w:t>
      </w:r>
      <w:r>
        <w:rPr>
          <w:rFonts w:ascii="Times New Roman" w:hAnsi="Times New Roman" w:eastAsia="仿宋_GB2312"/>
          <w:sz w:val="32"/>
          <w:szCs w:val="32"/>
        </w:rPr>
        <w:t>，受伤部位：1.左足扭伤；2.左足骰骨骨折；3.左足舟骨骨折（撕脱性）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：站于钢筋堆上准备挪移影响支泵的零散钢筋时滑倒致左足受伤。</w:t>
      </w:r>
    </w:p>
    <w:p w14:paraId="3BFEE59C">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鲁海涛于2025年10月29日13时许在沙依巴克区苜蓿沟北路兵团金融科技园项目现场进行泵车支泵浇筑作业时，其站在高约40公分的钢筋堆上准备挪移影响支泵的零散钢筋时滑倒致左足受伤。同日前往新疆生产建设兵团医院西山分院诊治。诊断为：1.左足扭伤；2.左足骰骨骨折；3.左足舟骨骨折（撕脱性）。</w:t>
      </w:r>
    </w:p>
    <w:p w14:paraId="348C8BF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6</w:t>
      </w:r>
      <w:r>
        <w:rPr>
          <w:rFonts w:hint="eastAsia" w:ascii="黑体" w:hAnsi="黑体" w:eastAsia="黑体" w:cs="黑体"/>
          <w:spacing w:val="-20"/>
          <w:sz w:val="32"/>
          <w:szCs w:val="32"/>
        </w:rPr>
        <w:t>.曹东兰申请工伤的有关信息</w:t>
      </w:r>
    </w:p>
    <w:p w14:paraId="5FE206E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2025年11月24日</w:t>
      </w:r>
      <w:r>
        <w:rPr>
          <w:rFonts w:ascii="Times New Roman" w:hAnsi="Times New Roman" w:eastAsia="仿宋_GB2312"/>
          <w:sz w:val="32"/>
          <w:szCs w:val="32"/>
        </w:rPr>
        <w:t>受理了曹东兰工伤认定申请，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10FC54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受伤害职工姓名：曹东兰，性别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59</w:t>
      </w:r>
      <w:r>
        <w:rPr>
          <w:rFonts w:ascii="Times New Roman" w:hAnsi="Times New Roman" w:eastAsia="仿宋_GB2312"/>
          <w:sz w:val="32"/>
          <w:szCs w:val="32"/>
        </w:rPr>
        <w:t>岁，工作岗位</w:t>
      </w:r>
      <w:r>
        <w:rPr>
          <w:rFonts w:hint="eastAsia" w:ascii="Times New Roman" w:hAnsi="Times New Roman" w:eastAsia="仿宋_GB2312"/>
          <w:sz w:val="32"/>
          <w:szCs w:val="32"/>
        </w:rPr>
        <w:t>：保洁</w:t>
      </w:r>
      <w:r>
        <w:rPr>
          <w:rFonts w:ascii="Times New Roman" w:hAnsi="Times New Roman" w:eastAsia="仿宋_GB2312"/>
          <w:sz w:val="32"/>
          <w:szCs w:val="32"/>
        </w:rPr>
        <w:t>。受伤时间：2024年8月7日，受伤地点</w:t>
      </w:r>
      <w:r>
        <w:rPr>
          <w:rFonts w:hint="eastAsia" w:ascii="Times New Roman" w:hAnsi="Times New Roman" w:eastAsia="仿宋_GB2312"/>
          <w:sz w:val="32"/>
          <w:szCs w:val="32"/>
        </w:rPr>
        <w:t>：第十二师五一农场安屯东街怡丰园B区南门路段</w:t>
      </w:r>
      <w:r>
        <w:rPr>
          <w:rFonts w:ascii="Times New Roman" w:hAnsi="Times New Roman" w:eastAsia="仿宋_GB2312"/>
          <w:sz w:val="32"/>
          <w:szCs w:val="32"/>
        </w:rPr>
        <w:t>，受伤部位：1.腰椎骨折L3；2.胸椎骨折T11/T12；3.腰脊神经根损伤；4.高血压病2级（高危）；5.低钾血症；6.重度骨质疏松</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：上班途中被车撞伤发生交通事故。</w:t>
      </w:r>
    </w:p>
    <w:p w14:paraId="16B040B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曹东兰于2024年8月7日7时50分许上班途中，途经五一农场安屯东街怡丰园B区南门路段时与一辆小型普通客车发生交通事故受伤。新疆三坪垦区公安局交通警察大队出具的道路交通事故认定书载明：当事人曹东兰负同等责任。同日被送往昌吉回族自治州人民医院诊治。诊断为：1.腰椎骨折L3；2.胸椎骨折T11/T12；3.腰脊神经根损伤；4.高血压病2级（高危）；5.低钾血症；6.重度骨质疏松。</w:t>
      </w:r>
    </w:p>
    <w:p w14:paraId="5F865224">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7</w:t>
      </w:r>
      <w:r>
        <w:rPr>
          <w:rFonts w:hint="eastAsia" w:ascii="黑体" w:hAnsi="黑体" w:eastAsia="黑体" w:cs="黑体"/>
          <w:spacing w:val="-20"/>
          <w:sz w:val="32"/>
          <w:szCs w:val="32"/>
        </w:rPr>
        <w:t>.陈建云申请工伤的有关信息</w:t>
      </w:r>
    </w:p>
    <w:p w14:paraId="01220A2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受理了陈建云工伤认定申请，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D3029D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受伤害职工姓名：陈建云，性别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51</w:t>
      </w:r>
      <w:r>
        <w:rPr>
          <w:rFonts w:ascii="Times New Roman" w:hAnsi="Times New Roman" w:eastAsia="仿宋_GB2312"/>
          <w:sz w:val="32"/>
          <w:szCs w:val="32"/>
        </w:rPr>
        <w:t>岁，工作岗位</w:t>
      </w:r>
      <w:r>
        <w:rPr>
          <w:rFonts w:hint="eastAsia" w:ascii="Times New Roman" w:hAnsi="Times New Roman" w:eastAsia="仿宋_GB2312"/>
          <w:sz w:val="32"/>
          <w:szCs w:val="32"/>
        </w:rPr>
        <w:t>：绿化工</w:t>
      </w:r>
      <w:r>
        <w:rPr>
          <w:rFonts w:ascii="Times New Roman" w:hAnsi="Times New Roman" w:eastAsia="仿宋_GB2312"/>
          <w:sz w:val="32"/>
          <w:szCs w:val="32"/>
        </w:rPr>
        <w:t>。受伤时间：2025年7月15日，受伤地点</w:t>
      </w:r>
      <w:r>
        <w:rPr>
          <w:rFonts w:hint="eastAsia" w:ascii="Times New Roman" w:hAnsi="Times New Roman" w:eastAsia="仿宋_GB2312"/>
          <w:sz w:val="32"/>
          <w:szCs w:val="32"/>
        </w:rPr>
        <w:t>：西山农场管委会对面小游园</w:t>
      </w:r>
      <w:r>
        <w:rPr>
          <w:rFonts w:ascii="Times New Roman" w:hAnsi="Times New Roman" w:eastAsia="仿宋_GB2312"/>
          <w:sz w:val="32"/>
          <w:szCs w:val="32"/>
        </w:rPr>
        <w:t>，受伤部位：1.左侧桡骨远端粉碎性骨折；2.左腕三角骨撕脱性骨折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：检修井盖时，井盖底座塌陷导致脚下踩空，左手为支撑身体受力过大受伤。</w:t>
      </w:r>
    </w:p>
    <w:p w14:paraId="1D0A2AB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陈建云于2025年7月15日15时50分许在西山农场管委会对面小游园检修井盖过程中，井盖底座塌陷导致脚下踩空，左手为支撑身体受力过大受伤。同日被送往新疆维吾尔自治区第三人民医院诊治，诊断为：1.左侧桡骨远端粉碎性骨折；2.左腕三角骨撕脱性骨折。</w:t>
      </w:r>
    </w:p>
    <w:p w14:paraId="22FF883D">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8</w:t>
      </w:r>
      <w:r>
        <w:rPr>
          <w:rFonts w:hint="eastAsia" w:ascii="黑体" w:hAnsi="黑体" w:eastAsia="黑体" w:cs="黑体"/>
          <w:spacing w:val="-20"/>
          <w:sz w:val="32"/>
          <w:szCs w:val="32"/>
        </w:rPr>
        <w:t>.冯开春申请工伤的有关信息</w:t>
      </w:r>
    </w:p>
    <w:p w14:paraId="2B1D0233">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2025年11月13日</w:t>
      </w:r>
      <w:r>
        <w:rPr>
          <w:rFonts w:ascii="Times New Roman" w:hAnsi="Times New Roman" w:eastAsia="仿宋_GB2312"/>
          <w:sz w:val="32"/>
          <w:szCs w:val="32"/>
        </w:rPr>
        <w:t>受理了冯开春工伤认定申请，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F74713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受伤害职工姓名：冯开春，性别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44</w:t>
      </w:r>
      <w:r>
        <w:rPr>
          <w:rFonts w:ascii="Times New Roman" w:hAnsi="Times New Roman" w:eastAsia="仿宋_GB2312"/>
          <w:sz w:val="32"/>
          <w:szCs w:val="32"/>
        </w:rPr>
        <w:t>岁，工作岗位</w:t>
      </w:r>
      <w:r>
        <w:rPr>
          <w:rFonts w:hint="eastAsia" w:ascii="Times New Roman" w:hAnsi="Times New Roman" w:eastAsia="仿宋_GB2312"/>
          <w:sz w:val="32"/>
          <w:szCs w:val="32"/>
        </w:rPr>
        <w:t>：钢筋工</w:t>
      </w:r>
      <w:r>
        <w:rPr>
          <w:rFonts w:ascii="Times New Roman" w:hAnsi="Times New Roman" w:eastAsia="仿宋_GB2312"/>
          <w:sz w:val="32"/>
          <w:szCs w:val="32"/>
        </w:rPr>
        <w:t>。受伤时间：2025年9月17日，受伤地点</w:t>
      </w:r>
      <w:r>
        <w:rPr>
          <w:rFonts w:hint="eastAsia" w:ascii="Times New Roman" w:hAnsi="Times New Roman" w:eastAsia="仿宋_GB2312"/>
          <w:sz w:val="32"/>
          <w:szCs w:val="32"/>
        </w:rPr>
        <w:t>：兵团二中五一校区建设项目（施工六标段）</w:t>
      </w:r>
      <w:r>
        <w:rPr>
          <w:rFonts w:ascii="Times New Roman" w:hAnsi="Times New Roman" w:eastAsia="仿宋_GB2312"/>
          <w:sz w:val="32"/>
          <w:szCs w:val="32"/>
        </w:rPr>
        <w:t>，受伤部位：1.指骨骨折（右手示指末节）；2.手指开放性损伤（右手示指）</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：项目工地干活时在使用钢管砸卡扣加固时，钢筋反弹砸伤右手指。。</w:t>
      </w:r>
    </w:p>
    <w:p w14:paraId="40228CD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冯开春于2025年9月17日16时许在兵团二中五一校区建设项目（施工六标段）二楼塔吊吊钢筋过程中，因钢筋卡扣松动，在使用钢管砸卡扣进行加固时，钢筋反弹砸伤右手指。同日前往新疆医科大学第六附属医院诊治，诊断为：1.指骨骨折（右手示指末节），2.手指开放性损伤（右手示指）。</w:t>
      </w:r>
    </w:p>
    <w:p w14:paraId="1109C8B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9</w:t>
      </w:r>
      <w:r>
        <w:rPr>
          <w:rFonts w:hint="eastAsia" w:ascii="黑体" w:hAnsi="黑体" w:eastAsia="黑体" w:cs="黑体"/>
          <w:spacing w:val="-20"/>
          <w:sz w:val="32"/>
          <w:szCs w:val="32"/>
        </w:rPr>
        <w:t>.姜邦贤申请工伤的有关信息</w:t>
      </w:r>
    </w:p>
    <w:p w14:paraId="3B344D1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2025年11月13日</w:t>
      </w:r>
      <w:r>
        <w:rPr>
          <w:rFonts w:ascii="Times New Roman" w:hAnsi="Times New Roman" w:eastAsia="仿宋_GB2312"/>
          <w:sz w:val="32"/>
          <w:szCs w:val="32"/>
        </w:rPr>
        <w:t>受理了姜邦贤工伤认定申请，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48FC0F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受伤害职工姓名：姜邦贤，性别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：驾驶员</w:t>
      </w:r>
      <w:r>
        <w:rPr>
          <w:rFonts w:ascii="Times New Roman" w:hAnsi="Times New Roman" w:eastAsia="仿宋_GB2312"/>
          <w:sz w:val="32"/>
          <w:szCs w:val="32"/>
        </w:rPr>
        <w:t>。受伤时间：2024年12月9日，受伤地点</w:t>
      </w:r>
      <w:r>
        <w:rPr>
          <w:rFonts w:hint="eastAsia" w:ascii="Times New Roman" w:hAnsi="Times New Roman" w:eastAsia="仿宋_GB2312"/>
          <w:sz w:val="32"/>
          <w:szCs w:val="32"/>
        </w:rPr>
        <w:t>：乌鲁木齐鸿盛物流有限公司一号停车场</w:t>
      </w:r>
      <w:r>
        <w:rPr>
          <w:rFonts w:ascii="Times New Roman" w:hAnsi="Times New Roman" w:eastAsia="仿宋_GB2312"/>
          <w:sz w:val="32"/>
          <w:szCs w:val="32"/>
        </w:rPr>
        <w:t>，受伤部位：右侧胫骨干骨折伴腓骨骨折（中下段）</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：准备驾驶车辆去单位安排的地点装货，上车时摔伤。</w:t>
      </w:r>
    </w:p>
    <w:p w14:paraId="11ECBB2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：姜邦贤于2024年12月9日6时30分许准备出发装货，在上车时摔伤。同日被送往乌鲁木齐经济技术开发区（头屯河区）第二人民医院诊治。诊断为：右侧胫骨干骨折伴腓骨骨折（中下段）。</w:t>
      </w:r>
    </w:p>
    <w:p w14:paraId="39556564">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03C90A36"/>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90A36"/>
    <w:rsid w:val="03CB283C"/>
    <w:rsid w:val="03F14137"/>
    <w:rsid w:val="040E2077"/>
    <w:rsid w:val="04CB3A39"/>
    <w:rsid w:val="05250C92"/>
    <w:rsid w:val="065458C4"/>
    <w:rsid w:val="06C47BFA"/>
    <w:rsid w:val="071316C5"/>
    <w:rsid w:val="08607B31"/>
    <w:rsid w:val="08AF5C17"/>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AA42BE"/>
    <w:rsid w:val="138B1052"/>
    <w:rsid w:val="189928AF"/>
    <w:rsid w:val="191E44B9"/>
    <w:rsid w:val="1AB71D4A"/>
    <w:rsid w:val="1AB7208C"/>
    <w:rsid w:val="1AC86C0F"/>
    <w:rsid w:val="1C8B27CB"/>
    <w:rsid w:val="1D570900"/>
    <w:rsid w:val="1D5D5E30"/>
    <w:rsid w:val="1E5E488E"/>
    <w:rsid w:val="1E7A431B"/>
    <w:rsid w:val="1EA955FF"/>
    <w:rsid w:val="1F1C640F"/>
    <w:rsid w:val="208634A2"/>
    <w:rsid w:val="286415C3"/>
    <w:rsid w:val="2A6A16C7"/>
    <w:rsid w:val="2AC31382"/>
    <w:rsid w:val="2C9B4D5C"/>
    <w:rsid w:val="2CDD6876"/>
    <w:rsid w:val="2DE15FE9"/>
    <w:rsid w:val="2DF90DCE"/>
    <w:rsid w:val="30C45E54"/>
    <w:rsid w:val="31832F7F"/>
    <w:rsid w:val="32E26CF2"/>
    <w:rsid w:val="33B80841"/>
    <w:rsid w:val="3A2F07E2"/>
    <w:rsid w:val="3BD35872"/>
    <w:rsid w:val="3CEC0589"/>
    <w:rsid w:val="3D702AE2"/>
    <w:rsid w:val="3F5C54AA"/>
    <w:rsid w:val="4021484C"/>
    <w:rsid w:val="41594C8A"/>
    <w:rsid w:val="41BA6481"/>
    <w:rsid w:val="41C54C6D"/>
    <w:rsid w:val="42C62CF3"/>
    <w:rsid w:val="43747394"/>
    <w:rsid w:val="43985C9F"/>
    <w:rsid w:val="43CE3691"/>
    <w:rsid w:val="43F9776B"/>
    <w:rsid w:val="44B21FEC"/>
    <w:rsid w:val="453E1B89"/>
    <w:rsid w:val="459A0E7E"/>
    <w:rsid w:val="48B06F92"/>
    <w:rsid w:val="4B157580"/>
    <w:rsid w:val="4EC0561C"/>
    <w:rsid w:val="4F4F57E2"/>
    <w:rsid w:val="50131BB5"/>
    <w:rsid w:val="501D68B6"/>
    <w:rsid w:val="54F84375"/>
    <w:rsid w:val="567D422C"/>
    <w:rsid w:val="587C4EE3"/>
    <w:rsid w:val="5C4B6FEB"/>
    <w:rsid w:val="5E084D23"/>
    <w:rsid w:val="5E14060D"/>
    <w:rsid w:val="5F8D3732"/>
    <w:rsid w:val="600168A0"/>
    <w:rsid w:val="60042DA0"/>
    <w:rsid w:val="606C667B"/>
    <w:rsid w:val="60F71BE2"/>
    <w:rsid w:val="61A847CF"/>
    <w:rsid w:val="643026A9"/>
    <w:rsid w:val="666E5064"/>
    <w:rsid w:val="66847EF8"/>
    <w:rsid w:val="67BC1F7D"/>
    <w:rsid w:val="6821717C"/>
    <w:rsid w:val="6D7618F1"/>
    <w:rsid w:val="6EE150CD"/>
    <w:rsid w:val="6EFE2219"/>
    <w:rsid w:val="7067450C"/>
    <w:rsid w:val="70BD75EA"/>
    <w:rsid w:val="72466808"/>
    <w:rsid w:val="76A72ED3"/>
    <w:rsid w:val="76D742D1"/>
    <w:rsid w:val="76DB3F3D"/>
    <w:rsid w:val="77E521DE"/>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3586</Words>
  <Characters>3834</Characters>
  <Lines>11</Lines>
  <Paragraphs>3</Paragraphs>
  <TotalTime>0</TotalTime>
  <ScaleCrop>false</ScaleCrop>
  <LinksUpToDate>false</LinksUpToDate>
  <CharactersWithSpaces>3843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2025-12-25T09:48:00Z</dcterms:created>
  <dc:creator>俪</dc:creator>
  <cp:lastModifiedBy>俪</cp:lastModifiedBy>
  <dcterms:modified xsi:type="dcterms:W3CDTF">2025-12-25T10:19:10Z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7D6663A08A9145A88E8F14064DC72A93_11</vt:lpwstr>
  </property>
  <property fmtid="{D5CDD505-2E9C-101B-9397-08002B2CF9AE}" pid="4" name="KSOTemplateDocerSaveRecord">
    <vt:lpwstr>eyJoZGlkIjoiNzc2NmIwZDEzMzg1ZGQ0MzQwYzI2MTZmZDY1ZWJhNzIiLCJ1c2VySWQiOiI4NTMwMzE5MTMifQ==</vt:lpwstr>
  </property>
</Properties>
</file>