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4E5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shd w:val="clear" w:fill="FFFFFF"/>
        </w:rPr>
      </w:pPr>
    </w:p>
    <w:p w14:paraId="7AE372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shd w:val="clear" w:fill="FFFFFF"/>
        </w:rPr>
      </w:pPr>
    </w:p>
    <w:p w14:paraId="4F4A7F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fill="FFFFFF"/>
        </w:rPr>
        <w:t>新疆生产建设兵团第十二师</w:t>
      </w:r>
      <w:r>
        <w:rPr>
          <w:rFonts w:hint="eastAsia" w:ascii="方正小标宋简体" w:hAnsi="方正小标宋简体" w:eastAsia="方正小标宋简体" w:cs="方正小标宋简体"/>
          <w:color w:val="auto"/>
          <w:sz w:val="44"/>
          <w:szCs w:val="44"/>
          <w:shd w:val="clear" w:fill="FFFFFF"/>
          <w:lang w:val="en-US" w:eastAsia="zh-CN"/>
        </w:rPr>
        <w:t>生态环境</w:t>
      </w:r>
      <w:r>
        <w:rPr>
          <w:rFonts w:hint="eastAsia" w:ascii="方正小标宋简体" w:hAnsi="方正小标宋简体" w:eastAsia="方正小标宋简体" w:cs="方正小标宋简体"/>
          <w:color w:val="auto"/>
          <w:sz w:val="44"/>
          <w:szCs w:val="44"/>
          <w:shd w:val="clear" w:fill="FFFFFF"/>
        </w:rPr>
        <w:t>局</w:t>
      </w:r>
    </w:p>
    <w:p w14:paraId="48E1FC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fill="FFFFFF"/>
        </w:rPr>
        <w:t>2025年度行政</w:t>
      </w:r>
      <w:bookmarkStart w:id="1" w:name="_GoBack"/>
      <w:bookmarkEnd w:id="1"/>
      <w:r>
        <w:rPr>
          <w:rFonts w:hint="eastAsia" w:ascii="方正小标宋简体" w:hAnsi="方正小标宋简体" w:eastAsia="方正小标宋简体" w:cs="方正小标宋简体"/>
          <w:color w:val="auto"/>
          <w:sz w:val="44"/>
          <w:szCs w:val="44"/>
          <w:shd w:val="clear" w:fill="FFFFFF"/>
        </w:rPr>
        <w:t>执法统计年报</w:t>
      </w:r>
    </w:p>
    <w:p w14:paraId="5C64A2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p>
    <w:p w14:paraId="3D23B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为全面落实行政执法公示制度有关要求，本机关认真执行法律、法规、规章规定，依法履行行政执法工作职责，现将2025年度行政执法总体情况公示如下：</w:t>
      </w:r>
    </w:p>
    <w:p w14:paraId="40DC06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shd w:val="clear" w:fill="FFFFFF"/>
        </w:rPr>
        <w:t>一、行政执法主体情况</w:t>
      </w:r>
    </w:p>
    <w:p w14:paraId="16EE96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本级行政机关：1个，为新疆生产建设兵团第十二师</w:t>
      </w:r>
      <w:r>
        <w:rPr>
          <w:rFonts w:hint="eastAsia" w:ascii="仿宋_GB2312" w:hAnsi="仿宋_GB2312" w:eastAsia="仿宋_GB2312" w:cs="仿宋_GB2312"/>
          <w:color w:val="auto"/>
          <w:sz w:val="32"/>
          <w:szCs w:val="32"/>
          <w:shd w:val="clear" w:fill="FFFFFF"/>
          <w:lang w:val="en-US" w:eastAsia="zh-CN"/>
        </w:rPr>
        <w:t>生态环境</w:t>
      </w:r>
      <w:r>
        <w:rPr>
          <w:rFonts w:hint="eastAsia" w:ascii="仿宋_GB2312" w:hAnsi="仿宋_GB2312" w:eastAsia="仿宋_GB2312" w:cs="仿宋_GB2312"/>
          <w:color w:val="auto"/>
          <w:sz w:val="32"/>
          <w:szCs w:val="32"/>
          <w:shd w:val="clear" w:fill="FFFFFF"/>
        </w:rPr>
        <w:t>局。</w:t>
      </w:r>
    </w:p>
    <w:p w14:paraId="2C2BB8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受委托组织：1个，为新疆生产建设兵团第十二师</w:t>
      </w:r>
      <w:r>
        <w:rPr>
          <w:rFonts w:hint="eastAsia" w:ascii="仿宋_GB2312" w:hAnsi="仿宋_GB2312" w:eastAsia="仿宋_GB2312" w:cs="仿宋_GB2312"/>
          <w:color w:val="auto"/>
          <w:sz w:val="32"/>
          <w:szCs w:val="32"/>
          <w:shd w:val="clear" w:fill="FFFFFF"/>
          <w:lang w:val="en-US" w:eastAsia="zh-CN"/>
        </w:rPr>
        <w:t>生态环境保护</w:t>
      </w:r>
      <w:r>
        <w:rPr>
          <w:rFonts w:hint="eastAsia" w:ascii="仿宋_GB2312" w:hAnsi="仿宋_GB2312" w:eastAsia="仿宋_GB2312" w:cs="仿宋_GB2312"/>
          <w:color w:val="auto"/>
          <w:sz w:val="32"/>
          <w:szCs w:val="32"/>
          <w:shd w:val="clear" w:fill="FFFFFF"/>
        </w:rPr>
        <w:t>综合行政执法支队（委托权限范围限于行政处罚、行政强制、行政检查）。</w:t>
      </w:r>
    </w:p>
    <w:p w14:paraId="4F34ED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shd w:val="clear" w:fill="FFFFFF"/>
        </w:rPr>
        <w:t>二、行政执法人员情况</w:t>
      </w:r>
    </w:p>
    <w:p w14:paraId="6E706E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截止2025年末，新疆生产建设兵团第十二师生态环境局持有中华人民共和国行政执法证件的行政执法人员共</w:t>
      </w:r>
      <w:r>
        <w:rPr>
          <w:rFonts w:hint="eastAsia" w:ascii="仿宋_GB2312" w:hAnsi="仿宋_GB2312" w:eastAsia="仿宋_GB2312" w:cs="仿宋_GB2312"/>
          <w:color w:val="auto"/>
          <w:sz w:val="32"/>
          <w:szCs w:val="32"/>
          <w:shd w:val="clear" w:fill="FFFFFF"/>
          <w:lang w:val="en-US" w:eastAsia="zh-CN"/>
        </w:rPr>
        <w:t>17</w:t>
      </w:r>
      <w:r>
        <w:rPr>
          <w:rFonts w:hint="eastAsia" w:ascii="仿宋_GB2312" w:hAnsi="仿宋_GB2312" w:eastAsia="仿宋_GB2312" w:cs="仿宋_GB2312"/>
          <w:color w:val="auto"/>
          <w:sz w:val="32"/>
          <w:szCs w:val="32"/>
          <w:shd w:val="clear" w:fill="FFFFFF"/>
        </w:rPr>
        <w:t>人。</w:t>
      </w:r>
    </w:p>
    <w:p w14:paraId="440207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shd w:val="clear" w:fill="FFFFFF"/>
        </w:rPr>
        <w:t>三、行政执法情况</w:t>
      </w:r>
    </w:p>
    <w:p w14:paraId="40715D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（一）行政许可实施情况</w:t>
      </w:r>
      <w:r>
        <w:rPr>
          <w:rFonts w:hint="eastAsia" w:ascii="仿宋_GB2312" w:hAnsi="仿宋_GB2312" w:eastAsia="仿宋_GB2312" w:cs="仿宋_GB2312"/>
          <w:color w:val="auto"/>
          <w:sz w:val="32"/>
          <w:szCs w:val="32"/>
          <w:shd w:val="clear" w:fill="FFFFFF"/>
        </w:rPr>
        <w:t>。2025年度，共受理行政许可</w:t>
      </w:r>
      <w:r>
        <w:rPr>
          <w:rFonts w:hint="eastAsia" w:ascii="仿宋_GB2312" w:hAnsi="仿宋_GB2312" w:eastAsia="仿宋_GB2312" w:cs="仿宋_GB2312"/>
          <w:color w:val="auto"/>
          <w:sz w:val="32"/>
          <w:szCs w:val="32"/>
          <w:shd w:val="clear" w:fill="FFFFFF"/>
          <w:lang w:val="en-US" w:eastAsia="zh-CN"/>
        </w:rPr>
        <w:t>123</w:t>
      </w:r>
      <w:r>
        <w:rPr>
          <w:rFonts w:hint="eastAsia" w:ascii="仿宋_GB2312" w:hAnsi="仿宋_GB2312" w:eastAsia="仿宋_GB2312" w:cs="仿宋_GB2312"/>
          <w:color w:val="auto"/>
          <w:sz w:val="32"/>
          <w:szCs w:val="32"/>
          <w:shd w:val="clear" w:fill="FFFFFF"/>
        </w:rPr>
        <w:t>件，许可数量</w:t>
      </w:r>
      <w:r>
        <w:rPr>
          <w:rFonts w:hint="eastAsia" w:ascii="仿宋_GB2312" w:hAnsi="仿宋_GB2312" w:eastAsia="仿宋_GB2312" w:cs="仿宋_GB2312"/>
          <w:color w:val="auto"/>
          <w:sz w:val="32"/>
          <w:szCs w:val="32"/>
          <w:shd w:val="clear" w:fill="FFFFFF"/>
          <w:lang w:val="en-US" w:eastAsia="zh-CN"/>
        </w:rPr>
        <w:t>123</w:t>
      </w:r>
      <w:r>
        <w:rPr>
          <w:rFonts w:hint="eastAsia" w:ascii="仿宋_GB2312" w:hAnsi="仿宋_GB2312" w:eastAsia="仿宋_GB2312" w:cs="仿宋_GB2312"/>
          <w:color w:val="auto"/>
          <w:sz w:val="32"/>
          <w:szCs w:val="32"/>
          <w:shd w:val="clear" w:fill="FFFFFF"/>
        </w:rPr>
        <w:t>件。</w:t>
      </w:r>
    </w:p>
    <w:p w14:paraId="2E7AA7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（二）行政处罚实施情况</w:t>
      </w:r>
      <w:r>
        <w:rPr>
          <w:rFonts w:hint="eastAsia" w:ascii="仿宋_GB2312" w:hAnsi="仿宋_GB2312" w:eastAsia="仿宋_GB2312" w:cs="仿宋_GB2312"/>
          <w:color w:val="auto"/>
          <w:sz w:val="32"/>
          <w:szCs w:val="32"/>
          <w:shd w:val="clear" w:fill="FFFFFF"/>
        </w:rPr>
        <w:t>。2025年度</w:t>
      </w:r>
      <w:bookmarkStart w:id="0" w:name="_GoBack"/>
      <w:r>
        <w:rPr>
          <w:rFonts w:hint="eastAsia" w:ascii="仿宋_GB2312" w:hAnsi="仿宋_GB2312" w:eastAsia="仿宋_GB2312" w:cs="仿宋_GB2312"/>
          <w:color w:val="auto"/>
          <w:sz w:val="32"/>
          <w:szCs w:val="32"/>
          <w:shd w:val="clear" w:fill="FFFFFF"/>
        </w:rPr>
        <w:t>，共办理</w:t>
      </w:r>
      <w:r>
        <w:rPr>
          <w:rFonts w:hint="eastAsia" w:ascii="仿宋_GB2312" w:hAnsi="仿宋_GB2312" w:eastAsia="仿宋_GB2312" w:cs="仿宋_GB2312"/>
          <w:color w:val="auto"/>
          <w:sz w:val="32"/>
          <w:szCs w:val="32"/>
          <w:shd w:val="clear" w:fill="FFFFFF"/>
          <w:lang w:val="en-US" w:eastAsia="zh-CN"/>
        </w:rPr>
        <w:t>生态环境</w:t>
      </w:r>
      <w:r>
        <w:rPr>
          <w:rFonts w:hint="eastAsia" w:ascii="仿宋_GB2312" w:hAnsi="仿宋_GB2312" w:eastAsia="仿宋_GB2312" w:cs="仿宋_GB2312"/>
          <w:color w:val="auto"/>
          <w:sz w:val="32"/>
          <w:szCs w:val="32"/>
          <w:shd w:val="clear" w:fill="FFFFFF"/>
        </w:rPr>
        <w:t>行政处罚案件</w:t>
      </w:r>
      <w:r>
        <w:rPr>
          <w:rFonts w:hint="eastAsia" w:ascii="仿宋_GB2312" w:hAnsi="仿宋_GB2312" w:eastAsia="仿宋_GB2312" w:cs="仿宋_GB2312"/>
          <w:color w:val="auto"/>
          <w:sz w:val="32"/>
          <w:szCs w:val="32"/>
          <w:shd w:val="clear" w:fill="FFFFFF"/>
          <w:lang w:val="en-US" w:eastAsia="zh-CN"/>
        </w:rPr>
        <w:t>7</w:t>
      </w:r>
      <w:r>
        <w:rPr>
          <w:rFonts w:hint="eastAsia" w:ascii="仿宋_GB2312" w:hAnsi="仿宋_GB2312" w:eastAsia="仿宋_GB2312" w:cs="仿宋_GB2312"/>
          <w:color w:val="auto"/>
          <w:sz w:val="32"/>
          <w:szCs w:val="32"/>
          <w:shd w:val="clear" w:fill="FFFFFF"/>
        </w:rPr>
        <w:t>件，</w:t>
      </w:r>
      <w:r>
        <w:rPr>
          <w:rFonts w:hint="eastAsia" w:ascii="仿宋_GB2312" w:hAnsi="仿宋_GB2312" w:eastAsia="仿宋_GB2312" w:cs="仿宋_GB2312"/>
          <w:color w:val="auto"/>
          <w:sz w:val="32"/>
          <w:szCs w:val="32"/>
          <w:shd w:val="clear" w:fill="FFFFFF"/>
          <w:lang w:val="en-US" w:eastAsia="zh-CN"/>
        </w:rPr>
        <w:t>处罚</w:t>
      </w:r>
      <w:r>
        <w:rPr>
          <w:rFonts w:hint="eastAsia" w:ascii="仿宋_GB2312" w:hAnsi="仿宋_GB2312" w:eastAsia="仿宋_GB2312" w:cs="仿宋_GB2312"/>
          <w:color w:val="auto"/>
          <w:sz w:val="32"/>
          <w:szCs w:val="32"/>
          <w:shd w:val="clear" w:fill="FFFFFF"/>
        </w:rPr>
        <w:t>金额</w:t>
      </w:r>
      <w:r>
        <w:rPr>
          <w:rFonts w:hint="eastAsia" w:ascii="仿宋_GB2312" w:hAnsi="仿宋_GB2312" w:eastAsia="仿宋_GB2312" w:cs="仿宋_GB2312"/>
          <w:color w:val="auto"/>
          <w:sz w:val="32"/>
          <w:szCs w:val="32"/>
          <w:shd w:val="clear" w:fill="FFFFFF"/>
          <w:lang w:val="en-US" w:eastAsia="zh-CN"/>
        </w:rPr>
        <w:t>103.172</w:t>
      </w:r>
      <w:r>
        <w:rPr>
          <w:rFonts w:hint="eastAsia" w:ascii="仿宋_GB2312" w:hAnsi="仿宋_GB2312" w:eastAsia="仿宋_GB2312" w:cs="仿宋_GB2312"/>
          <w:color w:val="auto"/>
          <w:sz w:val="32"/>
          <w:szCs w:val="32"/>
          <w:shd w:val="clear" w:fill="FFFFFF"/>
        </w:rPr>
        <w:t>元。</w:t>
      </w:r>
    </w:p>
    <w:p w14:paraId="5DEE37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（三）行政检查实施情况。2025年度，实施“双随机、一公开”执法检查</w:t>
      </w:r>
      <w:r>
        <w:rPr>
          <w:rFonts w:hint="eastAsia" w:ascii="仿宋_GB2312" w:hAnsi="仿宋_GB2312" w:eastAsia="仿宋_GB2312" w:cs="仿宋_GB2312"/>
          <w:color w:val="auto"/>
          <w:sz w:val="32"/>
          <w:szCs w:val="32"/>
          <w:shd w:val="clear" w:fill="FFFFFF"/>
          <w:lang w:val="en-US" w:eastAsia="zh-CN"/>
        </w:rPr>
        <w:t>251</w:t>
      </w:r>
      <w:r>
        <w:rPr>
          <w:rFonts w:hint="eastAsia" w:ascii="仿宋_GB2312" w:hAnsi="仿宋_GB2312" w:eastAsia="仿宋_GB2312" w:cs="仿宋_GB2312"/>
          <w:color w:val="auto"/>
          <w:sz w:val="32"/>
          <w:szCs w:val="32"/>
          <w:shd w:val="clear" w:fill="FFFFFF"/>
        </w:rPr>
        <w:t>次。</w:t>
      </w:r>
    </w:p>
    <w:p w14:paraId="5F3CB8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w:t>
      </w:r>
      <w:r>
        <w:rPr>
          <w:rFonts w:hint="eastAsia" w:ascii="仿宋_GB2312" w:hAnsi="仿宋_GB2312" w:eastAsia="仿宋_GB2312" w:cs="仿宋_GB2312"/>
          <w:color w:val="auto"/>
          <w:sz w:val="32"/>
          <w:szCs w:val="32"/>
          <w:shd w:val="clear" w:fill="FFFFFF"/>
          <w:lang w:val="en-US" w:eastAsia="zh-CN"/>
        </w:rPr>
        <w:t>四</w:t>
      </w:r>
      <w:r>
        <w:rPr>
          <w:rFonts w:hint="eastAsia" w:ascii="仿宋_GB2312" w:hAnsi="仿宋_GB2312" w:eastAsia="仿宋_GB2312" w:cs="仿宋_GB2312"/>
          <w:color w:val="auto"/>
          <w:sz w:val="32"/>
          <w:szCs w:val="32"/>
          <w:shd w:val="clear" w:fill="FFFFFF"/>
        </w:rPr>
        <w:t>）</w:t>
      </w:r>
      <w:r>
        <w:rPr>
          <w:rFonts w:hint="eastAsia" w:ascii="仿宋_GB2312" w:hAnsi="仿宋_GB2312" w:eastAsia="仿宋_GB2312" w:cs="仿宋_GB2312"/>
          <w:color w:val="auto"/>
          <w:sz w:val="32"/>
          <w:szCs w:val="32"/>
          <w:shd w:val="clear" w:fill="FFFFFF"/>
          <w:lang w:val="en-US" w:eastAsia="zh-CN"/>
        </w:rPr>
        <w:t>无</w:t>
      </w:r>
      <w:r>
        <w:rPr>
          <w:rFonts w:hint="eastAsia" w:ascii="仿宋_GB2312" w:hAnsi="仿宋_GB2312" w:eastAsia="仿宋_GB2312" w:cs="仿宋_GB2312"/>
          <w:color w:val="auto"/>
          <w:sz w:val="32"/>
          <w:szCs w:val="32"/>
          <w:shd w:val="clear" w:fill="FFFFFF"/>
        </w:rPr>
        <w:t>行政复议和被提起行政诉讼情况。</w:t>
      </w:r>
    </w:p>
    <w:bookmarkEnd w:id="0"/>
    <w:p w14:paraId="4A3509E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F0421"/>
    <w:rsid w:val="0C2661F0"/>
    <w:rsid w:val="0F5512C6"/>
    <w:rsid w:val="12C624DB"/>
    <w:rsid w:val="12E36BE9"/>
    <w:rsid w:val="16FD0446"/>
    <w:rsid w:val="1807337A"/>
    <w:rsid w:val="1B11796B"/>
    <w:rsid w:val="1D271DC8"/>
    <w:rsid w:val="1D5A65E9"/>
    <w:rsid w:val="216B6728"/>
    <w:rsid w:val="219D08AB"/>
    <w:rsid w:val="2B6326CB"/>
    <w:rsid w:val="32AF043E"/>
    <w:rsid w:val="36E903C3"/>
    <w:rsid w:val="3EC314F9"/>
    <w:rsid w:val="42312C1E"/>
    <w:rsid w:val="477535AD"/>
    <w:rsid w:val="485338EE"/>
    <w:rsid w:val="4A345A90"/>
    <w:rsid w:val="4E265601"/>
    <w:rsid w:val="52856670"/>
    <w:rsid w:val="5A5A5B18"/>
    <w:rsid w:val="5C2A2760"/>
    <w:rsid w:val="5CAE513F"/>
    <w:rsid w:val="648D3834"/>
    <w:rsid w:val="67CC0B6F"/>
    <w:rsid w:val="68420E31"/>
    <w:rsid w:val="6E061278"/>
    <w:rsid w:val="6FC14D32"/>
    <w:rsid w:val="706F0421"/>
    <w:rsid w:val="71155335"/>
    <w:rsid w:val="73702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outlineLvl w:val="0"/>
    </w:pPr>
    <w:rPr>
      <w:rFonts w:eastAsia="仿宋_GB2312" w:asciiTheme="minorAscii" w:hAnsiTheme="minorAscii"/>
      <w:b/>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2026-01-30T11:10:00Z</dcterms:created>
  <dc:creator>撒哈拉渔夫</dc:creator>
  <cp:lastModifiedBy>撒哈拉渔夫</cp:lastModifiedBy>
  <dcterms:modified xsi:type="dcterms:W3CDTF">2026-01-30T11:36:30Z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793686AC9365499DBAC8F672CF5A0BF5_11</vt:lpwstr>
  </property>
  <property fmtid="{D5CDD505-2E9C-101B-9397-08002B2CF9AE}" pid="4" name="KSOTemplateDocerSaveRecord">
    <vt:lpwstr>eyJoZGlkIjoiNjQ2MDdmZDhlYWJkM2E5MmZmMzUxY2YxNWNkOWZiZDEiLCJ1c2VySWQiOiI0OTAwMDEzMTUifQ==</vt:lpwstr>
  </property>
</Properties>
</file>