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02"/>
        <w:gridCol w:w="1113"/>
        <w:gridCol w:w="974"/>
        <w:gridCol w:w="1140"/>
        <w:gridCol w:w="1127"/>
        <w:gridCol w:w="1419"/>
        <w:gridCol w:w="1643"/>
        <w:gridCol w:w="874"/>
        <w:gridCol w:w="2225"/>
        <w:gridCol w:w="1769"/>
      </w:tblGrid>
      <w:tr w14:paraId="726F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2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77B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十二师水库大坝202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年度安全责任人名单</w:t>
            </w:r>
          </w:p>
        </w:tc>
      </w:tr>
      <w:tr w14:paraId="7E99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4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4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管理单位责任人</w:t>
            </w:r>
          </w:p>
        </w:tc>
      </w:tr>
      <w:tr w14:paraId="5F93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B7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D65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302A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12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8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B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1E56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冰湖水库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54EA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2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57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8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柳城子水库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0574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幸福一号水库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41D1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幸福三号水库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3654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后沟水库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</w:tbl>
    <w:p w14:paraId="2D41B438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40" w:h="11907" w:orient="landscape"/>
          <w:pgMar w:top="1134" w:right="1134" w:bottom="1134" w:left="850" w:header="851" w:footer="992" w:gutter="0"/>
          <w:pgNumType w:fmt="numberInDash"/>
          <w:cols w:space="720" w:num="1"/>
          <w:docGrid w:type="lines" w:linePitch="312" w:charSpace="0"/>
        </w:sectPr>
      </w:pPr>
    </w:p>
    <w:p w14:paraId="15FC49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A3B93"/>
    <w:rsid w:val="2B4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2026-02-12T10:49:00Z</dcterms:created>
  <dc:creator>田紫琳</dc:creator>
  <cp:lastModifiedBy>田紫琳</cp:lastModifiedBy>
  <dcterms:modified xsi:type="dcterms:W3CDTF">2026-02-12T10:51:09Z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FFBD512AC8184FEBBFAC914D460C3005_11</vt:lpwstr>
  </property>
  <property fmtid="{D5CDD505-2E9C-101B-9397-08002B2CF9AE}" pid="4" name="KSOTemplateDocerSaveRecord">
    <vt:lpwstr>eyJoZGlkIjoiZGNlOGU4OGIyMGZhN2FjNzdlYTIxMmFmMmM0NTU2NTMiLCJ1c2VySWQiOiIyNTE3NTIzODYifQ==</vt:lpwstr>
  </property>
</Properties>
</file>