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30A4">
      <w:pPr>
        <w:spacing w:line="560" w:lineRule="exact"/>
        <w:jc w:val="both"/>
        <w:rPr>
          <w:rFonts w:hint="eastAsia" w:ascii="方正黑体简体" w:hAnsi="方正黑体简体" w:eastAsia="方正黑体简体" w:cs="方正黑体简体"/>
          <w:bCs/>
          <w:color w:val="auto"/>
          <w:sz w:val="28"/>
          <w:szCs w:val="28"/>
          <w:highlight w:val="none"/>
          <w:lang w:val="en-US" w:eastAsia="zh-CN"/>
        </w:rPr>
      </w:pPr>
      <w:r>
        <w:rPr>
          <w:rFonts w:hint="eastAsia" w:ascii="方正黑体简体" w:hAnsi="方正黑体简体" w:eastAsia="方正黑体简体" w:cs="方正黑体简体"/>
          <w:bCs/>
          <w:color w:val="auto"/>
          <w:sz w:val="28"/>
          <w:szCs w:val="28"/>
          <w:highlight w:val="none"/>
          <w:lang w:val="en-US" w:eastAsia="zh-CN"/>
        </w:rPr>
        <w:t>附件1</w:t>
      </w:r>
    </w:p>
    <w:p w14:paraId="6CCE71A1">
      <w:pPr>
        <w:spacing w:line="560" w:lineRule="exact"/>
        <w:jc w:val="center"/>
        <w:rPr>
          <w:rFonts w:hint="eastAsia" w:ascii="Times New Roman" w:hAnsi="Times New Roman" w:eastAsia="方正小标宋简体" w:cs="Times New Roman"/>
          <w:bCs/>
          <w:color w:val="auto"/>
          <w:sz w:val="40"/>
          <w:szCs w:val="40"/>
          <w:highlight w:val="none"/>
          <w:lang w:val="en-US" w:eastAsia="zh-CN"/>
        </w:rPr>
      </w:pPr>
      <w:r>
        <w:rPr>
          <w:rFonts w:hint="eastAsia" w:ascii="Times New Roman" w:hAnsi="Times New Roman" w:eastAsia="方正小标宋简体" w:cs="Times New Roman"/>
          <w:bCs/>
          <w:color w:val="auto"/>
          <w:sz w:val="40"/>
          <w:szCs w:val="40"/>
          <w:highlight w:val="none"/>
          <w:lang w:val="en-US" w:eastAsia="zh-CN"/>
        </w:rPr>
        <w:t>十二师市场监管领域部门联合抽查事项清单（20</w:t>
      </w:r>
      <w:r>
        <w:rPr>
          <w:rFonts w:hint="eastAsia" w:ascii="Times New Roman" w:eastAsia="方正小标宋简体" w:cs="Times New Roman"/>
          <w:bCs/>
          <w:color w:val="auto"/>
          <w:sz w:val="40"/>
          <w:szCs w:val="40"/>
          <w:highlight w:val="none"/>
          <w:lang w:val="en-US" w:eastAsia="zh-CN"/>
        </w:rPr>
        <w:t>26年</w:t>
      </w:r>
      <w:r>
        <w:rPr>
          <w:rFonts w:hint="eastAsia" w:ascii="Times New Roman" w:hAnsi="Times New Roman" w:eastAsia="方正小标宋简体" w:cs="Times New Roman"/>
          <w:bCs/>
          <w:color w:val="auto"/>
          <w:sz w:val="40"/>
          <w:szCs w:val="40"/>
          <w:highlight w:val="none"/>
          <w:lang w:val="en-US" w:eastAsia="zh-CN"/>
        </w:rPr>
        <w:t>版）</w:t>
      </w:r>
    </w:p>
    <w:tbl>
      <w:tblPr>
        <w:tblStyle w:val="7"/>
        <w:tblpPr w:leftFromText="180" w:rightFromText="180" w:vertAnchor="text" w:horzAnchor="page" w:tblpX="1486" w:tblpY="487"/>
        <w:tblOverlap w:val="never"/>
        <w:tblW w:w="497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
        <w:gridCol w:w="2389"/>
        <w:gridCol w:w="3543"/>
        <w:gridCol w:w="2830"/>
        <w:gridCol w:w="2032"/>
        <w:gridCol w:w="2312"/>
      </w:tblGrid>
      <w:tr w14:paraId="0B12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5" w:type="pct"/>
            <w:noWrap w:val="0"/>
            <w:vAlign w:val="center"/>
          </w:tcPr>
          <w:p w14:paraId="1AB2C6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序号</w:t>
            </w:r>
          </w:p>
        </w:tc>
        <w:tc>
          <w:tcPr>
            <w:tcW w:w="857" w:type="pct"/>
            <w:noWrap w:val="0"/>
            <w:vAlign w:val="center"/>
          </w:tcPr>
          <w:p w14:paraId="7C2F53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抽查领域</w:t>
            </w:r>
          </w:p>
        </w:tc>
        <w:tc>
          <w:tcPr>
            <w:tcW w:w="1271" w:type="pct"/>
            <w:noWrap w:val="0"/>
            <w:vAlign w:val="center"/>
          </w:tcPr>
          <w:p w14:paraId="5B5C82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抽查事项</w:t>
            </w:r>
          </w:p>
        </w:tc>
        <w:tc>
          <w:tcPr>
            <w:tcW w:w="1015" w:type="pct"/>
            <w:noWrap w:val="0"/>
            <w:vAlign w:val="center"/>
          </w:tcPr>
          <w:p w14:paraId="23DFB1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检查对象</w:t>
            </w:r>
          </w:p>
        </w:tc>
        <w:tc>
          <w:tcPr>
            <w:tcW w:w="729" w:type="pct"/>
            <w:noWrap w:val="0"/>
            <w:vAlign w:val="center"/>
          </w:tcPr>
          <w:p w14:paraId="442E9A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lang w:eastAsia="zh-CN"/>
              </w:rPr>
              <w:t>发起部门</w:t>
            </w:r>
          </w:p>
        </w:tc>
        <w:tc>
          <w:tcPr>
            <w:tcW w:w="829" w:type="pct"/>
            <w:noWrap w:val="0"/>
            <w:vAlign w:val="center"/>
          </w:tcPr>
          <w:p w14:paraId="15BDEE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配合部门</w:t>
            </w:r>
          </w:p>
        </w:tc>
      </w:tr>
      <w:tr w14:paraId="4DD9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95" w:type="pct"/>
            <w:noWrap w:val="0"/>
            <w:vAlign w:val="center"/>
          </w:tcPr>
          <w:p w14:paraId="4FCEAA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857" w:type="pct"/>
            <w:noWrap w:val="0"/>
            <w:vAlign w:val="center"/>
          </w:tcPr>
          <w:p w14:paraId="01E7AC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工程咨询单位抽查</w:t>
            </w:r>
          </w:p>
        </w:tc>
        <w:tc>
          <w:tcPr>
            <w:tcW w:w="1271" w:type="pct"/>
            <w:noWrap w:val="0"/>
            <w:vAlign w:val="center"/>
          </w:tcPr>
          <w:p w14:paraId="2A0D3A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工程咨询单位备案信息一致性等情况抽查</w:t>
            </w:r>
          </w:p>
        </w:tc>
        <w:tc>
          <w:tcPr>
            <w:tcW w:w="1015" w:type="pct"/>
            <w:noWrap w:val="0"/>
            <w:vAlign w:val="center"/>
          </w:tcPr>
          <w:p w14:paraId="68D5E7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工程咨询单位</w:t>
            </w:r>
          </w:p>
        </w:tc>
        <w:tc>
          <w:tcPr>
            <w:tcW w:w="729" w:type="pct"/>
            <w:noWrap w:val="0"/>
            <w:vAlign w:val="center"/>
          </w:tcPr>
          <w:p w14:paraId="17224E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十二师</w:t>
            </w:r>
            <w:r>
              <w:rPr>
                <w:rFonts w:hint="eastAsia" w:ascii="仿宋_GB2312" w:hAnsi="仿宋_GB2312" w:eastAsia="仿宋_GB2312" w:cs="仿宋_GB2312"/>
                <w:color w:val="auto"/>
                <w:sz w:val="24"/>
                <w:szCs w:val="24"/>
                <w:highlight w:val="none"/>
              </w:rPr>
              <w:t>发</w:t>
            </w:r>
            <w:r>
              <w:rPr>
                <w:rFonts w:hint="eastAsia" w:ascii="仿宋_GB2312" w:hAnsi="仿宋_GB2312" w:eastAsia="仿宋_GB2312" w:cs="仿宋_GB2312"/>
                <w:color w:val="auto"/>
                <w:sz w:val="24"/>
                <w:szCs w:val="24"/>
                <w:highlight w:val="none"/>
                <w:lang w:eastAsia="zh-CN"/>
              </w:rPr>
              <w:t>展</w:t>
            </w:r>
            <w:r>
              <w:rPr>
                <w:rFonts w:hint="eastAsia" w:ascii="仿宋_GB2312" w:hAnsi="仿宋_GB2312" w:eastAsia="仿宋_GB2312" w:cs="仿宋_GB2312"/>
                <w:color w:val="auto"/>
                <w:sz w:val="24"/>
                <w:szCs w:val="24"/>
                <w:highlight w:val="none"/>
              </w:rPr>
              <w:t>改</w:t>
            </w:r>
            <w:r>
              <w:rPr>
                <w:rFonts w:hint="eastAsia" w:ascii="仿宋_GB2312" w:hAnsi="仿宋_GB2312" w:eastAsia="仿宋_GB2312" w:cs="仿宋_GB2312"/>
                <w:color w:val="auto"/>
                <w:sz w:val="24"/>
                <w:szCs w:val="24"/>
                <w:highlight w:val="none"/>
                <w:lang w:eastAsia="zh-CN"/>
              </w:rPr>
              <w:t>革</w:t>
            </w:r>
            <w:r>
              <w:rPr>
                <w:rFonts w:hint="eastAsia" w:ascii="仿宋_GB2312" w:hAnsi="仿宋_GB2312" w:eastAsia="仿宋_GB2312" w:cs="仿宋_GB2312"/>
                <w:color w:val="auto"/>
                <w:sz w:val="24"/>
                <w:szCs w:val="24"/>
                <w:highlight w:val="none"/>
              </w:rPr>
              <w:t>委</w:t>
            </w:r>
          </w:p>
        </w:tc>
        <w:tc>
          <w:tcPr>
            <w:tcW w:w="829" w:type="pct"/>
            <w:noWrap w:val="0"/>
            <w:vAlign w:val="center"/>
          </w:tcPr>
          <w:p w14:paraId="73D3F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十二师市场监管局</w:t>
            </w:r>
          </w:p>
        </w:tc>
      </w:tr>
      <w:tr w14:paraId="24E8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295" w:type="pct"/>
            <w:noWrap w:val="0"/>
            <w:vAlign w:val="center"/>
          </w:tcPr>
          <w:p w14:paraId="1FFD5C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857" w:type="pct"/>
            <w:noWrap w:val="0"/>
            <w:vAlign w:val="center"/>
          </w:tcPr>
          <w:p w14:paraId="47EC9D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中小学教育装备产品情况抽查</w:t>
            </w:r>
          </w:p>
        </w:tc>
        <w:tc>
          <w:tcPr>
            <w:tcW w:w="1271" w:type="pct"/>
            <w:noWrap w:val="0"/>
            <w:vAlign w:val="center"/>
          </w:tcPr>
          <w:p w14:paraId="013B7B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校服质量情况检查</w:t>
            </w:r>
          </w:p>
        </w:tc>
        <w:tc>
          <w:tcPr>
            <w:tcW w:w="1015" w:type="pct"/>
            <w:noWrap w:val="0"/>
            <w:vAlign w:val="center"/>
          </w:tcPr>
          <w:p w14:paraId="16DCF8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中小学校</w:t>
            </w:r>
          </w:p>
        </w:tc>
        <w:tc>
          <w:tcPr>
            <w:tcW w:w="729" w:type="pct"/>
            <w:noWrap w:val="0"/>
            <w:vAlign w:val="center"/>
          </w:tcPr>
          <w:p w14:paraId="054007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教育局</w:t>
            </w:r>
          </w:p>
        </w:tc>
        <w:tc>
          <w:tcPr>
            <w:tcW w:w="829" w:type="pct"/>
            <w:noWrap w:val="0"/>
            <w:vAlign w:val="center"/>
          </w:tcPr>
          <w:p w14:paraId="7D4D3E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十二师市场监管局</w:t>
            </w:r>
          </w:p>
        </w:tc>
      </w:tr>
      <w:tr w14:paraId="5E97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295" w:type="pct"/>
            <w:noWrap w:val="0"/>
            <w:vAlign w:val="center"/>
          </w:tcPr>
          <w:p w14:paraId="1A1DDF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r>
              <w:rPr>
                <w:rFonts w:hint="eastAsia" w:ascii="Times New Roman" w:eastAsia="方正仿宋_GBK" w:cs="Times New Roman"/>
                <w:color w:val="auto"/>
                <w:sz w:val="24"/>
                <w:szCs w:val="24"/>
                <w:highlight w:val="none"/>
                <w:lang w:val="en-US" w:eastAsia="zh-CN"/>
              </w:rPr>
              <w:t>3</w:t>
            </w:r>
          </w:p>
        </w:tc>
        <w:tc>
          <w:tcPr>
            <w:tcW w:w="857" w:type="pct"/>
            <w:noWrap w:val="0"/>
            <w:vAlign w:val="center"/>
          </w:tcPr>
          <w:p w14:paraId="2795C9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校园食品安全</w:t>
            </w:r>
          </w:p>
        </w:tc>
        <w:tc>
          <w:tcPr>
            <w:tcW w:w="1271" w:type="pct"/>
            <w:noWrap w:val="0"/>
            <w:vAlign w:val="center"/>
          </w:tcPr>
          <w:p w14:paraId="1B6FA148">
            <w:pPr>
              <w:keepNext w:val="0"/>
              <w:keepLines w:val="0"/>
              <w:widowControl w:val="0"/>
              <w:suppressLineNumbers w:val="0"/>
              <w:autoSpaceDE w:val="0"/>
              <w:autoSpaceDN/>
              <w:spacing w:before="0" w:beforeAutospacing="0" w:after="0" w:afterAutospacing="0" w:line="300" w:lineRule="exact"/>
              <w:ind w:left="0" w:leftChars="0" w:right="0" w:righ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shd w:val="clear" w:color="auto" w:fill="auto"/>
                <w:lang w:val="en-US" w:eastAsia="zh-CN" w:bidi="ar"/>
              </w:rPr>
              <w:t>校园食品安全监督检查</w:t>
            </w:r>
          </w:p>
        </w:tc>
        <w:tc>
          <w:tcPr>
            <w:tcW w:w="1015" w:type="pct"/>
            <w:noWrap w:val="0"/>
            <w:vAlign w:val="center"/>
          </w:tcPr>
          <w:p w14:paraId="6557981B">
            <w:pPr>
              <w:keepNext w:val="0"/>
              <w:keepLines w:val="0"/>
              <w:widowControl w:val="0"/>
              <w:suppressLineNumbers w:val="0"/>
              <w:autoSpaceDE w:val="0"/>
              <w:autoSpaceDN/>
              <w:spacing w:before="0" w:beforeAutospacing="0" w:after="0" w:afterAutospacing="0" w:line="300" w:lineRule="exact"/>
              <w:ind w:left="0" w:leftChars="0" w:right="0" w:righ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
              </w:rPr>
              <w:t>十二师辖区学校</w:t>
            </w:r>
          </w:p>
        </w:tc>
        <w:tc>
          <w:tcPr>
            <w:tcW w:w="729" w:type="pct"/>
            <w:noWrap w:val="0"/>
            <w:vAlign w:val="center"/>
          </w:tcPr>
          <w:p w14:paraId="301C9CEC">
            <w:pPr>
              <w:keepNext w:val="0"/>
              <w:keepLines w:val="0"/>
              <w:widowControl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
              </w:rPr>
              <w:t>十二师市场监管局</w:t>
            </w:r>
          </w:p>
        </w:tc>
        <w:tc>
          <w:tcPr>
            <w:tcW w:w="829" w:type="pct"/>
            <w:noWrap w:val="0"/>
            <w:vAlign w:val="center"/>
          </w:tcPr>
          <w:p w14:paraId="3F6FFB35">
            <w:pPr>
              <w:keepNext w:val="0"/>
              <w:keepLines w:val="0"/>
              <w:widowControl w:val="0"/>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2"/>
                <w:sz w:val="24"/>
                <w:szCs w:val="24"/>
                <w:highlight w:val="none"/>
                <w:lang w:val="en-US" w:eastAsia="zh-CN" w:bidi="ar"/>
              </w:rPr>
              <w:t>十二师教育局、公安局、卫健委、人社局</w:t>
            </w:r>
          </w:p>
        </w:tc>
      </w:tr>
      <w:tr w14:paraId="65678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295" w:type="pct"/>
            <w:vMerge w:val="restart"/>
            <w:noWrap w:val="0"/>
            <w:vAlign w:val="center"/>
          </w:tcPr>
          <w:p w14:paraId="4CBE7C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4</w:t>
            </w:r>
          </w:p>
        </w:tc>
        <w:tc>
          <w:tcPr>
            <w:tcW w:w="857" w:type="pct"/>
            <w:vMerge w:val="restart"/>
            <w:noWrap w:val="0"/>
            <w:vAlign w:val="center"/>
          </w:tcPr>
          <w:p w14:paraId="6CE544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影剧院、游艺厅（室）、舞厅、音乐厅经营卫生情况抽查</w:t>
            </w:r>
          </w:p>
        </w:tc>
        <w:tc>
          <w:tcPr>
            <w:tcW w:w="1271" w:type="pct"/>
            <w:noWrap w:val="0"/>
            <w:vAlign w:val="center"/>
          </w:tcPr>
          <w:p w14:paraId="00E4D7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影剧院、游艺厅（室）、舞厅、音乐厅取得、公示相关许可证及</w:t>
            </w:r>
            <w:r>
              <w:rPr>
                <w:rFonts w:hint="eastAsia" w:ascii="仿宋_GB2312" w:hAnsi="仿宋_GB2312" w:eastAsia="仿宋_GB2312" w:cs="仿宋_GB2312"/>
                <w:color w:val="auto"/>
                <w:sz w:val="24"/>
                <w:szCs w:val="24"/>
                <w:highlight w:val="none"/>
                <w:lang w:eastAsia="zh-CN"/>
              </w:rPr>
              <w:t>卫生</w:t>
            </w:r>
            <w:r>
              <w:rPr>
                <w:rFonts w:hint="eastAsia" w:ascii="仿宋_GB2312" w:hAnsi="仿宋_GB2312" w:eastAsia="仿宋_GB2312" w:cs="仿宋_GB2312"/>
                <w:color w:val="auto"/>
                <w:sz w:val="24"/>
                <w:szCs w:val="24"/>
                <w:highlight w:val="none"/>
              </w:rPr>
              <w:t>情况的检查</w:t>
            </w:r>
          </w:p>
        </w:tc>
        <w:tc>
          <w:tcPr>
            <w:tcW w:w="1015" w:type="pct"/>
            <w:vMerge w:val="restart"/>
            <w:noWrap w:val="0"/>
            <w:vAlign w:val="center"/>
          </w:tcPr>
          <w:p w14:paraId="32C4B5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各类影剧院、游艺厅（室）、舞厅、音乐厅</w:t>
            </w:r>
          </w:p>
        </w:tc>
        <w:tc>
          <w:tcPr>
            <w:tcW w:w="729" w:type="pct"/>
            <w:vMerge w:val="restart"/>
            <w:noWrap w:val="0"/>
            <w:vAlign w:val="center"/>
          </w:tcPr>
          <w:p w14:paraId="7F1D22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十二师疾控局</w:t>
            </w:r>
          </w:p>
        </w:tc>
        <w:tc>
          <w:tcPr>
            <w:tcW w:w="829" w:type="pct"/>
            <w:vMerge w:val="restart"/>
            <w:noWrap w:val="0"/>
            <w:vAlign w:val="center"/>
          </w:tcPr>
          <w:p w14:paraId="76922F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市场监管领域相关部门</w:t>
            </w:r>
          </w:p>
        </w:tc>
      </w:tr>
      <w:tr w14:paraId="1319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295" w:type="pct"/>
            <w:vMerge w:val="continue"/>
            <w:noWrap w:val="0"/>
            <w:vAlign w:val="center"/>
          </w:tcPr>
          <w:p w14:paraId="135EEC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731AF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1271" w:type="pct"/>
            <w:noWrap w:val="0"/>
            <w:vAlign w:val="center"/>
          </w:tcPr>
          <w:p w14:paraId="04306B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影剧院、游艺厅（室）、舞厅、音乐厅卫生状况及卫生制度的检查</w:t>
            </w:r>
          </w:p>
        </w:tc>
        <w:tc>
          <w:tcPr>
            <w:tcW w:w="1015" w:type="pct"/>
            <w:vMerge w:val="continue"/>
            <w:noWrap w:val="0"/>
            <w:vAlign w:val="center"/>
          </w:tcPr>
          <w:p w14:paraId="0A1BF4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729" w:type="pct"/>
            <w:vMerge w:val="continue"/>
            <w:noWrap w:val="0"/>
            <w:vAlign w:val="center"/>
          </w:tcPr>
          <w:p w14:paraId="0F4AE3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29" w:type="pct"/>
            <w:vMerge w:val="continue"/>
            <w:noWrap w:val="0"/>
            <w:vAlign w:val="center"/>
          </w:tcPr>
          <w:p w14:paraId="2A1DFC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r>
      <w:tr w14:paraId="46922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5" w:type="pct"/>
            <w:noWrap w:val="0"/>
            <w:vAlign w:val="center"/>
          </w:tcPr>
          <w:p w14:paraId="3A81ED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序号</w:t>
            </w:r>
          </w:p>
        </w:tc>
        <w:tc>
          <w:tcPr>
            <w:tcW w:w="857" w:type="pct"/>
            <w:noWrap w:val="0"/>
            <w:vAlign w:val="center"/>
          </w:tcPr>
          <w:p w14:paraId="5572CB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抽查领域</w:t>
            </w:r>
          </w:p>
        </w:tc>
        <w:tc>
          <w:tcPr>
            <w:tcW w:w="1271" w:type="pct"/>
            <w:noWrap w:val="0"/>
            <w:vAlign w:val="center"/>
          </w:tcPr>
          <w:p w14:paraId="134377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抽查事项</w:t>
            </w:r>
          </w:p>
        </w:tc>
        <w:tc>
          <w:tcPr>
            <w:tcW w:w="1015" w:type="pct"/>
            <w:noWrap w:val="0"/>
            <w:vAlign w:val="center"/>
          </w:tcPr>
          <w:p w14:paraId="0374E5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检查对象</w:t>
            </w:r>
          </w:p>
        </w:tc>
        <w:tc>
          <w:tcPr>
            <w:tcW w:w="729" w:type="pct"/>
            <w:noWrap w:val="0"/>
            <w:vAlign w:val="center"/>
          </w:tcPr>
          <w:p w14:paraId="389252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lang w:eastAsia="zh-CN"/>
              </w:rPr>
              <w:t>发起部门</w:t>
            </w:r>
          </w:p>
        </w:tc>
        <w:tc>
          <w:tcPr>
            <w:tcW w:w="829" w:type="pct"/>
            <w:noWrap w:val="0"/>
            <w:vAlign w:val="center"/>
          </w:tcPr>
          <w:p w14:paraId="17D36C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配合部门</w:t>
            </w:r>
          </w:p>
        </w:tc>
      </w:tr>
      <w:tr w14:paraId="5FC06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95" w:type="pct"/>
            <w:vMerge w:val="restart"/>
            <w:noWrap w:val="0"/>
            <w:vAlign w:val="center"/>
          </w:tcPr>
          <w:p w14:paraId="121337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5</w:t>
            </w:r>
          </w:p>
        </w:tc>
        <w:tc>
          <w:tcPr>
            <w:tcW w:w="857" w:type="pct"/>
            <w:vMerge w:val="restart"/>
            <w:noWrap w:val="0"/>
            <w:vAlign w:val="center"/>
          </w:tcPr>
          <w:p w14:paraId="124693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宾馆、旅店监督抽查</w:t>
            </w:r>
          </w:p>
        </w:tc>
        <w:tc>
          <w:tcPr>
            <w:tcW w:w="1271" w:type="pct"/>
            <w:noWrap w:val="0"/>
            <w:vAlign w:val="center"/>
          </w:tcPr>
          <w:p w14:paraId="37B89C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宾馆、旅店取得许可证情况的检查</w:t>
            </w:r>
          </w:p>
        </w:tc>
        <w:tc>
          <w:tcPr>
            <w:tcW w:w="1015" w:type="pct"/>
            <w:vMerge w:val="restart"/>
            <w:noWrap w:val="0"/>
            <w:vAlign w:val="center"/>
          </w:tcPr>
          <w:p w14:paraId="03364C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各类宾馆、旅店</w:t>
            </w:r>
          </w:p>
        </w:tc>
        <w:tc>
          <w:tcPr>
            <w:tcW w:w="729" w:type="pct"/>
            <w:noWrap w:val="0"/>
            <w:vAlign w:val="center"/>
          </w:tcPr>
          <w:p w14:paraId="5D4AE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公安局</w:t>
            </w:r>
          </w:p>
        </w:tc>
        <w:tc>
          <w:tcPr>
            <w:tcW w:w="829" w:type="pct"/>
            <w:vMerge w:val="restart"/>
            <w:noWrap w:val="0"/>
            <w:vAlign w:val="center"/>
          </w:tcPr>
          <w:p w14:paraId="10C494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市场监管领域相关部门</w:t>
            </w:r>
          </w:p>
        </w:tc>
      </w:tr>
      <w:tr w14:paraId="4AB50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95" w:type="pct"/>
            <w:vMerge w:val="continue"/>
            <w:noWrap w:val="0"/>
            <w:vAlign w:val="center"/>
          </w:tcPr>
          <w:p w14:paraId="6E0963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60C0E5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68D6EE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宾馆、旅店治安安全情况的检查</w:t>
            </w:r>
          </w:p>
        </w:tc>
        <w:tc>
          <w:tcPr>
            <w:tcW w:w="1015" w:type="pct"/>
            <w:vMerge w:val="continue"/>
            <w:noWrap w:val="0"/>
            <w:vAlign w:val="center"/>
          </w:tcPr>
          <w:p w14:paraId="03018A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729" w:type="pct"/>
            <w:noWrap w:val="0"/>
            <w:vAlign w:val="center"/>
          </w:tcPr>
          <w:p w14:paraId="18725E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公安局</w:t>
            </w:r>
          </w:p>
        </w:tc>
        <w:tc>
          <w:tcPr>
            <w:tcW w:w="829" w:type="pct"/>
            <w:vMerge w:val="continue"/>
            <w:noWrap w:val="0"/>
            <w:vAlign w:val="center"/>
          </w:tcPr>
          <w:p w14:paraId="67E945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39091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95" w:type="pct"/>
            <w:vMerge w:val="continue"/>
            <w:noWrap w:val="0"/>
            <w:vAlign w:val="center"/>
          </w:tcPr>
          <w:p w14:paraId="5BBF16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11E605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756A63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宾馆、旅店</w:t>
            </w:r>
            <w:r>
              <w:rPr>
                <w:rFonts w:hint="eastAsia" w:ascii="仿宋_GB2312" w:hAnsi="仿宋_GB2312" w:eastAsia="仿宋_GB2312" w:cs="仿宋_GB2312"/>
                <w:color w:val="auto"/>
                <w:sz w:val="24"/>
                <w:szCs w:val="24"/>
                <w:highlight w:val="none"/>
                <w:lang w:eastAsia="zh-CN"/>
              </w:rPr>
              <w:t>消防</w:t>
            </w:r>
            <w:r>
              <w:rPr>
                <w:rFonts w:hint="eastAsia" w:ascii="仿宋_GB2312" w:hAnsi="仿宋_GB2312" w:eastAsia="仿宋_GB2312" w:cs="仿宋_GB2312"/>
                <w:color w:val="auto"/>
                <w:sz w:val="24"/>
                <w:szCs w:val="24"/>
                <w:highlight w:val="none"/>
              </w:rPr>
              <w:t>情况的检查</w:t>
            </w:r>
          </w:p>
        </w:tc>
        <w:tc>
          <w:tcPr>
            <w:tcW w:w="1015" w:type="pct"/>
            <w:vMerge w:val="continue"/>
            <w:noWrap w:val="0"/>
            <w:vAlign w:val="center"/>
          </w:tcPr>
          <w:p w14:paraId="025775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729" w:type="pct"/>
            <w:noWrap w:val="0"/>
            <w:vAlign w:val="center"/>
          </w:tcPr>
          <w:p w14:paraId="632549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公安局</w:t>
            </w:r>
          </w:p>
        </w:tc>
        <w:tc>
          <w:tcPr>
            <w:tcW w:w="829" w:type="pct"/>
            <w:vMerge w:val="continue"/>
            <w:noWrap w:val="0"/>
            <w:vAlign w:val="center"/>
          </w:tcPr>
          <w:p w14:paraId="2E74FC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7EBE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295" w:type="pct"/>
            <w:vMerge w:val="continue"/>
            <w:noWrap w:val="0"/>
            <w:vAlign w:val="center"/>
          </w:tcPr>
          <w:p w14:paraId="57D0A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857" w:type="pct"/>
            <w:vMerge w:val="continue"/>
            <w:noWrap w:val="0"/>
            <w:vAlign w:val="center"/>
          </w:tcPr>
          <w:p w14:paraId="728F41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1271" w:type="pct"/>
            <w:noWrap w:val="0"/>
            <w:vAlign w:val="center"/>
          </w:tcPr>
          <w:p w14:paraId="44EB2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outlineLvl w:val="9"/>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宾馆、旅店卫生情况的检查</w:t>
            </w:r>
          </w:p>
        </w:tc>
        <w:tc>
          <w:tcPr>
            <w:tcW w:w="1015" w:type="pct"/>
            <w:vMerge w:val="continue"/>
            <w:noWrap w:val="0"/>
            <w:vAlign w:val="center"/>
          </w:tcPr>
          <w:p w14:paraId="72492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729" w:type="pct"/>
            <w:noWrap w:val="0"/>
            <w:vAlign w:val="center"/>
          </w:tcPr>
          <w:p w14:paraId="759A6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十二师</w:t>
            </w:r>
            <w:r>
              <w:rPr>
                <w:rFonts w:hint="eastAsia" w:ascii="仿宋_GB2312" w:hAnsi="仿宋_GB2312" w:eastAsia="仿宋_GB2312" w:cs="仿宋_GB2312"/>
                <w:color w:val="auto"/>
                <w:sz w:val="24"/>
                <w:szCs w:val="24"/>
                <w:highlight w:val="none"/>
                <w:lang w:eastAsia="zh-CN"/>
              </w:rPr>
              <w:t>疾控局</w:t>
            </w:r>
          </w:p>
        </w:tc>
        <w:tc>
          <w:tcPr>
            <w:tcW w:w="829" w:type="pct"/>
            <w:noWrap w:val="0"/>
            <w:vAlign w:val="center"/>
          </w:tcPr>
          <w:p w14:paraId="2A42A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0000FF"/>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十二师公安局、</w:t>
            </w:r>
            <w:r>
              <w:rPr>
                <w:rFonts w:hint="eastAsia" w:ascii="仿宋_GB2312" w:hAnsi="黑体" w:eastAsia="仿宋_GB2312"/>
                <w:sz w:val="24"/>
                <w:szCs w:val="24"/>
              </w:rPr>
              <w:t>市场监管领域相关部门</w:t>
            </w:r>
          </w:p>
        </w:tc>
      </w:tr>
      <w:tr w14:paraId="7B41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295" w:type="pct"/>
            <w:noWrap w:val="0"/>
            <w:vAlign w:val="center"/>
          </w:tcPr>
          <w:p w14:paraId="27968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6</w:t>
            </w:r>
          </w:p>
        </w:tc>
        <w:tc>
          <w:tcPr>
            <w:tcW w:w="857" w:type="pct"/>
            <w:noWrap w:val="0"/>
            <w:vAlign w:val="center"/>
          </w:tcPr>
          <w:p w14:paraId="6D0E2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保安从业单位监督检查</w:t>
            </w:r>
          </w:p>
        </w:tc>
        <w:tc>
          <w:tcPr>
            <w:tcW w:w="1271" w:type="pct"/>
            <w:noWrap w:val="0"/>
            <w:vAlign w:val="center"/>
          </w:tcPr>
          <w:p w14:paraId="05D9A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outlineLvl w:val="9"/>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保安服务监督检查</w:t>
            </w:r>
          </w:p>
        </w:tc>
        <w:tc>
          <w:tcPr>
            <w:tcW w:w="1015" w:type="pct"/>
            <w:noWrap w:val="0"/>
            <w:vAlign w:val="center"/>
          </w:tcPr>
          <w:p w14:paraId="03581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729" w:type="pct"/>
            <w:noWrap w:val="0"/>
            <w:vAlign w:val="center"/>
          </w:tcPr>
          <w:p w14:paraId="283BA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829" w:type="pct"/>
            <w:noWrap w:val="0"/>
            <w:vAlign w:val="center"/>
          </w:tcPr>
          <w:p w14:paraId="2D593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十二师市场监管局</w:t>
            </w:r>
          </w:p>
        </w:tc>
      </w:tr>
      <w:tr w14:paraId="41856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95" w:type="pct"/>
            <w:vMerge w:val="restart"/>
            <w:noWrap w:val="0"/>
            <w:vAlign w:val="center"/>
          </w:tcPr>
          <w:p w14:paraId="5C0F75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7</w:t>
            </w:r>
          </w:p>
        </w:tc>
        <w:tc>
          <w:tcPr>
            <w:tcW w:w="857" w:type="pct"/>
            <w:vMerge w:val="restart"/>
            <w:noWrap w:val="0"/>
            <w:vAlign w:val="center"/>
          </w:tcPr>
          <w:p w14:paraId="08244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农业生产资料监管</w:t>
            </w:r>
          </w:p>
        </w:tc>
        <w:tc>
          <w:tcPr>
            <w:tcW w:w="1271" w:type="pct"/>
            <w:noWrap w:val="0"/>
            <w:vAlign w:val="center"/>
          </w:tcPr>
          <w:p w14:paraId="0F6D17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农药监督检查</w:t>
            </w:r>
          </w:p>
        </w:tc>
        <w:tc>
          <w:tcPr>
            <w:tcW w:w="1015" w:type="pct"/>
            <w:noWrap w:val="0"/>
            <w:vAlign w:val="center"/>
          </w:tcPr>
          <w:p w14:paraId="6E9736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农药生产者、经营者，</w:t>
            </w:r>
          </w:p>
          <w:p w14:paraId="01F039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农药登记试验单位</w:t>
            </w:r>
          </w:p>
        </w:tc>
        <w:tc>
          <w:tcPr>
            <w:tcW w:w="729" w:type="pct"/>
            <w:vMerge w:val="restart"/>
            <w:noWrap w:val="0"/>
            <w:vAlign w:val="center"/>
          </w:tcPr>
          <w:p w14:paraId="691414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农业农村局</w:t>
            </w:r>
          </w:p>
        </w:tc>
        <w:tc>
          <w:tcPr>
            <w:tcW w:w="829" w:type="pct"/>
            <w:vMerge w:val="restart"/>
            <w:noWrap w:val="0"/>
            <w:vAlign w:val="center"/>
          </w:tcPr>
          <w:p w14:paraId="05B347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市场监管局</w:t>
            </w:r>
          </w:p>
        </w:tc>
      </w:tr>
      <w:tr w14:paraId="64815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95" w:type="pct"/>
            <w:vMerge w:val="continue"/>
            <w:noWrap w:val="0"/>
            <w:vAlign w:val="center"/>
          </w:tcPr>
          <w:p w14:paraId="30BCD5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37DFD2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716302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肥料监督检查</w:t>
            </w:r>
          </w:p>
        </w:tc>
        <w:tc>
          <w:tcPr>
            <w:tcW w:w="1015" w:type="pct"/>
            <w:noWrap w:val="0"/>
            <w:vAlign w:val="center"/>
          </w:tcPr>
          <w:p w14:paraId="7EB12F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肥料生产经营者</w:t>
            </w:r>
          </w:p>
        </w:tc>
        <w:tc>
          <w:tcPr>
            <w:tcW w:w="729" w:type="pct"/>
            <w:vMerge w:val="continue"/>
            <w:noWrap w:val="0"/>
            <w:vAlign w:val="center"/>
          </w:tcPr>
          <w:p w14:paraId="5CF299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829" w:type="pct"/>
            <w:vMerge w:val="continue"/>
            <w:noWrap w:val="0"/>
            <w:vAlign w:val="center"/>
          </w:tcPr>
          <w:p w14:paraId="5D5BFF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7457E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95" w:type="pct"/>
            <w:vMerge w:val="continue"/>
            <w:noWrap w:val="0"/>
            <w:vAlign w:val="center"/>
          </w:tcPr>
          <w:p w14:paraId="16E216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39767C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2B9A6E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种子监督检查</w:t>
            </w:r>
          </w:p>
        </w:tc>
        <w:tc>
          <w:tcPr>
            <w:tcW w:w="1015" w:type="pct"/>
            <w:noWrap w:val="0"/>
            <w:vAlign w:val="center"/>
          </w:tcPr>
          <w:p w14:paraId="542CF0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种子生产经营者</w:t>
            </w:r>
          </w:p>
        </w:tc>
        <w:tc>
          <w:tcPr>
            <w:tcW w:w="729" w:type="pct"/>
            <w:vMerge w:val="continue"/>
            <w:noWrap w:val="0"/>
            <w:vAlign w:val="center"/>
          </w:tcPr>
          <w:p w14:paraId="1AA83C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829" w:type="pct"/>
            <w:vMerge w:val="continue"/>
            <w:noWrap w:val="0"/>
            <w:vAlign w:val="center"/>
          </w:tcPr>
          <w:p w14:paraId="6B3F01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4432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295" w:type="pct"/>
            <w:vMerge w:val="continue"/>
            <w:noWrap w:val="0"/>
            <w:vAlign w:val="center"/>
          </w:tcPr>
          <w:p w14:paraId="6411FA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64A21B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584E72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兽药、</w:t>
            </w:r>
            <w:r>
              <w:rPr>
                <w:rFonts w:hint="eastAsia" w:ascii="仿宋_GB2312" w:hAnsi="仿宋_GB2312" w:eastAsia="仿宋_GB2312" w:cs="仿宋_GB2312"/>
                <w:color w:val="auto"/>
                <w:sz w:val="24"/>
                <w:szCs w:val="24"/>
                <w:highlight w:val="none"/>
              </w:rPr>
              <w:t>饲料、饲料添加剂监督抽查</w:t>
            </w:r>
          </w:p>
        </w:tc>
        <w:tc>
          <w:tcPr>
            <w:tcW w:w="1015" w:type="pct"/>
            <w:noWrap w:val="0"/>
            <w:vAlign w:val="center"/>
          </w:tcPr>
          <w:p w14:paraId="2AB81F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兽药、</w:t>
            </w:r>
            <w:r>
              <w:rPr>
                <w:rFonts w:hint="eastAsia" w:ascii="仿宋_GB2312" w:hAnsi="仿宋_GB2312" w:eastAsia="仿宋_GB2312" w:cs="仿宋_GB2312"/>
                <w:color w:val="auto"/>
                <w:sz w:val="24"/>
                <w:szCs w:val="24"/>
                <w:highlight w:val="none"/>
              </w:rPr>
              <w:t>饲料和饲料添加剂生产、经营单位</w:t>
            </w:r>
          </w:p>
        </w:tc>
        <w:tc>
          <w:tcPr>
            <w:tcW w:w="729" w:type="pct"/>
            <w:vMerge w:val="continue"/>
            <w:noWrap w:val="0"/>
            <w:vAlign w:val="center"/>
          </w:tcPr>
          <w:p w14:paraId="1C66EF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829" w:type="pct"/>
            <w:vMerge w:val="continue"/>
            <w:noWrap w:val="0"/>
            <w:vAlign w:val="center"/>
          </w:tcPr>
          <w:p w14:paraId="01B67E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5BAF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95" w:type="pct"/>
            <w:vMerge w:val="continue"/>
            <w:noWrap w:val="0"/>
            <w:vAlign w:val="center"/>
          </w:tcPr>
          <w:p w14:paraId="6D2083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71443E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182338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水产养殖滥用药监督抽查</w:t>
            </w:r>
          </w:p>
        </w:tc>
        <w:tc>
          <w:tcPr>
            <w:tcW w:w="1015" w:type="pct"/>
            <w:noWrap w:val="0"/>
            <w:vAlign w:val="center"/>
          </w:tcPr>
          <w:p w14:paraId="69B54C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水产养殖及渔药经营者</w:t>
            </w:r>
          </w:p>
        </w:tc>
        <w:tc>
          <w:tcPr>
            <w:tcW w:w="729" w:type="pct"/>
            <w:vMerge w:val="continue"/>
            <w:noWrap w:val="0"/>
            <w:vAlign w:val="center"/>
          </w:tcPr>
          <w:p w14:paraId="2BC9D9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829" w:type="pct"/>
            <w:vMerge w:val="continue"/>
            <w:noWrap w:val="0"/>
            <w:vAlign w:val="center"/>
          </w:tcPr>
          <w:p w14:paraId="4EB0C3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06C1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295" w:type="pct"/>
            <w:noWrap w:val="0"/>
            <w:vAlign w:val="center"/>
          </w:tcPr>
          <w:p w14:paraId="2F1A8F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序号</w:t>
            </w:r>
          </w:p>
        </w:tc>
        <w:tc>
          <w:tcPr>
            <w:tcW w:w="857" w:type="pct"/>
            <w:noWrap w:val="0"/>
            <w:vAlign w:val="center"/>
          </w:tcPr>
          <w:p w14:paraId="5E1F12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抽查领域</w:t>
            </w:r>
          </w:p>
        </w:tc>
        <w:tc>
          <w:tcPr>
            <w:tcW w:w="1271" w:type="pct"/>
            <w:noWrap w:val="0"/>
            <w:vAlign w:val="center"/>
          </w:tcPr>
          <w:p w14:paraId="2E918A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抽查事项</w:t>
            </w:r>
          </w:p>
        </w:tc>
        <w:tc>
          <w:tcPr>
            <w:tcW w:w="1015" w:type="pct"/>
            <w:noWrap w:val="0"/>
            <w:vAlign w:val="center"/>
          </w:tcPr>
          <w:p w14:paraId="408885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检查对象</w:t>
            </w:r>
          </w:p>
        </w:tc>
        <w:tc>
          <w:tcPr>
            <w:tcW w:w="729" w:type="pct"/>
            <w:noWrap w:val="0"/>
            <w:vAlign w:val="center"/>
          </w:tcPr>
          <w:p w14:paraId="256068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lang w:eastAsia="zh-CN"/>
              </w:rPr>
              <w:t>发起部门</w:t>
            </w:r>
          </w:p>
        </w:tc>
        <w:tc>
          <w:tcPr>
            <w:tcW w:w="829" w:type="pct"/>
            <w:noWrap w:val="0"/>
            <w:vAlign w:val="center"/>
          </w:tcPr>
          <w:p w14:paraId="77E6BB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配合部门</w:t>
            </w:r>
          </w:p>
        </w:tc>
      </w:tr>
      <w:tr w14:paraId="6547A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95" w:type="pct"/>
            <w:noWrap w:val="0"/>
            <w:vAlign w:val="center"/>
          </w:tcPr>
          <w:p w14:paraId="15BD0D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8</w:t>
            </w:r>
          </w:p>
        </w:tc>
        <w:tc>
          <w:tcPr>
            <w:tcW w:w="857" w:type="pct"/>
            <w:noWrap w:val="0"/>
            <w:vAlign w:val="center"/>
          </w:tcPr>
          <w:p w14:paraId="092FF1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动物屠宰加工情况的检查</w:t>
            </w:r>
          </w:p>
        </w:tc>
        <w:tc>
          <w:tcPr>
            <w:tcW w:w="1271" w:type="pct"/>
            <w:noWrap w:val="0"/>
            <w:vAlign w:val="center"/>
          </w:tcPr>
          <w:p w14:paraId="7FCB7B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畜禽屠宰监督检查</w:t>
            </w:r>
          </w:p>
        </w:tc>
        <w:tc>
          <w:tcPr>
            <w:tcW w:w="1015" w:type="pct"/>
            <w:noWrap w:val="0"/>
            <w:vAlign w:val="center"/>
          </w:tcPr>
          <w:p w14:paraId="646915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畜禽定点屠宰企业</w:t>
            </w:r>
          </w:p>
        </w:tc>
        <w:tc>
          <w:tcPr>
            <w:tcW w:w="729" w:type="pct"/>
            <w:noWrap w:val="0"/>
            <w:vAlign w:val="center"/>
          </w:tcPr>
          <w:p w14:paraId="07264E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农业农村局</w:t>
            </w:r>
          </w:p>
        </w:tc>
        <w:tc>
          <w:tcPr>
            <w:tcW w:w="829" w:type="pct"/>
            <w:noWrap w:val="0"/>
            <w:vAlign w:val="center"/>
          </w:tcPr>
          <w:p w14:paraId="10D9A7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市场监管局</w:t>
            </w:r>
          </w:p>
        </w:tc>
      </w:tr>
      <w:tr w14:paraId="4765A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295" w:type="pct"/>
            <w:vMerge w:val="restart"/>
            <w:noWrap w:val="0"/>
            <w:vAlign w:val="center"/>
          </w:tcPr>
          <w:p w14:paraId="6AA6F7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9</w:t>
            </w:r>
          </w:p>
        </w:tc>
        <w:tc>
          <w:tcPr>
            <w:tcW w:w="857" w:type="pct"/>
            <w:vMerge w:val="restart"/>
            <w:noWrap w:val="0"/>
            <w:vAlign w:val="center"/>
          </w:tcPr>
          <w:p w14:paraId="08A581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营业性演出经营活动从业单位的检查</w:t>
            </w:r>
          </w:p>
        </w:tc>
        <w:tc>
          <w:tcPr>
            <w:tcW w:w="1271" w:type="pct"/>
            <w:noWrap w:val="0"/>
            <w:vAlign w:val="center"/>
          </w:tcPr>
          <w:p w14:paraId="6E11F4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营业性演出经营活动从业单位</w:t>
            </w:r>
          </w:p>
          <w:p w14:paraId="4BF52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取得许可证情况的检查</w:t>
            </w:r>
          </w:p>
        </w:tc>
        <w:tc>
          <w:tcPr>
            <w:tcW w:w="1015" w:type="pct"/>
            <w:vMerge w:val="restart"/>
            <w:noWrap w:val="0"/>
            <w:vAlign w:val="center"/>
          </w:tcPr>
          <w:p w14:paraId="6F3211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营业性演出从业单位</w:t>
            </w:r>
          </w:p>
        </w:tc>
        <w:tc>
          <w:tcPr>
            <w:tcW w:w="729" w:type="pct"/>
            <w:vMerge w:val="restart"/>
            <w:noWrap w:val="0"/>
            <w:vAlign w:val="center"/>
          </w:tcPr>
          <w:p w14:paraId="0B6401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lang w:val="en-US" w:eastAsia="zh-CN"/>
              </w:rPr>
              <w:t>文化体育广电和旅游局</w:t>
            </w:r>
          </w:p>
        </w:tc>
        <w:tc>
          <w:tcPr>
            <w:tcW w:w="829" w:type="pct"/>
            <w:vMerge w:val="restart"/>
            <w:noWrap w:val="0"/>
            <w:vAlign w:val="center"/>
          </w:tcPr>
          <w:p w14:paraId="718020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w:t>
            </w:r>
          </w:p>
        </w:tc>
      </w:tr>
      <w:tr w14:paraId="62DA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95" w:type="pct"/>
            <w:vMerge w:val="continue"/>
            <w:noWrap w:val="0"/>
            <w:vAlign w:val="center"/>
          </w:tcPr>
          <w:p w14:paraId="41C866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06E56C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7BC100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营业性演出经营活动从业单位</w:t>
            </w:r>
          </w:p>
          <w:p w14:paraId="3FDBF8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经营情况的检查</w:t>
            </w:r>
          </w:p>
        </w:tc>
        <w:tc>
          <w:tcPr>
            <w:tcW w:w="1015" w:type="pct"/>
            <w:vMerge w:val="continue"/>
            <w:noWrap w:val="0"/>
            <w:vAlign w:val="center"/>
          </w:tcPr>
          <w:p w14:paraId="4E506D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729" w:type="pct"/>
            <w:vMerge w:val="continue"/>
            <w:noWrap w:val="0"/>
            <w:vAlign w:val="center"/>
          </w:tcPr>
          <w:p w14:paraId="728CFB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829" w:type="pct"/>
            <w:vMerge w:val="continue"/>
            <w:noWrap w:val="0"/>
            <w:vAlign w:val="center"/>
          </w:tcPr>
          <w:p w14:paraId="31328D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798F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95" w:type="pct"/>
            <w:vMerge w:val="restart"/>
            <w:noWrap w:val="0"/>
            <w:vAlign w:val="center"/>
          </w:tcPr>
          <w:p w14:paraId="1420F4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10</w:t>
            </w:r>
          </w:p>
        </w:tc>
        <w:tc>
          <w:tcPr>
            <w:tcW w:w="857" w:type="pct"/>
            <w:vMerge w:val="restart"/>
            <w:noWrap w:val="0"/>
            <w:vAlign w:val="center"/>
          </w:tcPr>
          <w:p w14:paraId="734C0B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旅行社行业监管</w:t>
            </w:r>
          </w:p>
        </w:tc>
        <w:tc>
          <w:tcPr>
            <w:tcW w:w="1271" w:type="pct"/>
            <w:noWrap w:val="0"/>
            <w:vAlign w:val="center"/>
          </w:tcPr>
          <w:p w14:paraId="2E3A8C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旅行社取得许可证情况的检查</w:t>
            </w:r>
          </w:p>
        </w:tc>
        <w:tc>
          <w:tcPr>
            <w:tcW w:w="1015" w:type="pct"/>
            <w:vMerge w:val="restart"/>
            <w:noWrap w:val="0"/>
            <w:vAlign w:val="center"/>
          </w:tcPr>
          <w:p w14:paraId="3C600A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旅行社</w:t>
            </w:r>
          </w:p>
        </w:tc>
        <w:tc>
          <w:tcPr>
            <w:tcW w:w="729" w:type="pct"/>
            <w:vMerge w:val="restart"/>
            <w:noWrap w:val="0"/>
            <w:vAlign w:val="center"/>
          </w:tcPr>
          <w:p w14:paraId="6FB700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lang w:val="en-US" w:eastAsia="zh-CN"/>
              </w:rPr>
              <w:t>文化体育广电和旅游局</w:t>
            </w:r>
          </w:p>
        </w:tc>
        <w:tc>
          <w:tcPr>
            <w:tcW w:w="829" w:type="pct"/>
            <w:vMerge w:val="restart"/>
            <w:noWrap w:val="0"/>
            <w:vAlign w:val="center"/>
          </w:tcPr>
          <w:p w14:paraId="68606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十二师市场监管局</w:t>
            </w:r>
          </w:p>
        </w:tc>
      </w:tr>
      <w:tr w14:paraId="1D3E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95" w:type="pct"/>
            <w:vMerge w:val="continue"/>
            <w:noWrap w:val="0"/>
            <w:vAlign w:val="center"/>
          </w:tcPr>
          <w:p w14:paraId="3F184E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30B551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57F029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旅行社经营情况的检查</w:t>
            </w:r>
          </w:p>
        </w:tc>
        <w:tc>
          <w:tcPr>
            <w:tcW w:w="1015" w:type="pct"/>
            <w:vMerge w:val="continue"/>
            <w:noWrap w:val="0"/>
            <w:vAlign w:val="center"/>
          </w:tcPr>
          <w:p w14:paraId="197668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729" w:type="pct"/>
            <w:vMerge w:val="continue"/>
            <w:noWrap w:val="0"/>
            <w:vAlign w:val="center"/>
          </w:tcPr>
          <w:p w14:paraId="6DF1D9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829" w:type="pct"/>
            <w:vMerge w:val="continue"/>
            <w:noWrap w:val="0"/>
            <w:vAlign w:val="center"/>
          </w:tcPr>
          <w:p w14:paraId="6D96A4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1620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tcW w:w="295" w:type="pct"/>
            <w:noWrap w:val="0"/>
            <w:vAlign w:val="center"/>
          </w:tcPr>
          <w:p w14:paraId="1827F1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11</w:t>
            </w:r>
          </w:p>
        </w:tc>
        <w:tc>
          <w:tcPr>
            <w:tcW w:w="857" w:type="pct"/>
            <w:noWrap w:val="0"/>
            <w:vAlign w:val="center"/>
          </w:tcPr>
          <w:p w14:paraId="1CCCBA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通过网络经营旅行社业务抽查</w:t>
            </w:r>
          </w:p>
        </w:tc>
        <w:tc>
          <w:tcPr>
            <w:tcW w:w="1271" w:type="pct"/>
            <w:noWrap w:val="0"/>
            <w:vAlign w:val="center"/>
          </w:tcPr>
          <w:p w14:paraId="173158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通过网络经营旅行社业务抽查</w:t>
            </w:r>
          </w:p>
        </w:tc>
        <w:tc>
          <w:tcPr>
            <w:tcW w:w="1015" w:type="pct"/>
            <w:noWrap w:val="0"/>
            <w:vAlign w:val="center"/>
          </w:tcPr>
          <w:p w14:paraId="0DC1DF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通过网络经营旅行社业务的企业及平台</w:t>
            </w:r>
          </w:p>
        </w:tc>
        <w:tc>
          <w:tcPr>
            <w:tcW w:w="729" w:type="pct"/>
            <w:noWrap w:val="0"/>
            <w:vAlign w:val="center"/>
          </w:tcPr>
          <w:p w14:paraId="6E10A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lang w:val="en-US" w:eastAsia="zh-CN"/>
              </w:rPr>
              <w:t>文化体育广电和旅游局</w:t>
            </w:r>
          </w:p>
        </w:tc>
        <w:tc>
          <w:tcPr>
            <w:tcW w:w="829" w:type="pct"/>
            <w:noWrap w:val="0"/>
            <w:vAlign w:val="center"/>
          </w:tcPr>
          <w:p w14:paraId="203F3C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十二师市场监管局</w:t>
            </w:r>
          </w:p>
        </w:tc>
      </w:tr>
      <w:tr w14:paraId="427A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295" w:type="pct"/>
            <w:noWrap w:val="0"/>
            <w:vAlign w:val="center"/>
          </w:tcPr>
          <w:p w14:paraId="6EAFAF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2</w:t>
            </w:r>
          </w:p>
        </w:tc>
        <w:tc>
          <w:tcPr>
            <w:tcW w:w="857" w:type="pct"/>
            <w:noWrap w:val="0"/>
            <w:vAlign w:val="center"/>
          </w:tcPr>
          <w:p w14:paraId="366AA9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成品油</w:t>
            </w:r>
          </w:p>
        </w:tc>
        <w:tc>
          <w:tcPr>
            <w:tcW w:w="1271" w:type="pct"/>
            <w:noWrap w:val="0"/>
            <w:vAlign w:val="center"/>
          </w:tcPr>
          <w:p w14:paraId="5FC8D1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成品油零售经营</w:t>
            </w:r>
          </w:p>
        </w:tc>
        <w:tc>
          <w:tcPr>
            <w:tcW w:w="1015" w:type="pct"/>
            <w:noWrap w:val="0"/>
            <w:vAlign w:val="center"/>
          </w:tcPr>
          <w:p w14:paraId="4B45AD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加油站</w:t>
            </w:r>
          </w:p>
        </w:tc>
        <w:tc>
          <w:tcPr>
            <w:tcW w:w="729" w:type="pct"/>
            <w:noWrap w:val="0"/>
            <w:vAlign w:val="center"/>
          </w:tcPr>
          <w:p w14:paraId="699CBC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十二师商务局</w:t>
            </w:r>
          </w:p>
        </w:tc>
        <w:tc>
          <w:tcPr>
            <w:tcW w:w="829" w:type="pct"/>
            <w:noWrap w:val="0"/>
            <w:vAlign w:val="center"/>
          </w:tcPr>
          <w:p w14:paraId="4C7AC1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十二师市场监管局、公安局、生态环境局</w:t>
            </w:r>
          </w:p>
        </w:tc>
      </w:tr>
      <w:tr w14:paraId="48642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295" w:type="pct"/>
            <w:noWrap w:val="0"/>
            <w:vAlign w:val="center"/>
          </w:tcPr>
          <w:p w14:paraId="2E17DD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13</w:t>
            </w:r>
          </w:p>
        </w:tc>
        <w:tc>
          <w:tcPr>
            <w:tcW w:w="857" w:type="pct"/>
            <w:noWrap w:val="0"/>
            <w:vAlign w:val="center"/>
          </w:tcPr>
          <w:p w14:paraId="0A7570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汽车市场监管</w:t>
            </w:r>
          </w:p>
        </w:tc>
        <w:tc>
          <w:tcPr>
            <w:tcW w:w="1271" w:type="pct"/>
            <w:noWrap w:val="0"/>
            <w:vAlign w:val="center"/>
          </w:tcPr>
          <w:p w14:paraId="1AEA69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报废机动车回收拆解活动监管</w:t>
            </w:r>
          </w:p>
        </w:tc>
        <w:tc>
          <w:tcPr>
            <w:tcW w:w="1015" w:type="pct"/>
            <w:noWrap w:val="0"/>
            <w:vAlign w:val="center"/>
          </w:tcPr>
          <w:p w14:paraId="787418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报废机动车回收</w:t>
            </w:r>
          </w:p>
          <w:p w14:paraId="3DB438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拆解企业</w:t>
            </w:r>
          </w:p>
        </w:tc>
        <w:tc>
          <w:tcPr>
            <w:tcW w:w="729" w:type="pct"/>
            <w:noWrap w:val="0"/>
            <w:vAlign w:val="center"/>
          </w:tcPr>
          <w:p w14:paraId="6E840D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十二师商务局</w:t>
            </w:r>
          </w:p>
        </w:tc>
        <w:tc>
          <w:tcPr>
            <w:tcW w:w="829" w:type="pct"/>
            <w:noWrap w:val="0"/>
            <w:vAlign w:val="center"/>
          </w:tcPr>
          <w:p w14:paraId="738C8D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十二师市场监管局、公安局、生态环境局</w:t>
            </w:r>
          </w:p>
        </w:tc>
      </w:tr>
      <w:tr w14:paraId="52582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5" w:type="pct"/>
            <w:noWrap w:val="0"/>
            <w:vAlign w:val="center"/>
          </w:tcPr>
          <w:p w14:paraId="41B61C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序号</w:t>
            </w:r>
          </w:p>
        </w:tc>
        <w:tc>
          <w:tcPr>
            <w:tcW w:w="857" w:type="pct"/>
            <w:noWrap w:val="0"/>
            <w:vAlign w:val="center"/>
          </w:tcPr>
          <w:p w14:paraId="0006E6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抽查领域</w:t>
            </w:r>
          </w:p>
        </w:tc>
        <w:tc>
          <w:tcPr>
            <w:tcW w:w="1271" w:type="pct"/>
            <w:noWrap w:val="0"/>
            <w:vAlign w:val="center"/>
          </w:tcPr>
          <w:p w14:paraId="508ACB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抽查事项</w:t>
            </w:r>
          </w:p>
        </w:tc>
        <w:tc>
          <w:tcPr>
            <w:tcW w:w="1015" w:type="pct"/>
            <w:noWrap w:val="0"/>
            <w:vAlign w:val="center"/>
          </w:tcPr>
          <w:p w14:paraId="6A2D48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检查对象</w:t>
            </w:r>
          </w:p>
        </w:tc>
        <w:tc>
          <w:tcPr>
            <w:tcW w:w="729" w:type="pct"/>
            <w:noWrap w:val="0"/>
            <w:vAlign w:val="center"/>
          </w:tcPr>
          <w:p w14:paraId="021FA5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lang w:eastAsia="zh-CN"/>
              </w:rPr>
              <w:t>发起部门</w:t>
            </w:r>
          </w:p>
        </w:tc>
        <w:tc>
          <w:tcPr>
            <w:tcW w:w="829" w:type="pct"/>
            <w:noWrap w:val="0"/>
            <w:vAlign w:val="center"/>
          </w:tcPr>
          <w:p w14:paraId="68C4B0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配合部门</w:t>
            </w:r>
          </w:p>
        </w:tc>
      </w:tr>
      <w:tr w14:paraId="2C0F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295" w:type="pct"/>
            <w:noWrap w:val="0"/>
            <w:vAlign w:val="center"/>
          </w:tcPr>
          <w:p w14:paraId="0201EE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14</w:t>
            </w:r>
          </w:p>
        </w:tc>
        <w:tc>
          <w:tcPr>
            <w:tcW w:w="857" w:type="pct"/>
            <w:noWrap w:val="0"/>
            <w:vAlign w:val="center"/>
          </w:tcPr>
          <w:p w14:paraId="3BDA1B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人力资源市场秩序</w:t>
            </w:r>
          </w:p>
          <w:p w14:paraId="72391C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情况</w:t>
            </w:r>
          </w:p>
        </w:tc>
        <w:tc>
          <w:tcPr>
            <w:tcW w:w="1271" w:type="pct"/>
            <w:noWrap w:val="0"/>
            <w:vAlign w:val="center"/>
          </w:tcPr>
          <w:p w14:paraId="1F0CC7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人力资源市场秩序专项检查</w:t>
            </w:r>
          </w:p>
        </w:tc>
        <w:tc>
          <w:tcPr>
            <w:tcW w:w="1015" w:type="pct"/>
            <w:noWrap w:val="0"/>
            <w:vAlign w:val="center"/>
          </w:tcPr>
          <w:p w14:paraId="2E85B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职业中介机构、劳务派遣机构等</w:t>
            </w:r>
          </w:p>
        </w:tc>
        <w:tc>
          <w:tcPr>
            <w:tcW w:w="729" w:type="pct"/>
            <w:noWrap w:val="0"/>
            <w:vAlign w:val="center"/>
          </w:tcPr>
          <w:p w14:paraId="46B5DE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人社局</w:t>
            </w:r>
          </w:p>
        </w:tc>
        <w:tc>
          <w:tcPr>
            <w:tcW w:w="829" w:type="pct"/>
            <w:noWrap w:val="0"/>
            <w:vAlign w:val="center"/>
          </w:tcPr>
          <w:p w14:paraId="0BA741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市场监管局</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公安局、教育局</w:t>
            </w:r>
          </w:p>
        </w:tc>
      </w:tr>
      <w:tr w14:paraId="691A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295" w:type="pct"/>
            <w:noWrap w:val="0"/>
            <w:vAlign w:val="center"/>
          </w:tcPr>
          <w:p w14:paraId="6D04D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15</w:t>
            </w:r>
          </w:p>
        </w:tc>
        <w:tc>
          <w:tcPr>
            <w:tcW w:w="857" w:type="pct"/>
            <w:noWrap w:val="0"/>
            <w:vAlign w:val="center"/>
          </w:tcPr>
          <w:p w14:paraId="79FF96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出口食品安全类</w:t>
            </w:r>
          </w:p>
        </w:tc>
        <w:tc>
          <w:tcPr>
            <w:tcW w:w="1271" w:type="pct"/>
            <w:noWrap w:val="0"/>
            <w:vAlign w:val="center"/>
          </w:tcPr>
          <w:p w14:paraId="11D15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出口备案食品生产企业核查</w:t>
            </w:r>
          </w:p>
        </w:tc>
        <w:tc>
          <w:tcPr>
            <w:tcW w:w="1015" w:type="pct"/>
            <w:noWrap w:val="0"/>
            <w:vAlign w:val="center"/>
          </w:tcPr>
          <w:p w14:paraId="60417E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乌鲁木齐海关备案的</w:t>
            </w: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出口备案食品生产企业</w:t>
            </w:r>
          </w:p>
        </w:tc>
        <w:tc>
          <w:tcPr>
            <w:tcW w:w="729" w:type="pct"/>
            <w:noWrap w:val="0"/>
            <w:vAlign w:val="center"/>
          </w:tcPr>
          <w:p w14:paraId="29283D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乌</w:t>
            </w:r>
            <w:r>
              <w:rPr>
                <w:rFonts w:hint="eastAsia" w:ascii="仿宋_GB2312" w:hAnsi="仿宋_GB2312" w:eastAsia="仿宋_GB2312" w:cs="仿宋_GB2312"/>
                <w:color w:val="auto"/>
                <w:sz w:val="24"/>
                <w:szCs w:val="24"/>
                <w:highlight w:val="none"/>
                <w:lang w:val="en-US" w:eastAsia="zh-CN"/>
              </w:rPr>
              <w:t>昌海关</w:t>
            </w:r>
          </w:p>
        </w:tc>
        <w:tc>
          <w:tcPr>
            <w:tcW w:w="829" w:type="pct"/>
            <w:noWrap w:val="0"/>
            <w:vAlign w:val="center"/>
          </w:tcPr>
          <w:p w14:paraId="2D07E7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市场监管局</w:t>
            </w:r>
          </w:p>
        </w:tc>
      </w:tr>
      <w:tr w14:paraId="16A82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295" w:type="pct"/>
            <w:vMerge w:val="restart"/>
            <w:noWrap w:val="0"/>
            <w:vAlign w:val="center"/>
          </w:tcPr>
          <w:p w14:paraId="1F9150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16</w:t>
            </w:r>
          </w:p>
        </w:tc>
        <w:tc>
          <w:tcPr>
            <w:tcW w:w="857" w:type="pct"/>
            <w:vMerge w:val="restart"/>
            <w:noWrap w:val="0"/>
            <w:vAlign w:val="center"/>
          </w:tcPr>
          <w:p w14:paraId="77C9B0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动植物检验检疫类</w:t>
            </w:r>
          </w:p>
        </w:tc>
        <w:tc>
          <w:tcPr>
            <w:tcW w:w="1271" w:type="pct"/>
            <w:noWrap w:val="0"/>
            <w:vAlign w:val="center"/>
          </w:tcPr>
          <w:p w14:paraId="3DB5F1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出口饲料和饲料添加剂注册</w:t>
            </w:r>
          </w:p>
          <w:p w14:paraId="34BDA2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生产、加工、存放企业核查</w:t>
            </w:r>
          </w:p>
        </w:tc>
        <w:tc>
          <w:tcPr>
            <w:tcW w:w="1015" w:type="pct"/>
            <w:noWrap w:val="0"/>
            <w:vAlign w:val="center"/>
          </w:tcPr>
          <w:p w14:paraId="01F4F9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乌鲁木齐海关备案的</w:t>
            </w:r>
            <w:r>
              <w:rPr>
                <w:rFonts w:hint="eastAsia" w:ascii="仿宋_GB2312" w:hAnsi="仿宋_GB2312" w:eastAsia="仿宋_GB2312" w:cs="仿宋_GB2312"/>
                <w:color w:val="auto"/>
                <w:sz w:val="24"/>
                <w:szCs w:val="24"/>
                <w:highlight w:val="none"/>
                <w:lang w:val="en-US" w:eastAsia="zh-CN"/>
              </w:rPr>
              <w:t>十二师</w:t>
            </w:r>
            <w:r>
              <w:rPr>
                <w:rFonts w:hint="eastAsia" w:ascii="仿宋_GB2312" w:hAnsi="仿宋_GB2312" w:eastAsia="仿宋_GB2312" w:cs="仿宋_GB2312"/>
                <w:color w:val="auto"/>
                <w:sz w:val="24"/>
                <w:szCs w:val="24"/>
                <w:highlight w:val="none"/>
              </w:rPr>
              <w:t>出口饲料和饲料添加剂注册生产、加工、存放企业</w:t>
            </w:r>
          </w:p>
        </w:tc>
        <w:tc>
          <w:tcPr>
            <w:tcW w:w="729" w:type="pct"/>
            <w:noWrap w:val="0"/>
            <w:vAlign w:val="center"/>
          </w:tcPr>
          <w:p w14:paraId="4D8DC2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乌</w:t>
            </w:r>
            <w:r>
              <w:rPr>
                <w:rFonts w:hint="eastAsia" w:ascii="仿宋_GB2312" w:hAnsi="仿宋_GB2312" w:eastAsia="仿宋_GB2312" w:cs="仿宋_GB2312"/>
                <w:color w:val="auto"/>
                <w:sz w:val="24"/>
                <w:szCs w:val="24"/>
                <w:highlight w:val="none"/>
                <w:lang w:val="en-US" w:eastAsia="zh-CN"/>
              </w:rPr>
              <w:t>昌海关</w:t>
            </w:r>
          </w:p>
        </w:tc>
        <w:tc>
          <w:tcPr>
            <w:tcW w:w="829" w:type="pct"/>
            <w:noWrap w:val="0"/>
            <w:vAlign w:val="center"/>
          </w:tcPr>
          <w:p w14:paraId="36B31B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市场监管局</w:t>
            </w:r>
          </w:p>
        </w:tc>
      </w:tr>
      <w:tr w14:paraId="287C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trPr>
        <w:tc>
          <w:tcPr>
            <w:tcW w:w="295" w:type="pct"/>
            <w:vMerge w:val="continue"/>
            <w:noWrap w:val="0"/>
            <w:vAlign w:val="center"/>
          </w:tcPr>
          <w:p w14:paraId="3F2B2F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eastAsia="方正仿宋_GBK" w:cs="Times New Roman"/>
                <w:color w:val="auto"/>
                <w:sz w:val="24"/>
                <w:szCs w:val="24"/>
                <w:highlight w:val="none"/>
                <w:lang w:val="en-US" w:eastAsia="zh-CN"/>
              </w:rPr>
            </w:pPr>
          </w:p>
        </w:tc>
        <w:tc>
          <w:tcPr>
            <w:tcW w:w="857" w:type="pct"/>
            <w:vMerge w:val="continue"/>
            <w:noWrap w:val="0"/>
            <w:vAlign w:val="center"/>
          </w:tcPr>
          <w:p w14:paraId="076071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6262DC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出境竹木草制品生产加工企业监督管理核查</w:t>
            </w:r>
          </w:p>
        </w:tc>
        <w:tc>
          <w:tcPr>
            <w:tcW w:w="1015" w:type="pct"/>
            <w:noWrap w:val="0"/>
            <w:vAlign w:val="center"/>
          </w:tcPr>
          <w:p w14:paraId="2E53C7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乌鲁木齐海关备案的十二师出境竹木草制品生产加工企业</w:t>
            </w:r>
          </w:p>
        </w:tc>
        <w:tc>
          <w:tcPr>
            <w:tcW w:w="729" w:type="pct"/>
            <w:noWrap w:val="0"/>
            <w:vAlign w:val="center"/>
          </w:tcPr>
          <w:p w14:paraId="661824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乌</w:t>
            </w:r>
            <w:r>
              <w:rPr>
                <w:rFonts w:hint="eastAsia" w:ascii="仿宋_GB2312" w:hAnsi="仿宋_GB2312" w:eastAsia="仿宋_GB2312" w:cs="仿宋_GB2312"/>
                <w:color w:val="auto"/>
                <w:sz w:val="24"/>
                <w:szCs w:val="24"/>
                <w:highlight w:val="none"/>
                <w:lang w:val="en-US" w:eastAsia="zh-CN"/>
              </w:rPr>
              <w:t>昌海关</w:t>
            </w:r>
          </w:p>
        </w:tc>
        <w:tc>
          <w:tcPr>
            <w:tcW w:w="829" w:type="pct"/>
            <w:noWrap w:val="0"/>
            <w:vAlign w:val="center"/>
          </w:tcPr>
          <w:p w14:paraId="6C4F32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市场监管局</w:t>
            </w:r>
          </w:p>
        </w:tc>
      </w:tr>
      <w:tr w14:paraId="13B03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295" w:type="pct"/>
            <w:vMerge w:val="restart"/>
            <w:noWrap w:val="0"/>
            <w:vAlign w:val="center"/>
          </w:tcPr>
          <w:p w14:paraId="73B234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17</w:t>
            </w:r>
          </w:p>
        </w:tc>
        <w:tc>
          <w:tcPr>
            <w:tcW w:w="857" w:type="pct"/>
            <w:vMerge w:val="restart"/>
            <w:noWrap w:val="0"/>
            <w:vAlign w:val="center"/>
          </w:tcPr>
          <w:p w14:paraId="2347D9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辖区内地方金融组织经营状况</w:t>
            </w:r>
          </w:p>
        </w:tc>
        <w:tc>
          <w:tcPr>
            <w:tcW w:w="1271" w:type="pct"/>
            <w:noWrap w:val="0"/>
            <w:vAlign w:val="center"/>
          </w:tcPr>
          <w:p w14:paraId="479AE3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典当行经营情况</w:t>
            </w:r>
          </w:p>
        </w:tc>
        <w:tc>
          <w:tcPr>
            <w:tcW w:w="1015" w:type="pct"/>
            <w:noWrap w:val="0"/>
            <w:vAlign w:val="center"/>
          </w:tcPr>
          <w:p w14:paraId="26E9AA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监督管理的典当行</w:t>
            </w:r>
          </w:p>
        </w:tc>
        <w:tc>
          <w:tcPr>
            <w:tcW w:w="729" w:type="pct"/>
            <w:vMerge w:val="restart"/>
            <w:noWrap w:val="0"/>
            <w:vAlign w:val="center"/>
          </w:tcPr>
          <w:p w14:paraId="525551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lang w:val="en-US" w:eastAsia="zh-CN"/>
              </w:rPr>
              <w:t>财政局</w:t>
            </w:r>
          </w:p>
        </w:tc>
        <w:tc>
          <w:tcPr>
            <w:tcW w:w="829" w:type="pct"/>
            <w:vMerge w:val="restart"/>
            <w:noWrap w:val="0"/>
            <w:vAlign w:val="center"/>
          </w:tcPr>
          <w:p w14:paraId="0A6706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w:t>
            </w:r>
            <w:r>
              <w:rPr>
                <w:rFonts w:hint="eastAsia" w:ascii="仿宋_GB2312" w:hAnsi="仿宋_GB2312" w:eastAsia="仿宋_GB2312" w:cs="仿宋_GB2312"/>
                <w:color w:val="auto"/>
                <w:sz w:val="24"/>
                <w:szCs w:val="24"/>
                <w:highlight w:val="none"/>
                <w:lang w:eastAsia="zh-CN"/>
              </w:rPr>
              <w:t>监管局、公安局，</w:t>
            </w:r>
            <w:r>
              <w:rPr>
                <w:rFonts w:hint="eastAsia" w:ascii="仿宋_GB2312" w:hAnsi="仿宋_GB2312" w:eastAsia="仿宋_GB2312" w:cs="仿宋_GB2312"/>
                <w:color w:val="auto"/>
                <w:sz w:val="24"/>
                <w:szCs w:val="24"/>
                <w:highlight w:val="none"/>
                <w:lang w:val="en-US" w:eastAsia="zh-CN"/>
              </w:rPr>
              <w:t>乌鲁木齐开发区税务局</w:t>
            </w:r>
          </w:p>
        </w:tc>
      </w:tr>
      <w:tr w14:paraId="4784B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295" w:type="pct"/>
            <w:vMerge w:val="continue"/>
            <w:noWrap w:val="0"/>
            <w:vAlign w:val="center"/>
          </w:tcPr>
          <w:p w14:paraId="74FCBD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7587B0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08582D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小额贷款公司经营情况</w:t>
            </w:r>
          </w:p>
        </w:tc>
        <w:tc>
          <w:tcPr>
            <w:tcW w:w="1015" w:type="pct"/>
            <w:noWrap w:val="0"/>
            <w:vAlign w:val="center"/>
          </w:tcPr>
          <w:p w14:paraId="1BC1B2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监督管理的小额贷款公司</w:t>
            </w:r>
          </w:p>
        </w:tc>
        <w:tc>
          <w:tcPr>
            <w:tcW w:w="729" w:type="pct"/>
            <w:vMerge w:val="continue"/>
            <w:noWrap w:val="0"/>
            <w:vAlign w:val="center"/>
          </w:tcPr>
          <w:p w14:paraId="5D05FF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829" w:type="pct"/>
            <w:vMerge w:val="continue"/>
            <w:noWrap w:val="0"/>
            <w:vAlign w:val="center"/>
          </w:tcPr>
          <w:p w14:paraId="40B2B9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64AB9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295" w:type="pct"/>
            <w:vMerge w:val="continue"/>
            <w:noWrap w:val="0"/>
            <w:vAlign w:val="center"/>
          </w:tcPr>
          <w:p w14:paraId="17D315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rPr>
            </w:pPr>
          </w:p>
        </w:tc>
        <w:tc>
          <w:tcPr>
            <w:tcW w:w="857" w:type="pct"/>
            <w:vMerge w:val="continue"/>
            <w:noWrap w:val="0"/>
            <w:vAlign w:val="center"/>
          </w:tcPr>
          <w:p w14:paraId="0DA215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44CEF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融资担保公司经营情况</w:t>
            </w:r>
          </w:p>
        </w:tc>
        <w:tc>
          <w:tcPr>
            <w:tcW w:w="1015" w:type="pct"/>
            <w:noWrap w:val="0"/>
            <w:vAlign w:val="center"/>
          </w:tcPr>
          <w:p w14:paraId="4222B9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监督管理的融资担保公司</w:t>
            </w:r>
          </w:p>
        </w:tc>
        <w:tc>
          <w:tcPr>
            <w:tcW w:w="729" w:type="pct"/>
            <w:vMerge w:val="continue"/>
            <w:noWrap w:val="0"/>
            <w:vAlign w:val="center"/>
          </w:tcPr>
          <w:p w14:paraId="29DF37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829" w:type="pct"/>
            <w:vMerge w:val="continue"/>
            <w:noWrap w:val="0"/>
            <w:vAlign w:val="center"/>
          </w:tcPr>
          <w:p w14:paraId="765B13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r>
      <w:tr w14:paraId="068D1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5" w:type="pct"/>
            <w:noWrap w:val="0"/>
            <w:vAlign w:val="center"/>
          </w:tcPr>
          <w:p w14:paraId="03FC1E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序号</w:t>
            </w:r>
          </w:p>
        </w:tc>
        <w:tc>
          <w:tcPr>
            <w:tcW w:w="857" w:type="pct"/>
            <w:noWrap w:val="0"/>
            <w:vAlign w:val="center"/>
          </w:tcPr>
          <w:p w14:paraId="33B4D5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抽查领域</w:t>
            </w:r>
          </w:p>
        </w:tc>
        <w:tc>
          <w:tcPr>
            <w:tcW w:w="1271" w:type="pct"/>
            <w:noWrap w:val="0"/>
            <w:vAlign w:val="center"/>
          </w:tcPr>
          <w:p w14:paraId="628182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抽查事项</w:t>
            </w:r>
          </w:p>
        </w:tc>
        <w:tc>
          <w:tcPr>
            <w:tcW w:w="1015" w:type="pct"/>
            <w:noWrap w:val="0"/>
            <w:vAlign w:val="center"/>
          </w:tcPr>
          <w:p w14:paraId="2B3D72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检查对象</w:t>
            </w:r>
          </w:p>
        </w:tc>
        <w:tc>
          <w:tcPr>
            <w:tcW w:w="729" w:type="pct"/>
            <w:noWrap w:val="0"/>
            <w:vAlign w:val="center"/>
          </w:tcPr>
          <w:p w14:paraId="4F1145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lang w:eastAsia="zh-CN"/>
              </w:rPr>
              <w:t>发起部门</w:t>
            </w:r>
          </w:p>
        </w:tc>
        <w:tc>
          <w:tcPr>
            <w:tcW w:w="829" w:type="pct"/>
            <w:noWrap w:val="0"/>
            <w:vAlign w:val="center"/>
          </w:tcPr>
          <w:p w14:paraId="58C9CB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配合部门</w:t>
            </w:r>
          </w:p>
        </w:tc>
      </w:tr>
      <w:tr w14:paraId="04186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95" w:type="pct"/>
            <w:noWrap w:val="0"/>
            <w:vAlign w:val="center"/>
          </w:tcPr>
          <w:p w14:paraId="3736C7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18</w:t>
            </w:r>
          </w:p>
        </w:tc>
        <w:tc>
          <w:tcPr>
            <w:tcW w:w="857" w:type="pct"/>
            <w:noWrap w:val="0"/>
            <w:vAlign w:val="center"/>
          </w:tcPr>
          <w:p w14:paraId="5E2B7C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涉嫌税收违法当事人抽查</w:t>
            </w:r>
          </w:p>
        </w:tc>
        <w:tc>
          <w:tcPr>
            <w:tcW w:w="1271" w:type="pct"/>
            <w:noWrap w:val="0"/>
            <w:vAlign w:val="center"/>
          </w:tcPr>
          <w:p w14:paraId="2AE14F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涉嫌税收违法的当事人、扣缴义务人和其他涉税当事人的检查</w:t>
            </w:r>
          </w:p>
        </w:tc>
        <w:tc>
          <w:tcPr>
            <w:tcW w:w="1015" w:type="pct"/>
            <w:noWrap w:val="0"/>
            <w:vAlign w:val="center"/>
          </w:tcPr>
          <w:p w14:paraId="05D942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列入异常稽查对象名录库的</w:t>
            </w:r>
            <w:r>
              <w:rPr>
                <w:rFonts w:hint="default" w:ascii="Times New Roman" w:hAnsi="Times New Roman" w:eastAsia="仿宋_GB2312" w:cs="Times New Roman"/>
                <w:color w:val="auto"/>
                <w:sz w:val="24"/>
                <w:szCs w:val="24"/>
                <w:highlight w:val="none"/>
              </w:rPr>
              <w:t>涉嫌税收违法当事人</w:t>
            </w:r>
          </w:p>
        </w:tc>
        <w:tc>
          <w:tcPr>
            <w:tcW w:w="729" w:type="pct"/>
            <w:noWrap w:val="0"/>
            <w:vAlign w:val="center"/>
          </w:tcPr>
          <w:p w14:paraId="57E6D1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ascii="仿宋_GB2312" w:hAnsi="仿宋_GB2312" w:eastAsia="仿宋_GB2312" w:cs="仿宋_GB2312"/>
                <w:color w:val="auto"/>
                <w:sz w:val="24"/>
                <w:szCs w:val="24"/>
                <w:highlight w:val="none"/>
                <w:lang w:val="en-US" w:eastAsia="zh-CN"/>
              </w:rPr>
              <w:t>乌鲁木齐开发区税务局</w:t>
            </w:r>
          </w:p>
        </w:tc>
        <w:tc>
          <w:tcPr>
            <w:tcW w:w="829" w:type="pct"/>
            <w:noWrap w:val="0"/>
            <w:vAlign w:val="center"/>
          </w:tcPr>
          <w:p w14:paraId="05D47F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十二师</w:t>
            </w:r>
            <w:r>
              <w:rPr>
                <w:rFonts w:hint="default" w:ascii="Times New Roman" w:hAnsi="Times New Roman" w:eastAsia="仿宋_GB2312" w:cs="Times New Roman"/>
                <w:color w:val="auto"/>
                <w:sz w:val="24"/>
                <w:szCs w:val="24"/>
                <w:highlight w:val="none"/>
              </w:rPr>
              <w:t>市场监管局</w:t>
            </w:r>
          </w:p>
        </w:tc>
      </w:tr>
      <w:tr w14:paraId="1E86B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295" w:type="pct"/>
            <w:noWrap w:val="0"/>
            <w:vAlign w:val="center"/>
          </w:tcPr>
          <w:p w14:paraId="47B562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19</w:t>
            </w:r>
          </w:p>
        </w:tc>
        <w:tc>
          <w:tcPr>
            <w:tcW w:w="857" w:type="pct"/>
            <w:noWrap w:val="0"/>
            <w:vAlign w:val="center"/>
          </w:tcPr>
          <w:p w14:paraId="4D7136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default" w:ascii="Times New Roman" w:hAnsi="Times New Roman" w:eastAsia="仿宋_GB2312" w:cs="Times New Roman"/>
                <w:color w:val="auto"/>
                <w:sz w:val="24"/>
                <w:szCs w:val="24"/>
                <w:highlight w:val="none"/>
              </w:rPr>
              <w:t>20</w:t>
            </w:r>
            <w:r>
              <w:rPr>
                <w:rFonts w:hint="default"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eastAsia="zh-CN"/>
              </w:rPr>
              <w:t>十二师生态环境社会化</w:t>
            </w:r>
            <w:r>
              <w:rPr>
                <w:rFonts w:hint="eastAsia" w:ascii="仿宋_GB2312" w:hAnsi="仿宋_GB2312" w:eastAsia="仿宋_GB2312" w:cs="仿宋_GB2312"/>
                <w:color w:val="auto"/>
                <w:sz w:val="24"/>
                <w:szCs w:val="24"/>
                <w:highlight w:val="none"/>
              </w:rPr>
              <w:t>第三方</w:t>
            </w:r>
            <w:r>
              <w:rPr>
                <w:rFonts w:hint="eastAsia" w:ascii="仿宋_GB2312" w:hAnsi="仿宋_GB2312" w:eastAsia="仿宋_GB2312" w:cs="仿宋_GB2312"/>
                <w:color w:val="auto"/>
                <w:sz w:val="24"/>
                <w:szCs w:val="24"/>
                <w:highlight w:val="none"/>
                <w:lang w:eastAsia="zh-CN"/>
              </w:rPr>
              <w:t>检验检测</w:t>
            </w:r>
            <w:r>
              <w:rPr>
                <w:rFonts w:hint="eastAsia" w:ascii="仿宋_GB2312" w:hAnsi="仿宋_GB2312" w:eastAsia="仿宋_GB2312" w:cs="仿宋_GB2312"/>
                <w:color w:val="auto"/>
                <w:sz w:val="24"/>
                <w:szCs w:val="24"/>
                <w:highlight w:val="none"/>
              </w:rPr>
              <w:t>机构弄虚作假问题抽查</w:t>
            </w:r>
          </w:p>
        </w:tc>
        <w:tc>
          <w:tcPr>
            <w:tcW w:w="1271" w:type="pct"/>
            <w:noWrap w:val="0"/>
            <w:vAlign w:val="center"/>
          </w:tcPr>
          <w:p w14:paraId="437AC3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对第三方检验检测机构管理体系运行、人员配置、环境设施、仪器设备和检验检测行为等涉及违法违规问题的检查</w:t>
            </w:r>
          </w:p>
        </w:tc>
        <w:tc>
          <w:tcPr>
            <w:tcW w:w="1015" w:type="pct"/>
            <w:noWrap w:val="0"/>
            <w:vAlign w:val="center"/>
          </w:tcPr>
          <w:p w14:paraId="0DA888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辖区</w:t>
            </w:r>
            <w:r>
              <w:rPr>
                <w:rFonts w:hint="eastAsia" w:ascii="仿宋_GB2312" w:hAnsi="仿宋_GB2312" w:eastAsia="仿宋_GB2312" w:cs="仿宋_GB2312"/>
                <w:color w:val="auto"/>
                <w:sz w:val="24"/>
                <w:szCs w:val="24"/>
                <w:highlight w:val="none"/>
                <w:lang w:eastAsia="zh-CN"/>
              </w:rPr>
              <w:t>内生态环境检验检测和</w:t>
            </w:r>
            <w:r>
              <w:rPr>
                <w:rFonts w:hint="eastAsia" w:ascii="仿宋_GB2312" w:hAnsi="仿宋_GB2312" w:eastAsia="仿宋_GB2312" w:cs="仿宋_GB2312"/>
                <w:color w:val="auto"/>
                <w:sz w:val="24"/>
                <w:szCs w:val="24"/>
                <w:highlight w:val="none"/>
                <w:lang w:val="en-US" w:eastAsia="zh-CN"/>
              </w:rPr>
              <w:t>机动车</w:t>
            </w:r>
            <w:r>
              <w:rPr>
                <w:rFonts w:hint="eastAsia" w:ascii="仿宋_GB2312" w:hAnsi="仿宋_GB2312" w:eastAsia="仿宋_GB2312" w:cs="仿宋_GB2312"/>
                <w:color w:val="auto"/>
                <w:sz w:val="24"/>
                <w:szCs w:val="24"/>
                <w:highlight w:val="none"/>
                <w:lang w:eastAsia="zh-CN"/>
              </w:rPr>
              <w:t>检验检测的机构</w:t>
            </w:r>
          </w:p>
        </w:tc>
        <w:tc>
          <w:tcPr>
            <w:tcW w:w="729" w:type="pct"/>
            <w:noWrap w:val="0"/>
            <w:vAlign w:val="center"/>
          </w:tcPr>
          <w:p w14:paraId="51EF28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生态环境局</w:t>
            </w:r>
          </w:p>
        </w:tc>
        <w:tc>
          <w:tcPr>
            <w:tcW w:w="829" w:type="pct"/>
            <w:noWrap w:val="0"/>
            <w:vAlign w:val="center"/>
          </w:tcPr>
          <w:p w14:paraId="503D3F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lang w:val="en-US" w:eastAsia="zh-CN"/>
              </w:rPr>
              <w:t>市场监管局</w:t>
            </w:r>
            <w:r>
              <w:rPr>
                <w:rFonts w:hint="eastAsia" w:ascii="仿宋_GB2312" w:hAnsi="仿宋_GB2312" w:eastAsia="仿宋_GB2312" w:cs="仿宋_GB2312"/>
                <w:color w:val="auto"/>
                <w:sz w:val="24"/>
                <w:szCs w:val="24"/>
                <w:highlight w:val="none"/>
              </w:rPr>
              <w:t>、公安局</w:t>
            </w:r>
          </w:p>
        </w:tc>
      </w:tr>
      <w:tr w14:paraId="636A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295" w:type="pct"/>
            <w:noWrap w:val="0"/>
            <w:vAlign w:val="center"/>
          </w:tcPr>
          <w:p w14:paraId="2F4EAA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20</w:t>
            </w:r>
          </w:p>
        </w:tc>
        <w:tc>
          <w:tcPr>
            <w:tcW w:w="857" w:type="pct"/>
            <w:noWrap w:val="0"/>
            <w:vAlign w:val="center"/>
          </w:tcPr>
          <w:p w14:paraId="3DBE2D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十二师</w:t>
            </w:r>
            <w:r>
              <w:rPr>
                <w:rFonts w:hint="default" w:ascii="Times New Roman" w:hAnsi="Times New Roman" w:eastAsia="仿宋_GB2312" w:cs="Times New Roman"/>
                <w:color w:val="auto"/>
                <w:sz w:val="24"/>
                <w:szCs w:val="24"/>
                <w:highlight w:val="none"/>
                <w:lang w:val="en-US" w:eastAsia="zh-CN"/>
              </w:rPr>
              <w:t>医保基金使用监管</w:t>
            </w:r>
          </w:p>
        </w:tc>
        <w:tc>
          <w:tcPr>
            <w:tcW w:w="1271" w:type="pct"/>
            <w:noWrap w:val="0"/>
            <w:vAlign w:val="center"/>
          </w:tcPr>
          <w:p w14:paraId="62C18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对纳入医疗保障基金支付范围的医疗服务行为和医疗费用进行监督检查</w:t>
            </w:r>
          </w:p>
        </w:tc>
        <w:tc>
          <w:tcPr>
            <w:tcW w:w="1015" w:type="pct"/>
            <w:noWrap w:val="0"/>
            <w:vAlign w:val="center"/>
          </w:tcPr>
          <w:p w14:paraId="20A087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十二师</w:t>
            </w:r>
            <w:r>
              <w:rPr>
                <w:rFonts w:hint="default" w:ascii="Times New Roman" w:hAnsi="Times New Roman" w:eastAsia="仿宋_GB2312" w:cs="Times New Roman"/>
                <w:color w:val="auto"/>
                <w:sz w:val="24"/>
                <w:szCs w:val="24"/>
                <w:highlight w:val="none"/>
                <w:lang w:val="en-US" w:eastAsia="zh-CN"/>
              </w:rPr>
              <w:t>定点医药机构</w:t>
            </w:r>
          </w:p>
        </w:tc>
        <w:tc>
          <w:tcPr>
            <w:tcW w:w="729" w:type="pct"/>
            <w:noWrap w:val="0"/>
            <w:vAlign w:val="center"/>
          </w:tcPr>
          <w:p w14:paraId="081C9D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十二师</w:t>
            </w:r>
            <w:r>
              <w:rPr>
                <w:rFonts w:hint="default" w:ascii="Times New Roman" w:hAnsi="Times New Roman" w:eastAsia="仿宋_GB2312" w:cs="Times New Roman"/>
                <w:color w:val="auto"/>
                <w:sz w:val="24"/>
                <w:szCs w:val="24"/>
                <w:highlight w:val="none"/>
                <w:lang w:val="en-US" w:eastAsia="zh-CN"/>
              </w:rPr>
              <w:t>医保局</w:t>
            </w:r>
          </w:p>
        </w:tc>
        <w:tc>
          <w:tcPr>
            <w:tcW w:w="829" w:type="pct"/>
            <w:noWrap w:val="0"/>
            <w:vAlign w:val="center"/>
          </w:tcPr>
          <w:p w14:paraId="2D9DEB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十二师</w:t>
            </w:r>
            <w:r>
              <w:rPr>
                <w:rFonts w:hint="default" w:ascii="Times New Roman" w:hAnsi="Times New Roman" w:eastAsia="仿宋_GB2312" w:cs="Times New Roman"/>
                <w:color w:val="auto"/>
                <w:sz w:val="24"/>
                <w:szCs w:val="24"/>
                <w:highlight w:val="none"/>
                <w:lang w:val="en-US" w:eastAsia="zh-CN"/>
              </w:rPr>
              <w:t>卫健委</w:t>
            </w:r>
            <w:r>
              <w:rPr>
                <w:rFonts w:hint="eastAsia" w:ascii="Times New Roman" w:hAnsi="Times New Roman" w:eastAsia="仿宋_GB2312" w:cs="Times New Roman"/>
                <w:color w:val="auto"/>
                <w:sz w:val="24"/>
                <w:szCs w:val="24"/>
                <w:highlight w:val="none"/>
                <w:lang w:val="en-US" w:eastAsia="zh-CN"/>
              </w:rPr>
              <w:t>、市场监督管理局</w:t>
            </w:r>
            <w:r>
              <w:rPr>
                <w:rFonts w:hint="default" w:ascii="Times New Roman" w:hAnsi="Times New Roman" w:eastAsia="仿宋_GB2312" w:cs="Times New Roman"/>
                <w:color w:val="auto"/>
                <w:sz w:val="24"/>
                <w:szCs w:val="24"/>
                <w:highlight w:val="none"/>
                <w:lang w:val="en-US" w:eastAsia="zh-CN"/>
              </w:rPr>
              <w:t>、财政局</w:t>
            </w:r>
          </w:p>
        </w:tc>
      </w:tr>
      <w:tr w14:paraId="4093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95" w:type="pct"/>
            <w:noWrap w:val="0"/>
            <w:vAlign w:val="center"/>
          </w:tcPr>
          <w:p w14:paraId="1C3A01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21</w:t>
            </w:r>
          </w:p>
        </w:tc>
        <w:tc>
          <w:tcPr>
            <w:tcW w:w="857" w:type="pct"/>
            <w:noWrap w:val="0"/>
            <w:vAlign w:val="center"/>
          </w:tcPr>
          <w:p w14:paraId="6DEAEB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企业年度报告抽查</w:t>
            </w:r>
          </w:p>
        </w:tc>
        <w:tc>
          <w:tcPr>
            <w:tcW w:w="1271" w:type="pct"/>
            <w:noWrap w:val="0"/>
            <w:vAlign w:val="center"/>
          </w:tcPr>
          <w:p w14:paraId="497493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年度报告公示信息的检查</w:t>
            </w:r>
          </w:p>
        </w:tc>
        <w:tc>
          <w:tcPr>
            <w:tcW w:w="1015" w:type="pct"/>
            <w:noWrap w:val="0"/>
            <w:vAlign w:val="center"/>
          </w:tcPr>
          <w:p w14:paraId="276E08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企业年报信息</w:t>
            </w:r>
          </w:p>
        </w:tc>
        <w:tc>
          <w:tcPr>
            <w:tcW w:w="729" w:type="pct"/>
            <w:noWrap w:val="0"/>
            <w:vAlign w:val="center"/>
          </w:tcPr>
          <w:p w14:paraId="407EC3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市场监管局</w:t>
            </w:r>
          </w:p>
        </w:tc>
        <w:tc>
          <w:tcPr>
            <w:tcW w:w="829" w:type="pct"/>
            <w:noWrap w:val="0"/>
            <w:vAlign w:val="center"/>
          </w:tcPr>
          <w:p w14:paraId="0F60CD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十二师</w:t>
            </w:r>
            <w:r>
              <w:rPr>
                <w:rFonts w:hint="eastAsia" w:ascii="仿宋_GB2312" w:hAnsi="仿宋_GB2312" w:eastAsia="仿宋_GB2312" w:cs="仿宋_GB2312"/>
                <w:color w:val="auto"/>
                <w:sz w:val="24"/>
                <w:szCs w:val="24"/>
                <w:highlight w:val="none"/>
              </w:rPr>
              <w:t>人社局、商务局</w:t>
            </w:r>
          </w:p>
        </w:tc>
      </w:tr>
      <w:tr w14:paraId="3407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95" w:type="pct"/>
            <w:vMerge w:val="restart"/>
            <w:noWrap w:val="0"/>
            <w:vAlign w:val="center"/>
          </w:tcPr>
          <w:p w14:paraId="787913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eastAsia="方正仿宋_GBK" w:cs="Times New Roman"/>
                <w:color w:val="auto"/>
                <w:sz w:val="24"/>
                <w:szCs w:val="24"/>
                <w:highlight w:val="none"/>
                <w:lang w:val="en-US" w:eastAsia="zh-CN"/>
              </w:rPr>
            </w:pPr>
            <w:r>
              <w:rPr>
                <w:rFonts w:hint="eastAsia" w:ascii="Times New Roman" w:eastAsia="方正仿宋_GBK" w:cs="Times New Roman"/>
                <w:color w:val="auto"/>
                <w:sz w:val="24"/>
                <w:szCs w:val="24"/>
                <w:highlight w:val="none"/>
                <w:lang w:val="en-US" w:eastAsia="zh-CN"/>
              </w:rPr>
              <w:t>22</w:t>
            </w:r>
          </w:p>
        </w:tc>
        <w:tc>
          <w:tcPr>
            <w:tcW w:w="857" w:type="pct"/>
            <w:vMerge w:val="restart"/>
            <w:noWrap w:val="0"/>
            <w:vAlign w:val="center"/>
          </w:tcPr>
          <w:p w14:paraId="51A0D1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养老服务</w:t>
            </w:r>
          </w:p>
        </w:tc>
        <w:tc>
          <w:tcPr>
            <w:tcW w:w="1271" w:type="pct"/>
            <w:noWrap w:val="0"/>
            <w:vAlign w:val="center"/>
          </w:tcPr>
          <w:p w14:paraId="188E7E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对养老服务机构建筑消防设计审查和验收、特种设备使用单位、服务质量安全、资金安全、突发事件应对、从业人员等重点事项的检查</w:t>
            </w:r>
          </w:p>
        </w:tc>
        <w:tc>
          <w:tcPr>
            <w:tcW w:w="1015" w:type="pct"/>
            <w:vMerge w:val="restart"/>
            <w:noWrap w:val="0"/>
            <w:vAlign w:val="center"/>
          </w:tcPr>
          <w:p w14:paraId="4EBBD5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十二师养老服务机构</w:t>
            </w:r>
          </w:p>
        </w:tc>
        <w:tc>
          <w:tcPr>
            <w:tcW w:w="729" w:type="pct"/>
            <w:vMerge w:val="restart"/>
            <w:noWrap w:val="0"/>
            <w:vAlign w:val="center"/>
          </w:tcPr>
          <w:p w14:paraId="1DCDE0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p>
          <w:p w14:paraId="6FE6FDAC">
            <w:pPr>
              <w:bidi w:val="0"/>
              <w:spacing w:line="240" w:lineRule="auto"/>
              <w:jc w:val="center"/>
              <w:rPr>
                <w:rFonts w:hint="default"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十二师民政局</w:t>
            </w:r>
          </w:p>
        </w:tc>
        <w:tc>
          <w:tcPr>
            <w:tcW w:w="829" w:type="pct"/>
            <w:vMerge w:val="restart"/>
            <w:noWrap w:val="0"/>
            <w:vAlign w:val="center"/>
          </w:tcPr>
          <w:p w14:paraId="47E974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十二师住建局、市场监管局</w:t>
            </w:r>
          </w:p>
        </w:tc>
      </w:tr>
      <w:tr w14:paraId="3DBF7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95" w:type="pct"/>
            <w:vMerge w:val="continue"/>
            <w:noWrap w:val="0"/>
            <w:vAlign w:val="center"/>
          </w:tcPr>
          <w:p w14:paraId="5B3D0A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eastAsia="方正仿宋_GBK" w:cs="Times New Roman"/>
                <w:color w:val="auto"/>
                <w:sz w:val="24"/>
                <w:szCs w:val="24"/>
                <w:highlight w:val="none"/>
                <w:lang w:val="en-US" w:eastAsia="zh-CN"/>
              </w:rPr>
            </w:pPr>
          </w:p>
        </w:tc>
        <w:tc>
          <w:tcPr>
            <w:tcW w:w="857" w:type="pct"/>
            <w:vMerge w:val="continue"/>
            <w:noWrap w:val="0"/>
            <w:vAlign w:val="center"/>
          </w:tcPr>
          <w:p w14:paraId="21D859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1271" w:type="pct"/>
            <w:noWrap w:val="0"/>
            <w:vAlign w:val="center"/>
          </w:tcPr>
          <w:p w14:paraId="36838C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对养老服务机构运营资质、备案事项、合同管理、服务收费、信息公开、规章制度等一般事项的检查</w:t>
            </w:r>
          </w:p>
        </w:tc>
        <w:tc>
          <w:tcPr>
            <w:tcW w:w="1015" w:type="pct"/>
            <w:vMerge w:val="continue"/>
            <w:noWrap w:val="0"/>
            <w:vAlign w:val="center"/>
          </w:tcPr>
          <w:p w14:paraId="673C01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p>
        </w:tc>
        <w:tc>
          <w:tcPr>
            <w:tcW w:w="729" w:type="pct"/>
            <w:vMerge w:val="continue"/>
            <w:noWrap w:val="0"/>
            <w:vAlign w:val="center"/>
          </w:tcPr>
          <w:p w14:paraId="434439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p>
        </w:tc>
        <w:tc>
          <w:tcPr>
            <w:tcW w:w="829" w:type="pct"/>
            <w:vMerge w:val="continue"/>
            <w:noWrap w:val="0"/>
            <w:vAlign w:val="center"/>
          </w:tcPr>
          <w:p w14:paraId="4ABF18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eastAsia="zh-CN"/>
              </w:rPr>
            </w:pPr>
          </w:p>
        </w:tc>
      </w:tr>
      <w:tr w14:paraId="40A55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5" w:type="pct"/>
            <w:noWrap w:val="0"/>
            <w:vAlign w:val="center"/>
          </w:tcPr>
          <w:p w14:paraId="2F1C36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序号</w:t>
            </w:r>
          </w:p>
        </w:tc>
        <w:tc>
          <w:tcPr>
            <w:tcW w:w="857" w:type="pct"/>
            <w:noWrap w:val="0"/>
            <w:vAlign w:val="center"/>
          </w:tcPr>
          <w:p w14:paraId="3EB129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抽查领域</w:t>
            </w:r>
          </w:p>
        </w:tc>
        <w:tc>
          <w:tcPr>
            <w:tcW w:w="1271" w:type="pct"/>
            <w:noWrap w:val="0"/>
            <w:vAlign w:val="center"/>
          </w:tcPr>
          <w:p w14:paraId="43F5BE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抽查事项</w:t>
            </w:r>
          </w:p>
        </w:tc>
        <w:tc>
          <w:tcPr>
            <w:tcW w:w="1015" w:type="pct"/>
            <w:noWrap w:val="0"/>
            <w:vAlign w:val="center"/>
          </w:tcPr>
          <w:p w14:paraId="4FC3E9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检查对象</w:t>
            </w:r>
          </w:p>
        </w:tc>
        <w:tc>
          <w:tcPr>
            <w:tcW w:w="729" w:type="pct"/>
            <w:noWrap w:val="0"/>
            <w:vAlign w:val="center"/>
          </w:tcPr>
          <w:p w14:paraId="41979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lang w:eastAsia="zh-CN"/>
              </w:rPr>
              <w:t>发起部门</w:t>
            </w:r>
          </w:p>
        </w:tc>
        <w:tc>
          <w:tcPr>
            <w:tcW w:w="829" w:type="pct"/>
            <w:noWrap w:val="0"/>
            <w:vAlign w:val="center"/>
          </w:tcPr>
          <w:p w14:paraId="71EE26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sz w:val="28"/>
                <w:szCs w:val="28"/>
                <w:highlight w:val="none"/>
              </w:rPr>
              <w:t>配合部门</w:t>
            </w:r>
          </w:p>
        </w:tc>
      </w:tr>
      <w:tr w14:paraId="16F9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95" w:type="pct"/>
            <w:noWrap w:val="0"/>
            <w:vAlign w:val="center"/>
          </w:tcPr>
          <w:p w14:paraId="0F401B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23</w:t>
            </w:r>
          </w:p>
        </w:tc>
        <w:tc>
          <w:tcPr>
            <w:tcW w:w="857" w:type="pct"/>
            <w:noWrap w:val="0"/>
            <w:vAlign w:val="center"/>
          </w:tcPr>
          <w:p w14:paraId="1F87E8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殡葬服务</w:t>
            </w:r>
          </w:p>
        </w:tc>
        <w:tc>
          <w:tcPr>
            <w:tcW w:w="1271" w:type="pct"/>
            <w:noWrap w:val="0"/>
            <w:vAlign w:val="center"/>
          </w:tcPr>
          <w:p w14:paraId="17AF6D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对殡葬服务机构价格公示、经营台账及其他情况的检查</w:t>
            </w:r>
          </w:p>
        </w:tc>
        <w:tc>
          <w:tcPr>
            <w:tcW w:w="1015" w:type="pct"/>
            <w:noWrap w:val="0"/>
            <w:vAlign w:val="center"/>
          </w:tcPr>
          <w:p w14:paraId="2814F3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十二师殡葬服务机构</w:t>
            </w:r>
          </w:p>
        </w:tc>
        <w:tc>
          <w:tcPr>
            <w:tcW w:w="729" w:type="pct"/>
            <w:noWrap w:val="0"/>
            <w:vAlign w:val="center"/>
          </w:tcPr>
          <w:p w14:paraId="7041A4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cs="Times New Roman"/>
                <w:color w:val="auto"/>
                <w:kern w:val="2"/>
                <w:sz w:val="21"/>
                <w:szCs w:val="24"/>
                <w:lang w:val="en-US" w:eastAsia="zh-CN" w:bidi="ar-SA"/>
              </w:rPr>
              <w:t>十二师民政局</w:t>
            </w:r>
          </w:p>
        </w:tc>
        <w:tc>
          <w:tcPr>
            <w:tcW w:w="829" w:type="pct"/>
            <w:noWrap w:val="0"/>
            <w:vAlign w:val="center"/>
          </w:tcPr>
          <w:p w14:paraId="2C6470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十二师</w:t>
            </w:r>
            <w:r>
              <w:rPr>
                <w:rFonts w:hint="eastAsia" w:ascii="Times New Roman" w:hAnsi="Times New Roman" w:eastAsia="仿宋_GB2312" w:cs="Times New Roman"/>
                <w:color w:val="auto"/>
                <w:sz w:val="24"/>
                <w:szCs w:val="24"/>
                <w:highlight w:val="none"/>
                <w:lang w:val="en-US" w:eastAsia="zh-CN"/>
              </w:rPr>
              <w:t>发改委、自然资源和规划局、</w:t>
            </w:r>
            <w:r>
              <w:rPr>
                <w:rFonts w:hint="default" w:ascii="Times New Roman" w:hAnsi="Times New Roman" w:eastAsia="仿宋_GB2312" w:cs="Times New Roman"/>
                <w:color w:val="auto"/>
                <w:sz w:val="24"/>
                <w:szCs w:val="24"/>
                <w:highlight w:val="none"/>
              </w:rPr>
              <w:t>市场监管局</w:t>
            </w:r>
          </w:p>
        </w:tc>
      </w:tr>
      <w:tr w14:paraId="47F9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95" w:type="pct"/>
            <w:noWrap w:val="0"/>
            <w:vAlign w:val="center"/>
          </w:tcPr>
          <w:p w14:paraId="49DC74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24</w:t>
            </w:r>
          </w:p>
        </w:tc>
        <w:tc>
          <w:tcPr>
            <w:tcW w:w="857" w:type="pct"/>
            <w:noWrap w:val="0"/>
            <w:vAlign w:val="center"/>
          </w:tcPr>
          <w:p w14:paraId="50229A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汽车租赁公司抽查</w:t>
            </w:r>
          </w:p>
        </w:tc>
        <w:tc>
          <w:tcPr>
            <w:tcW w:w="1271" w:type="pct"/>
            <w:noWrap w:val="0"/>
            <w:vAlign w:val="center"/>
          </w:tcPr>
          <w:p w14:paraId="293317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实际经营地与营业执照是否一致；经营备案事项与实际经营是否一致</w:t>
            </w:r>
          </w:p>
        </w:tc>
        <w:tc>
          <w:tcPr>
            <w:tcW w:w="1015" w:type="pct"/>
            <w:noWrap w:val="0"/>
            <w:vAlign w:val="center"/>
          </w:tcPr>
          <w:p w14:paraId="5AFE64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十二师汽车租赁公司</w:t>
            </w:r>
          </w:p>
        </w:tc>
        <w:tc>
          <w:tcPr>
            <w:tcW w:w="729" w:type="pct"/>
            <w:noWrap w:val="0"/>
            <w:vAlign w:val="center"/>
          </w:tcPr>
          <w:p w14:paraId="455CC7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十二师交通运输局</w:t>
            </w:r>
          </w:p>
        </w:tc>
        <w:tc>
          <w:tcPr>
            <w:tcW w:w="829" w:type="pct"/>
            <w:noWrap w:val="0"/>
            <w:vAlign w:val="center"/>
          </w:tcPr>
          <w:p w14:paraId="084426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十二师市场监督管理局</w:t>
            </w:r>
          </w:p>
        </w:tc>
      </w:tr>
    </w:tbl>
    <w:p w14:paraId="31692CFE">
      <w:pPr>
        <w:pStyle w:val="2"/>
        <w:rPr>
          <w:rFonts w:hint="eastAsia"/>
          <w:highlight w:val="none"/>
          <w:lang w:val="en-US" w:eastAsia="zh-CN"/>
        </w:rPr>
      </w:pPr>
    </w:p>
    <w:p w14:paraId="3B79A752">
      <w:pPr>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p>
    <w:p w14:paraId="6389B64C">
      <w:pPr>
        <w:pStyle w:val="5"/>
        <w:ind w:left="0" w:leftChars="0" w:firstLine="0" w:firstLineChars="0"/>
        <w:rPr>
          <w:rFonts w:hint="eastAsia" w:ascii="黑体" w:hAnsi="黑体" w:eastAsia="黑体" w:cs="黑体"/>
          <w:sz w:val="32"/>
          <w:szCs w:val="32"/>
          <w:highlight w:val="none"/>
          <w:lang w:eastAsia="zh-CN"/>
        </w:rPr>
      </w:pPr>
    </w:p>
    <w:p w14:paraId="13FD2AD6">
      <w:pPr>
        <w:pStyle w:val="5"/>
        <w:ind w:left="0" w:leftChars="0" w:firstLine="0" w:firstLineChars="0"/>
        <w:rPr>
          <w:rFonts w:hint="eastAsia" w:ascii="黑体" w:hAnsi="黑体" w:eastAsia="黑体" w:cs="黑体"/>
          <w:sz w:val="32"/>
          <w:szCs w:val="32"/>
          <w:highlight w:val="none"/>
          <w:lang w:eastAsia="zh-CN"/>
        </w:rPr>
      </w:pPr>
    </w:p>
    <w:p w14:paraId="0A368711">
      <w:pPr>
        <w:spacing w:line="560" w:lineRule="exact"/>
        <w:jc w:val="both"/>
        <w:rPr>
          <w:rFonts w:hint="eastAsia" w:ascii="方正黑体_GBK" w:hAnsi="方正黑体_GBK" w:eastAsia="方正黑体_GBK" w:cs="方正黑体_GBK"/>
          <w:bCs/>
          <w:color w:val="auto"/>
          <w:sz w:val="32"/>
          <w:szCs w:val="32"/>
          <w:highlight w:val="none"/>
          <w:lang w:val="en-US" w:eastAsia="zh-CN"/>
        </w:rPr>
        <w:sectPr>
          <w:pgSz w:w="16838" w:h="11906" w:orient="landscape"/>
          <w:pgMar w:top="2098" w:right="1531" w:bottom="1984" w:left="1531" w:header="851" w:footer="992" w:gutter="0"/>
          <w:pgNumType w:fmt="numberInDash"/>
          <w:cols w:space="720" w:num="1"/>
          <w:docGrid w:type="lines" w:linePitch="312" w:charSpace="0"/>
        </w:sectPr>
      </w:pPr>
    </w:p>
    <w:p w14:paraId="2A88679A">
      <w:pPr>
        <w:spacing w:line="560" w:lineRule="exact"/>
        <w:jc w:val="both"/>
        <w:rPr>
          <w:rFonts w:hint="eastAsia" w:ascii="方正黑体简体" w:hAnsi="方正黑体简体" w:eastAsia="方正黑体简体" w:cs="方正黑体简体"/>
          <w:bCs/>
          <w:color w:val="auto"/>
          <w:sz w:val="28"/>
          <w:szCs w:val="28"/>
          <w:highlight w:val="none"/>
          <w:lang w:val="en-US" w:eastAsia="zh-CN"/>
        </w:rPr>
      </w:pPr>
      <w:r>
        <w:rPr>
          <w:rFonts w:hint="eastAsia" w:ascii="方正黑体简体" w:hAnsi="方正黑体简体" w:eastAsia="方正黑体简体" w:cs="方正黑体简体"/>
          <w:bCs/>
          <w:color w:val="auto"/>
          <w:sz w:val="28"/>
          <w:szCs w:val="28"/>
          <w:highlight w:val="none"/>
          <w:lang w:val="en-US" w:eastAsia="zh-CN"/>
        </w:rPr>
        <w:t>附件2</w:t>
      </w:r>
    </w:p>
    <w:p w14:paraId="2482215A">
      <w:pPr>
        <w:spacing w:line="560" w:lineRule="exact"/>
        <w:jc w:val="center"/>
        <w:rPr>
          <w:rFonts w:hint="eastAsia" w:ascii="Times New Roman" w:hAnsi="Times New Roman" w:eastAsia="方正小标宋简体" w:cs="Times New Roman"/>
          <w:bCs/>
          <w:color w:val="auto"/>
          <w:sz w:val="40"/>
          <w:szCs w:val="40"/>
          <w:highlight w:val="none"/>
          <w:lang w:eastAsia="zh-CN"/>
        </w:rPr>
      </w:pPr>
      <w:r>
        <w:rPr>
          <w:rFonts w:hint="default" w:ascii="Times New Roman" w:hAnsi="Times New Roman" w:eastAsia="方正小标宋简体" w:cs="Times New Roman"/>
          <w:bCs/>
          <w:color w:val="auto"/>
          <w:sz w:val="40"/>
          <w:szCs w:val="40"/>
          <w:highlight w:val="none"/>
          <w:lang w:val="en-US" w:eastAsia="zh-CN"/>
        </w:rPr>
        <w:t>202</w:t>
      </w:r>
      <w:r>
        <w:rPr>
          <w:rFonts w:hint="eastAsia" w:ascii="Times New Roman" w:hAnsi="Times New Roman" w:eastAsia="方正小标宋简体" w:cs="Times New Roman"/>
          <w:bCs/>
          <w:color w:val="auto"/>
          <w:sz w:val="40"/>
          <w:szCs w:val="40"/>
          <w:highlight w:val="none"/>
          <w:lang w:val="en-US" w:eastAsia="zh-CN"/>
        </w:rPr>
        <w:t>6</w:t>
      </w:r>
      <w:r>
        <w:rPr>
          <w:rFonts w:hint="default" w:ascii="Times New Roman" w:hAnsi="Times New Roman" w:eastAsia="方正小标宋简体" w:cs="Times New Roman"/>
          <w:bCs/>
          <w:color w:val="auto"/>
          <w:sz w:val="40"/>
          <w:szCs w:val="40"/>
          <w:highlight w:val="none"/>
          <w:lang w:val="en-US" w:eastAsia="zh-CN"/>
        </w:rPr>
        <w:t>年</w:t>
      </w:r>
      <w:r>
        <w:rPr>
          <w:rFonts w:hint="eastAsia" w:ascii="Times New Roman" w:hAnsi="Times New Roman" w:eastAsia="方正小标宋简体" w:cs="Times New Roman"/>
          <w:bCs/>
          <w:color w:val="auto"/>
          <w:sz w:val="40"/>
          <w:szCs w:val="40"/>
          <w:highlight w:val="none"/>
          <w:lang w:val="en-US" w:eastAsia="zh-CN"/>
        </w:rPr>
        <w:t>十二师</w:t>
      </w:r>
      <w:r>
        <w:rPr>
          <w:rFonts w:hint="default" w:ascii="Times New Roman" w:hAnsi="Times New Roman" w:eastAsia="方正小标宋简体" w:cs="Times New Roman"/>
          <w:bCs/>
          <w:color w:val="auto"/>
          <w:sz w:val="40"/>
          <w:szCs w:val="40"/>
          <w:highlight w:val="none"/>
          <w:lang w:val="en-US" w:eastAsia="zh-CN"/>
        </w:rPr>
        <w:t>市场监管领域</w:t>
      </w:r>
      <w:r>
        <w:rPr>
          <w:rFonts w:hint="default" w:ascii="Times New Roman" w:hAnsi="Times New Roman" w:eastAsia="方正小标宋简体" w:cs="Times New Roman"/>
          <w:bCs/>
          <w:color w:val="auto"/>
          <w:sz w:val="40"/>
          <w:szCs w:val="40"/>
          <w:highlight w:val="none"/>
        </w:rPr>
        <w:t>部门联合</w:t>
      </w:r>
      <w:r>
        <w:rPr>
          <w:rFonts w:hint="default" w:ascii="Times New Roman" w:hAnsi="Times New Roman" w:eastAsia="方正小标宋简体" w:cs="Times New Roman"/>
          <w:bCs/>
          <w:color w:val="auto"/>
          <w:sz w:val="40"/>
          <w:szCs w:val="40"/>
          <w:highlight w:val="none"/>
          <w:lang w:eastAsia="zh-CN"/>
        </w:rPr>
        <w:t>“</w:t>
      </w:r>
      <w:r>
        <w:rPr>
          <w:rFonts w:hint="default" w:ascii="Times New Roman" w:hAnsi="Times New Roman" w:eastAsia="方正小标宋简体" w:cs="Times New Roman"/>
          <w:bCs/>
          <w:color w:val="auto"/>
          <w:sz w:val="40"/>
          <w:szCs w:val="40"/>
          <w:highlight w:val="none"/>
          <w:lang w:val="en-US" w:eastAsia="zh-CN"/>
        </w:rPr>
        <w:t>双随机、一公开</w:t>
      </w:r>
      <w:r>
        <w:rPr>
          <w:rFonts w:hint="default" w:ascii="Times New Roman" w:hAnsi="Times New Roman" w:eastAsia="方正小标宋简体" w:cs="Times New Roman"/>
          <w:bCs/>
          <w:color w:val="auto"/>
          <w:sz w:val="40"/>
          <w:szCs w:val="40"/>
          <w:highlight w:val="none"/>
          <w:lang w:eastAsia="zh-CN"/>
        </w:rPr>
        <w:t>”</w:t>
      </w:r>
      <w:r>
        <w:rPr>
          <w:rFonts w:hint="default" w:ascii="Times New Roman" w:hAnsi="Times New Roman" w:eastAsia="方正小标宋简体" w:cs="Times New Roman"/>
          <w:bCs/>
          <w:color w:val="auto"/>
          <w:sz w:val="40"/>
          <w:szCs w:val="40"/>
          <w:highlight w:val="none"/>
        </w:rPr>
        <w:t>抽查</w:t>
      </w:r>
      <w:r>
        <w:rPr>
          <w:rFonts w:hint="default" w:ascii="Times New Roman" w:hAnsi="Times New Roman" w:eastAsia="方正小标宋简体" w:cs="Times New Roman"/>
          <w:bCs/>
          <w:color w:val="auto"/>
          <w:sz w:val="40"/>
          <w:szCs w:val="40"/>
          <w:highlight w:val="none"/>
          <w:lang w:val="en-US" w:eastAsia="zh-CN"/>
        </w:rPr>
        <w:t>工作</w:t>
      </w:r>
      <w:r>
        <w:rPr>
          <w:rFonts w:hint="default" w:ascii="Times New Roman" w:hAnsi="Times New Roman" w:eastAsia="方正小标宋简体" w:cs="Times New Roman"/>
          <w:bCs/>
          <w:color w:val="auto"/>
          <w:sz w:val="40"/>
          <w:szCs w:val="40"/>
          <w:highlight w:val="none"/>
        </w:rPr>
        <w:t>计划</w:t>
      </w:r>
    </w:p>
    <w:p w14:paraId="45D1DE89">
      <w:pPr>
        <w:pStyle w:val="2"/>
        <w:rPr>
          <w:rFonts w:hint="default"/>
          <w:highlight w:val="none"/>
        </w:rPr>
      </w:pPr>
    </w:p>
    <w:tbl>
      <w:tblPr>
        <w:tblStyle w:val="7"/>
        <w:tblW w:w="50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7"/>
        <w:gridCol w:w="2050"/>
        <w:gridCol w:w="2233"/>
        <w:gridCol w:w="2571"/>
        <w:gridCol w:w="1994"/>
        <w:gridCol w:w="1808"/>
        <w:gridCol w:w="1808"/>
        <w:gridCol w:w="940"/>
      </w:tblGrid>
      <w:tr w14:paraId="68E4A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30" w:type="pct"/>
            <w:noWrap w:val="0"/>
            <w:vAlign w:val="center"/>
          </w:tcPr>
          <w:p w14:paraId="666D7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序号</w:t>
            </w:r>
          </w:p>
        </w:tc>
        <w:tc>
          <w:tcPr>
            <w:tcW w:w="729" w:type="pct"/>
            <w:noWrap w:val="0"/>
            <w:vAlign w:val="center"/>
          </w:tcPr>
          <w:p w14:paraId="67D40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14:paraId="014BB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14:paraId="2BBF5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抽查比例</w:t>
            </w:r>
          </w:p>
        </w:tc>
        <w:tc>
          <w:tcPr>
            <w:tcW w:w="914" w:type="pct"/>
            <w:noWrap w:val="0"/>
            <w:vAlign w:val="center"/>
          </w:tcPr>
          <w:p w14:paraId="170FE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14:paraId="71559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14:paraId="35965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14:paraId="799A6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14:paraId="308A1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14:paraId="17D3D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抽查时间</w:t>
            </w:r>
          </w:p>
        </w:tc>
      </w:tr>
      <w:tr w14:paraId="4137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exact"/>
          <w:jc w:val="center"/>
        </w:trPr>
        <w:tc>
          <w:tcPr>
            <w:tcW w:w="230" w:type="pct"/>
            <w:noWrap w:val="0"/>
            <w:vAlign w:val="center"/>
          </w:tcPr>
          <w:p w14:paraId="533D7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w:t>
            </w:r>
          </w:p>
        </w:tc>
        <w:tc>
          <w:tcPr>
            <w:tcW w:w="729" w:type="pct"/>
            <w:noWrap w:val="0"/>
            <w:vAlign w:val="center"/>
          </w:tcPr>
          <w:p w14:paraId="237149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工程咨询单位备案信息一致性等情况抽查</w:t>
            </w:r>
          </w:p>
        </w:tc>
        <w:tc>
          <w:tcPr>
            <w:tcW w:w="794" w:type="pct"/>
            <w:noWrap w:val="0"/>
            <w:vAlign w:val="center"/>
          </w:tcPr>
          <w:p w14:paraId="5C381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不低于10%</w:t>
            </w:r>
          </w:p>
        </w:tc>
        <w:tc>
          <w:tcPr>
            <w:tcW w:w="914" w:type="pct"/>
            <w:noWrap w:val="0"/>
            <w:vAlign w:val="center"/>
          </w:tcPr>
          <w:p w14:paraId="5A5AAC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备案信息一致性等情况抽查</w:t>
            </w:r>
          </w:p>
        </w:tc>
        <w:tc>
          <w:tcPr>
            <w:tcW w:w="709" w:type="pct"/>
            <w:noWrap w:val="0"/>
            <w:vAlign w:val="center"/>
          </w:tcPr>
          <w:p w14:paraId="5992E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通过全国投资项目在线审批监管平台备案的十二师工程咨询单位</w:t>
            </w:r>
          </w:p>
        </w:tc>
        <w:tc>
          <w:tcPr>
            <w:tcW w:w="643" w:type="pct"/>
            <w:noWrap w:val="0"/>
            <w:vAlign w:val="center"/>
          </w:tcPr>
          <w:p w14:paraId="490BE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十二师发展改革委</w:t>
            </w:r>
          </w:p>
        </w:tc>
        <w:tc>
          <w:tcPr>
            <w:tcW w:w="643" w:type="pct"/>
            <w:noWrap w:val="0"/>
            <w:vAlign w:val="center"/>
          </w:tcPr>
          <w:p w14:paraId="15724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00FB2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6月至11月</w:t>
            </w:r>
          </w:p>
        </w:tc>
      </w:tr>
      <w:tr w14:paraId="3921C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230" w:type="pct"/>
            <w:noWrap w:val="0"/>
            <w:vAlign w:val="center"/>
          </w:tcPr>
          <w:p w14:paraId="29323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w:t>
            </w:r>
          </w:p>
        </w:tc>
        <w:tc>
          <w:tcPr>
            <w:tcW w:w="729" w:type="pct"/>
            <w:noWrap w:val="0"/>
            <w:vAlign w:val="center"/>
          </w:tcPr>
          <w:p w14:paraId="6ACC4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2026年对中小学校服的检查</w:t>
            </w:r>
          </w:p>
        </w:tc>
        <w:tc>
          <w:tcPr>
            <w:tcW w:w="794" w:type="pct"/>
            <w:noWrap w:val="0"/>
            <w:vAlign w:val="center"/>
          </w:tcPr>
          <w:p w14:paraId="05596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不低于5%</w:t>
            </w:r>
          </w:p>
        </w:tc>
        <w:tc>
          <w:tcPr>
            <w:tcW w:w="914" w:type="pct"/>
            <w:noWrap w:val="0"/>
            <w:vAlign w:val="center"/>
          </w:tcPr>
          <w:p w14:paraId="5559C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校服质量情况检查</w:t>
            </w:r>
          </w:p>
        </w:tc>
        <w:tc>
          <w:tcPr>
            <w:tcW w:w="709" w:type="pct"/>
            <w:noWrap w:val="0"/>
            <w:vAlign w:val="center"/>
          </w:tcPr>
          <w:p w14:paraId="3F59D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十二师中小学</w:t>
            </w:r>
          </w:p>
        </w:tc>
        <w:tc>
          <w:tcPr>
            <w:tcW w:w="643" w:type="pct"/>
            <w:noWrap w:val="0"/>
            <w:vAlign w:val="center"/>
          </w:tcPr>
          <w:p w14:paraId="13179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十二师教育局</w:t>
            </w:r>
          </w:p>
        </w:tc>
        <w:tc>
          <w:tcPr>
            <w:tcW w:w="643" w:type="pct"/>
            <w:noWrap w:val="0"/>
            <w:vAlign w:val="center"/>
          </w:tcPr>
          <w:p w14:paraId="5983E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w:t>
            </w:r>
          </w:p>
        </w:tc>
        <w:tc>
          <w:tcPr>
            <w:tcW w:w="334" w:type="pct"/>
            <w:noWrap w:val="0"/>
            <w:vAlign w:val="center"/>
          </w:tcPr>
          <w:p w14:paraId="05D42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4月至11月</w:t>
            </w:r>
          </w:p>
        </w:tc>
      </w:tr>
      <w:tr w14:paraId="17C0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exact"/>
          <w:jc w:val="center"/>
        </w:trPr>
        <w:tc>
          <w:tcPr>
            <w:tcW w:w="230" w:type="pct"/>
            <w:noWrap w:val="0"/>
            <w:vAlign w:val="center"/>
          </w:tcPr>
          <w:p w14:paraId="35B05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3</w:t>
            </w:r>
          </w:p>
        </w:tc>
        <w:tc>
          <w:tcPr>
            <w:tcW w:w="729" w:type="pct"/>
            <w:noWrap w:val="0"/>
            <w:vAlign w:val="center"/>
          </w:tcPr>
          <w:p w14:paraId="2ED60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shd w:val="clear" w:color="auto" w:fill="auto"/>
                <w:lang w:val="en-US" w:eastAsia="zh-CN" w:bidi="ar"/>
              </w:rPr>
              <w:t>校园食品安全监督检查</w:t>
            </w:r>
          </w:p>
        </w:tc>
        <w:tc>
          <w:tcPr>
            <w:tcW w:w="794" w:type="pct"/>
            <w:noWrap w:val="0"/>
            <w:vAlign w:val="center"/>
          </w:tcPr>
          <w:p w14:paraId="5B560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5%</w:t>
            </w:r>
          </w:p>
        </w:tc>
        <w:tc>
          <w:tcPr>
            <w:tcW w:w="914" w:type="pct"/>
            <w:noWrap w:val="0"/>
            <w:vAlign w:val="center"/>
          </w:tcPr>
          <w:p w14:paraId="18DFB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shd w:val="clear" w:color="auto" w:fill="auto"/>
                <w:lang w:val="en-US" w:eastAsia="zh-CN" w:bidi="ar"/>
              </w:rPr>
              <w:t>校园食品安全监督检查情况</w:t>
            </w:r>
          </w:p>
        </w:tc>
        <w:tc>
          <w:tcPr>
            <w:tcW w:w="709" w:type="pct"/>
            <w:noWrap w:val="0"/>
            <w:vAlign w:val="center"/>
          </w:tcPr>
          <w:p w14:paraId="34248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十二师辖区学校</w:t>
            </w:r>
          </w:p>
        </w:tc>
        <w:tc>
          <w:tcPr>
            <w:tcW w:w="643" w:type="pct"/>
            <w:noWrap w:val="0"/>
            <w:vAlign w:val="center"/>
          </w:tcPr>
          <w:p w14:paraId="48C48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十二师市场监管局</w:t>
            </w:r>
          </w:p>
        </w:tc>
        <w:tc>
          <w:tcPr>
            <w:tcW w:w="643" w:type="pct"/>
            <w:noWrap w:val="0"/>
            <w:vAlign w:val="center"/>
          </w:tcPr>
          <w:p w14:paraId="0DA92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十二师教育局、</w:t>
            </w:r>
          </w:p>
          <w:p w14:paraId="338DC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公安局、卫健委、人社局</w:t>
            </w:r>
          </w:p>
        </w:tc>
        <w:tc>
          <w:tcPr>
            <w:tcW w:w="334" w:type="pct"/>
            <w:noWrap w:val="0"/>
            <w:vAlign w:val="center"/>
          </w:tcPr>
          <w:p w14:paraId="5DDD9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5月至</w:t>
            </w:r>
          </w:p>
          <w:p w14:paraId="5BBDF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6月、</w:t>
            </w:r>
          </w:p>
          <w:p w14:paraId="1C623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9月至10月</w:t>
            </w:r>
          </w:p>
        </w:tc>
      </w:tr>
      <w:tr w14:paraId="5AB1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exact"/>
          <w:jc w:val="center"/>
        </w:trPr>
        <w:tc>
          <w:tcPr>
            <w:tcW w:w="230" w:type="pct"/>
            <w:noWrap w:val="0"/>
            <w:vAlign w:val="center"/>
          </w:tcPr>
          <w:p w14:paraId="20C3BD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w:t>
            </w:r>
          </w:p>
        </w:tc>
        <w:tc>
          <w:tcPr>
            <w:tcW w:w="729" w:type="pct"/>
            <w:vMerge w:val="restart"/>
            <w:noWrap w:val="0"/>
            <w:vAlign w:val="center"/>
          </w:tcPr>
          <w:p w14:paraId="01987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公共场所卫生管理措施落实情况监督检查</w:t>
            </w:r>
          </w:p>
        </w:tc>
        <w:tc>
          <w:tcPr>
            <w:tcW w:w="794" w:type="pct"/>
            <w:noWrap w:val="0"/>
            <w:vAlign w:val="center"/>
          </w:tcPr>
          <w:p w14:paraId="34BD0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4" w:type="pct"/>
            <w:noWrap w:val="0"/>
            <w:vAlign w:val="center"/>
          </w:tcPr>
          <w:p w14:paraId="344DA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影剧院、游艺厅（室）、舞厅、音乐厅取得、公示相关许可证及卫生情况的检查</w:t>
            </w:r>
          </w:p>
        </w:tc>
        <w:tc>
          <w:tcPr>
            <w:tcW w:w="709" w:type="pct"/>
            <w:noWrap w:val="0"/>
            <w:vAlign w:val="center"/>
          </w:tcPr>
          <w:p w14:paraId="29C12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各类影剧院、游艺厅、舞厅、音乐厅</w:t>
            </w:r>
          </w:p>
        </w:tc>
        <w:tc>
          <w:tcPr>
            <w:tcW w:w="643" w:type="pct"/>
            <w:noWrap w:val="0"/>
            <w:vAlign w:val="center"/>
          </w:tcPr>
          <w:p w14:paraId="0AD09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十二师疾控局</w:t>
            </w:r>
          </w:p>
        </w:tc>
        <w:tc>
          <w:tcPr>
            <w:tcW w:w="643" w:type="pct"/>
            <w:noWrap w:val="0"/>
            <w:vAlign w:val="center"/>
          </w:tcPr>
          <w:p w14:paraId="32B0F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十二师市场监管领域相关部门</w:t>
            </w:r>
          </w:p>
        </w:tc>
        <w:tc>
          <w:tcPr>
            <w:tcW w:w="334" w:type="pct"/>
            <w:noWrap w:val="0"/>
            <w:vAlign w:val="center"/>
          </w:tcPr>
          <w:p w14:paraId="52979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4月至11月</w:t>
            </w:r>
          </w:p>
        </w:tc>
      </w:tr>
      <w:tr w14:paraId="5069F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230" w:type="pct"/>
            <w:noWrap w:val="0"/>
            <w:vAlign w:val="center"/>
          </w:tcPr>
          <w:p w14:paraId="58BF7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w:t>
            </w:r>
          </w:p>
        </w:tc>
        <w:tc>
          <w:tcPr>
            <w:tcW w:w="729" w:type="pct"/>
            <w:vMerge w:val="continue"/>
            <w:noWrap w:val="0"/>
            <w:vAlign w:val="center"/>
          </w:tcPr>
          <w:p w14:paraId="3B220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p>
        </w:tc>
        <w:tc>
          <w:tcPr>
            <w:tcW w:w="794" w:type="pct"/>
            <w:noWrap w:val="0"/>
            <w:vAlign w:val="center"/>
          </w:tcPr>
          <w:p w14:paraId="19CC7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4" w:type="pct"/>
            <w:noWrap w:val="0"/>
            <w:vAlign w:val="center"/>
          </w:tcPr>
          <w:p w14:paraId="46E0E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影剧院、游艺厅（室）、舞厅、音乐厅卫生状况及卫生制度的检查</w:t>
            </w:r>
          </w:p>
        </w:tc>
        <w:tc>
          <w:tcPr>
            <w:tcW w:w="709" w:type="pct"/>
            <w:noWrap w:val="0"/>
            <w:vAlign w:val="center"/>
          </w:tcPr>
          <w:p w14:paraId="1944E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各类影剧院、游艺厅、舞厅、音乐厅</w:t>
            </w:r>
          </w:p>
        </w:tc>
        <w:tc>
          <w:tcPr>
            <w:tcW w:w="643" w:type="pct"/>
            <w:noWrap w:val="0"/>
            <w:vAlign w:val="center"/>
          </w:tcPr>
          <w:p w14:paraId="4B98CE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十二师疾控局</w:t>
            </w:r>
          </w:p>
        </w:tc>
        <w:tc>
          <w:tcPr>
            <w:tcW w:w="643" w:type="pct"/>
            <w:noWrap w:val="0"/>
            <w:vAlign w:val="center"/>
          </w:tcPr>
          <w:p w14:paraId="08A89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十二师市场监管领域相关部门</w:t>
            </w:r>
          </w:p>
        </w:tc>
        <w:tc>
          <w:tcPr>
            <w:tcW w:w="334" w:type="pct"/>
            <w:noWrap w:val="0"/>
            <w:vAlign w:val="center"/>
          </w:tcPr>
          <w:p w14:paraId="74CF9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4月至11月</w:t>
            </w:r>
          </w:p>
        </w:tc>
      </w:tr>
      <w:tr w14:paraId="14427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230" w:type="pct"/>
            <w:noWrap w:val="0"/>
            <w:vAlign w:val="center"/>
          </w:tcPr>
          <w:p w14:paraId="70A3A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序号</w:t>
            </w:r>
          </w:p>
        </w:tc>
        <w:tc>
          <w:tcPr>
            <w:tcW w:w="729" w:type="pct"/>
            <w:noWrap w:val="0"/>
            <w:vAlign w:val="center"/>
          </w:tcPr>
          <w:p w14:paraId="35A8F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14:paraId="0439F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14:paraId="696C0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4" w:type="pct"/>
            <w:noWrap w:val="0"/>
            <w:vAlign w:val="center"/>
          </w:tcPr>
          <w:p w14:paraId="53ECC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14:paraId="63FE3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14:paraId="48B3F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14:paraId="36FDA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14:paraId="4BB53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14:paraId="41320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14:paraId="6DF2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230" w:type="pct"/>
            <w:noWrap w:val="0"/>
            <w:vAlign w:val="center"/>
          </w:tcPr>
          <w:p w14:paraId="3B4AB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w:t>
            </w:r>
          </w:p>
        </w:tc>
        <w:tc>
          <w:tcPr>
            <w:tcW w:w="729" w:type="pct"/>
            <w:noWrap w:val="0"/>
            <w:vAlign w:val="center"/>
          </w:tcPr>
          <w:p w14:paraId="21647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公共场所卫生管理措施落实情况监督检查</w:t>
            </w:r>
          </w:p>
        </w:tc>
        <w:tc>
          <w:tcPr>
            <w:tcW w:w="794" w:type="pct"/>
            <w:noWrap w:val="0"/>
            <w:vAlign w:val="center"/>
          </w:tcPr>
          <w:p w14:paraId="6BE1A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4" w:type="pct"/>
            <w:noWrap w:val="0"/>
            <w:vAlign w:val="center"/>
          </w:tcPr>
          <w:p w14:paraId="19F55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宾馆、旅店卫生情况的检查</w:t>
            </w:r>
          </w:p>
        </w:tc>
        <w:tc>
          <w:tcPr>
            <w:tcW w:w="709" w:type="pct"/>
            <w:noWrap w:val="0"/>
            <w:vAlign w:val="center"/>
          </w:tcPr>
          <w:p w14:paraId="1A9D6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各类宾馆、旅店</w:t>
            </w:r>
          </w:p>
        </w:tc>
        <w:tc>
          <w:tcPr>
            <w:tcW w:w="643" w:type="pct"/>
            <w:noWrap w:val="0"/>
            <w:vAlign w:val="center"/>
          </w:tcPr>
          <w:p w14:paraId="35541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十二师疾控局</w:t>
            </w:r>
          </w:p>
        </w:tc>
        <w:tc>
          <w:tcPr>
            <w:tcW w:w="643" w:type="pct"/>
            <w:noWrap w:val="0"/>
            <w:vAlign w:val="center"/>
          </w:tcPr>
          <w:p w14:paraId="6DFCC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十二师公安局、市场监管领域相关部门</w:t>
            </w:r>
          </w:p>
        </w:tc>
        <w:tc>
          <w:tcPr>
            <w:tcW w:w="334" w:type="pct"/>
            <w:noWrap w:val="0"/>
            <w:vAlign w:val="center"/>
          </w:tcPr>
          <w:p w14:paraId="28658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4月至11月</w:t>
            </w:r>
          </w:p>
        </w:tc>
      </w:tr>
      <w:tr w14:paraId="202A4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230" w:type="pct"/>
            <w:noWrap w:val="0"/>
            <w:vAlign w:val="center"/>
          </w:tcPr>
          <w:p w14:paraId="26E5B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7</w:t>
            </w:r>
          </w:p>
        </w:tc>
        <w:tc>
          <w:tcPr>
            <w:tcW w:w="729" w:type="pct"/>
            <w:vMerge w:val="restart"/>
            <w:noWrap w:val="0"/>
            <w:vAlign w:val="center"/>
          </w:tcPr>
          <w:p w14:paraId="16399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宾馆、旅店监督</w:t>
            </w:r>
          </w:p>
          <w:p w14:paraId="6DFE0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抽查</w:t>
            </w:r>
          </w:p>
        </w:tc>
        <w:tc>
          <w:tcPr>
            <w:tcW w:w="794" w:type="pct"/>
            <w:noWrap w:val="0"/>
            <w:vAlign w:val="center"/>
          </w:tcPr>
          <w:p w14:paraId="1FCE1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4" w:type="pct"/>
            <w:noWrap w:val="0"/>
            <w:vAlign w:val="center"/>
          </w:tcPr>
          <w:p w14:paraId="2B073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宾馆、旅店取得许可证情况的检查</w:t>
            </w:r>
          </w:p>
        </w:tc>
        <w:tc>
          <w:tcPr>
            <w:tcW w:w="709" w:type="pct"/>
            <w:noWrap w:val="0"/>
            <w:vAlign w:val="center"/>
          </w:tcPr>
          <w:p w14:paraId="220FF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各类宾馆、旅店</w:t>
            </w:r>
          </w:p>
        </w:tc>
        <w:tc>
          <w:tcPr>
            <w:tcW w:w="643" w:type="pct"/>
            <w:noWrap w:val="0"/>
            <w:vAlign w:val="center"/>
          </w:tcPr>
          <w:p w14:paraId="7A28D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643" w:type="pct"/>
            <w:noWrap w:val="0"/>
            <w:vAlign w:val="center"/>
          </w:tcPr>
          <w:p w14:paraId="01B85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十二师市场监管局</w:t>
            </w:r>
          </w:p>
        </w:tc>
        <w:tc>
          <w:tcPr>
            <w:tcW w:w="334" w:type="pct"/>
            <w:noWrap w:val="0"/>
            <w:vAlign w:val="center"/>
          </w:tcPr>
          <w:p w14:paraId="0AB72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4月至11月</w:t>
            </w:r>
          </w:p>
        </w:tc>
      </w:tr>
      <w:tr w14:paraId="71255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230" w:type="pct"/>
            <w:noWrap w:val="0"/>
            <w:vAlign w:val="center"/>
          </w:tcPr>
          <w:p w14:paraId="2AAA4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8</w:t>
            </w:r>
          </w:p>
        </w:tc>
        <w:tc>
          <w:tcPr>
            <w:tcW w:w="729" w:type="pct"/>
            <w:vMerge w:val="continue"/>
            <w:noWrap w:val="0"/>
            <w:vAlign w:val="center"/>
          </w:tcPr>
          <w:p w14:paraId="69024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p>
        </w:tc>
        <w:tc>
          <w:tcPr>
            <w:tcW w:w="794" w:type="pct"/>
            <w:noWrap w:val="0"/>
            <w:vAlign w:val="center"/>
          </w:tcPr>
          <w:p w14:paraId="17ABF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4" w:type="pct"/>
            <w:noWrap w:val="0"/>
            <w:vAlign w:val="center"/>
          </w:tcPr>
          <w:p w14:paraId="5F8B5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宾馆、旅店治安安全</w:t>
            </w:r>
          </w:p>
          <w:p w14:paraId="21491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情况的检查</w:t>
            </w:r>
          </w:p>
        </w:tc>
        <w:tc>
          <w:tcPr>
            <w:tcW w:w="709" w:type="pct"/>
            <w:noWrap w:val="0"/>
            <w:vAlign w:val="center"/>
          </w:tcPr>
          <w:p w14:paraId="27F3E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各类宾馆、旅店</w:t>
            </w:r>
          </w:p>
        </w:tc>
        <w:tc>
          <w:tcPr>
            <w:tcW w:w="643" w:type="pct"/>
            <w:noWrap w:val="0"/>
            <w:vAlign w:val="center"/>
          </w:tcPr>
          <w:p w14:paraId="04122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643" w:type="pct"/>
            <w:noWrap w:val="0"/>
            <w:vAlign w:val="center"/>
          </w:tcPr>
          <w:p w14:paraId="59F49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258D9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4月至11月</w:t>
            </w:r>
          </w:p>
        </w:tc>
      </w:tr>
      <w:tr w14:paraId="45F7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230" w:type="pct"/>
            <w:noWrap w:val="0"/>
            <w:vAlign w:val="center"/>
          </w:tcPr>
          <w:p w14:paraId="29F24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9</w:t>
            </w:r>
          </w:p>
        </w:tc>
        <w:tc>
          <w:tcPr>
            <w:tcW w:w="729" w:type="pct"/>
            <w:vMerge w:val="continue"/>
            <w:noWrap w:val="0"/>
            <w:vAlign w:val="center"/>
          </w:tcPr>
          <w:p w14:paraId="42E49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p>
        </w:tc>
        <w:tc>
          <w:tcPr>
            <w:tcW w:w="794" w:type="pct"/>
            <w:noWrap w:val="0"/>
            <w:vAlign w:val="center"/>
          </w:tcPr>
          <w:p w14:paraId="6CD52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4" w:type="pct"/>
            <w:noWrap w:val="0"/>
            <w:vAlign w:val="center"/>
          </w:tcPr>
          <w:p w14:paraId="0F575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宾馆、旅店消防情况的检查</w:t>
            </w:r>
          </w:p>
        </w:tc>
        <w:tc>
          <w:tcPr>
            <w:tcW w:w="709" w:type="pct"/>
            <w:noWrap w:val="0"/>
            <w:vAlign w:val="center"/>
          </w:tcPr>
          <w:p w14:paraId="6758F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各类宾馆、旅店</w:t>
            </w:r>
          </w:p>
        </w:tc>
        <w:tc>
          <w:tcPr>
            <w:tcW w:w="643" w:type="pct"/>
            <w:noWrap w:val="0"/>
            <w:vAlign w:val="center"/>
          </w:tcPr>
          <w:p w14:paraId="4FC16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643" w:type="pct"/>
            <w:noWrap w:val="0"/>
            <w:vAlign w:val="center"/>
          </w:tcPr>
          <w:p w14:paraId="6EF59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51114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4月至11月</w:t>
            </w:r>
          </w:p>
        </w:tc>
      </w:tr>
      <w:tr w14:paraId="09291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jc w:val="center"/>
        </w:trPr>
        <w:tc>
          <w:tcPr>
            <w:tcW w:w="230" w:type="pct"/>
            <w:noWrap w:val="0"/>
            <w:vAlign w:val="center"/>
          </w:tcPr>
          <w:p w14:paraId="4F76C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10</w:t>
            </w:r>
          </w:p>
        </w:tc>
        <w:tc>
          <w:tcPr>
            <w:tcW w:w="729" w:type="pct"/>
            <w:noWrap w:val="0"/>
            <w:vAlign w:val="center"/>
          </w:tcPr>
          <w:p w14:paraId="0F140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保安从业单位监督检查</w:t>
            </w:r>
          </w:p>
        </w:tc>
        <w:tc>
          <w:tcPr>
            <w:tcW w:w="794" w:type="pct"/>
            <w:noWrap w:val="0"/>
            <w:vAlign w:val="center"/>
          </w:tcPr>
          <w:p w14:paraId="451BC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4" w:type="pct"/>
            <w:noWrap w:val="0"/>
            <w:vAlign w:val="center"/>
          </w:tcPr>
          <w:p w14:paraId="7153F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核查保安服务公司保安服务许可证、营业执照项目是否一致；保安服务公司法定代表人变更是否经公安机关审核</w:t>
            </w:r>
          </w:p>
        </w:tc>
        <w:tc>
          <w:tcPr>
            <w:tcW w:w="709" w:type="pct"/>
            <w:noWrap w:val="0"/>
            <w:vAlign w:val="center"/>
          </w:tcPr>
          <w:p w14:paraId="6E45D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14:paraId="20C70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643" w:type="pct"/>
            <w:noWrap w:val="0"/>
            <w:vAlign w:val="center"/>
          </w:tcPr>
          <w:p w14:paraId="66647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70A77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6月至11月</w:t>
            </w:r>
          </w:p>
        </w:tc>
      </w:tr>
      <w:tr w14:paraId="25A9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30" w:type="pct"/>
            <w:noWrap w:val="0"/>
            <w:vAlign w:val="center"/>
          </w:tcPr>
          <w:p w14:paraId="2C024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序号</w:t>
            </w:r>
          </w:p>
        </w:tc>
        <w:tc>
          <w:tcPr>
            <w:tcW w:w="729" w:type="pct"/>
            <w:noWrap w:val="0"/>
            <w:vAlign w:val="center"/>
          </w:tcPr>
          <w:p w14:paraId="56AE8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14:paraId="4F7C9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14:paraId="443DE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4" w:type="pct"/>
            <w:noWrap w:val="0"/>
            <w:vAlign w:val="center"/>
          </w:tcPr>
          <w:p w14:paraId="398E1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14:paraId="1986E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14:paraId="44027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14:paraId="27E2C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14:paraId="76E7F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14:paraId="7E56A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14:paraId="7FE1E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6" w:hRule="atLeast"/>
          <w:jc w:val="center"/>
        </w:trPr>
        <w:tc>
          <w:tcPr>
            <w:tcW w:w="230" w:type="pct"/>
            <w:noWrap w:val="0"/>
            <w:vAlign w:val="center"/>
          </w:tcPr>
          <w:p w14:paraId="2DA18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11</w:t>
            </w:r>
          </w:p>
        </w:tc>
        <w:tc>
          <w:tcPr>
            <w:tcW w:w="729" w:type="pct"/>
            <w:vMerge w:val="restart"/>
            <w:noWrap w:val="0"/>
            <w:vAlign w:val="center"/>
          </w:tcPr>
          <w:p w14:paraId="3E310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保安从业单位监督检查</w:t>
            </w:r>
          </w:p>
        </w:tc>
        <w:tc>
          <w:tcPr>
            <w:tcW w:w="794" w:type="pct"/>
            <w:noWrap w:val="0"/>
            <w:vAlign w:val="center"/>
          </w:tcPr>
          <w:p w14:paraId="0F1B7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4" w:type="pct"/>
            <w:noWrap w:val="0"/>
            <w:vAlign w:val="center"/>
          </w:tcPr>
          <w:p w14:paraId="10778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普通保安服务公司和自行招用保安员的单位是否按照《保安服务管理条例》规定进行备案或撤销备案；自行招用保安员的单位是否在本单位以外或者物业管理区域以外开展保安服务</w:t>
            </w:r>
          </w:p>
        </w:tc>
        <w:tc>
          <w:tcPr>
            <w:tcW w:w="709" w:type="pct"/>
            <w:noWrap w:val="0"/>
            <w:vAlign w:val="center"/>
          </w:tcPr>
          <w:p w14:paraId="7BC0E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14:paraId="1F772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643" w:type="pct"/>
            <w:noWrap w:val="0"/>
            <w:vAlign w:val="center"/>
          </w:tcPr>
          <w:p w14:paraId="386CC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25EB1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6月至11月</w:t>
            </w:r>
          </w:p>
        </w:tc>
      </w:tr>
      <w:tr w14:paraId="5B29A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jc w:val="center"/>
        </w:trPr>
        <w:tc>
          <w:tcPr>
            <w:tcW w:w="230" w:type="pct"/>
            <w:noWrap w:val="0"/>
            <w:vAlign w:val="center"/>
          </w:tcPr>
          <w:p w14:paraId="3B49B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12</w:t>
            </w:r>
          </w:p>
        </w:tc>
        <w:tc>
          <w:tcPr>
            <w:tcW w:w="729" w:type="pct"/>
            <w:vMerge w:val="continue"/>
            <w:noWrap w:val="0"/>
            <w:vAlign w:val="center"/>
          </w:tcPr>
          <w:p w14:paraId="33847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14:paraId="0795B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4" w:type="pct"/>
            <w:noWrap w:val="0"/>
            <w:vAlign w:val="center"/>
          </w:tcPr>
          <w:p w14:paraId="3570D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普通保安服务公司和自行招用保安员的单位是否招用不符合规定条件的人员担任保安员</w:t>
            </w:r>
          </w:p>
        </w:tc>
        <w:tc>
          <w:tcPr>
            <w:tcW w:w="709" w:type="pct"/>
            <w:noWrap w:val="0"/>
            <w:vAlign w:val="center"/>
          </w:tcPr>
          <w:p w14:paraId="2F552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14:paraId="26ED7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643" w:type="pct"/>
            <w:noWrap w:val="0"/>
            <w:vAlign w:val="center"/>
          </w:tcPr>
          <w:p w14:paraId="757D2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3E2EF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6月至11月</w:t>
            </w:r>
          </w:p>
        </w:tc>
      </w:tr>
      <w:tr w14:paraId="0ED2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jc w:val="center"/>
        </w:trPr>
        <w:tc>
          <w:tcPr>
            <w:tcW w:w="230" w:type="pct"/>
            <w:noWrap w:val="0"/>
            <w:vAlign w:val="center"/>
          </w:tcPr>
          <w:p w14:paraId="6A707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13</w:t>
            </w:r>
          </w:p>
        </w:tc>
        <w:tc>
          <w:tcPr>
            <w:tcW w:w="729" w:type="pct"/>
            <w:vMerge w:val="continue"/>
            <w:noWrap w:val="0"/>
            <w:vAlign w:val="center"/>
          </w:tcPr>
          <w:p w14:paraId="482FF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14:paraId="5704A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4" w:type="pct"/>
            <w:noWrap w:val="0"/>
            <w:vAlign w:val="center"/>
          </w:tcPr>
          <w:p w14:paraId="776BD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从事保安服务人员</w:t>
            </w:r>
          </w:p>
          <w:p w14:paraId="36F0C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是否取得保安员证</w:t>
            </w:r>
          </w:p>
        </w:tc>
        <w:tc>
          <w:tcPr>
            <w:tcW w:w="709" w:type="pct"/>
            <w:noWrap w:val="0"/>
            <w:vAlign w:val="center"/>
          </w:tcPr>
          <w:p w14:paraId="6E421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14:paraId="2F0EDF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643" w:type="pct"/>
            <w:noWrap w:val="0"/>
            <w:vAlign w:val="center"/>
          </w:tcPr>
          <w:p w14:paraId="5781D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528D2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6月至11月</w:t>
            </w:r>
          </w:p>
        </w:tc>
      </w:tr>
      <w:tr w14:paraId="6B2B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230" w:type="pct"/>
            <w:noWrap w:val="0"/>
            <w:vAlign w:val="center"/>
          </w:tcPr>
          <w:p w14:paraId="786F9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14</w:t>
            </w:r>
          </w:p>
        </w:tc>
        <w:tc>
          <w:tcPr>
            <w:tcW w:w="729" w:type="pct"/>
            <w:vMerge w:val="continue"/>
            <w:noWrap w:val="0"/>
            <w:vAlign w:val="center"/>
          </w:tcPr>
          <w:p w14:paraId="30820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14:paraId="76E3D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4" w:type="pct"/>
            <w:noWrap w:val="0"/>
            <w:vAlign w:val="center"/>
          </w:tcPr>
          <w:p w14:paraId="72B09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保安培训单位是否</w:t>
            </w:r>
          </w:p>
          <w:p w14:paraId="0200A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为依法设立的具有</w:t>
            </w:r>
          </w:p>
          <w:p w14:paraId="484AC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法人资格的学校、</w:t>
            </w:r>
          </w:p>
          <w:p w14:paraId="0F54B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职业培训机构</w:t>
            </w:r>
          </w:p>
        </w:tc>
        <w:tc>
          <w:tcPr>
            <w:tcW w:w="709" w:type="pct"/>
            <w:noWrap w:val="0"/>
            <w:vAlign w:val="center"/>
          </w:tcPr>
          <w:p w14:paraId="44EC8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14:paraId="52964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十二师公安局</w:t>
            </w:r>
          </w:p>
        </w:tc>
        <w:tc>
          <w:tcPr>
            <w:tcW w:w="643" w:type="pct"/>
            <w:noWrap w:val="0"/>
            <w:vAlign w:val="center"/>
          </w:tcPr>
          <w:p w14:paraId="7FCAA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36126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6月至11月</w:t>
            </w:r>
          </w:p>
        </w:tc>
      </w:tr>
      <w:tr w14:paraId="0E0E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30" w:type="pct"/>
            <w:noWrap w:val="0"/>
            <w:vAlign w:val="center"/>
          </w:tcPr>
          <w:p w14:paraId="5DEF5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楷体_GB2312" w:cs="楷体_GB2312"/>
                <w:b w:val="0"/>
                <w:bCs/>
                <w:color w:val="auto"/>
                <w:kern w:val="2"/>
                <w:sz w:val="28"/>
                <w:szCs w:val="28"/>
                <w:highlight w:val="none"/>
                <w:lang w:val="en-US" w:eastAsia="zh-CN" w:bidi="ar-SA"/>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14:paraId="5AA6C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14:paraId="67EF2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14:paraId="6AFEA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rPr>
              <w:t>抽查比例</w:t>
            </w:r>
          </w:p>
        </w:tc>
        <w:tc>
          <w:tcPr>
            <w:tcW w:w="914" w:type="pct"/>
            <w:noWrap w:val="0"/>
            <w:vAlign w:val="center"/>
          </w:tcPr>
          <w:p w14:paraId="3B0E7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14:paraId="6A0F7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14:paraId="05AD1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14:paraId="76515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14:paraId="5A687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14:paraId="577A3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rPr>
              <w:t>抽查时间</w:t>
            </w:r>
          </w:p>
        </w:tc>
      </w:tr>
      <w:tr w14:paraId="6693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jc w:val="center"/>
        </w:trPr>
        <w:tc>
          <w:tcPr>
            <w:tcW w:w="230" w:type="pct"/>
            <w:noWrap w:val="0"/>
            <w:vAlign w:val="center"/>
          </w:tcPr>
          <w:p w14:paraId="4BDEB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15</w:t>
            </w:r>
          </w:p>
        </w:tc>
        <w:tc>
          <w:tcPr>
            <w:tcW w:w="729" w:type="pct"/>
            <w:noWrap w:val="0"/>
            <w:vAlign w:val="center"/>
          </w:tcPr>
          <w:p w14:paraId="6C5536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成品油零售企业的检查</w:t>
            </w:r>
          </w:p>
        </w:tc>
        <w:tc>
          <w:tcPr>
            <w:tcW w:w="794" w:type="pct"/>
            <w:noWrap w:val="0"/>
            <w:vAlign w:val="center"/>
          </w:tcPr>
          <w:p w14:paraId="61CFC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不低于5%</w:t>
            </w:r>
          </w:p>
        </w:tc>
        <w:tc>
          <w:tcPr>
            <w:tcW w:w="914" w:type="pct"/>
            <w:noWrap w:val="0"/>
            <w:vAlign w:val="center"/>
          </w:tcPr>
          <w:p w14:paraId="3E38C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成品油零售经营</w:t>
            </w:r>
          </w:p>
        </w:tc>
        <w:tc>
          <w:tcPr>
            <w:tcW w:w="709" w:type="pct"/>
            <w:noWrap w:val="0"/>
            <w:vAlign w:val="center"/>
          </w:tcPr>
          <w:p w14:paraId="0918EA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加油站</w:t>
            </w:r>
          </w:p>
        </w:tc>
        <w:tc>
          <w:tcPr>
            <w:tcW w:w="643" w:type="pct"/>
            <w:noWrap w:val="0"/>
            <w:vAlign w:val="center"/>
          </w:tcPr>
          <w:p w14:paraId="05780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十二师商务局</w:t>
            </w:r>
          </w:p>
        </w:tc>
        <w:tc>
          <w:tcPr>
            <w:tcW w:w="643" w:type="pct"/>
            <w:noWrap w:val="0"/>
            <w:vAlign w:val="center"/>
          </w:tcPr>
          <w:p w14:paraId="3DABA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十二师市场监管局、公安局、生态环境局</w:t>
            </w:r>
          </w:p>
        </w:tc>
        <w:tc>
          <w:tcPr>
            <w:tcW w:w="334" w:type="pct"/>
            <w:noWrap w:val="0"/>
            <w:vAlign w:val="center"/>
          </w:tcPr>
          <w:p w14:paraId="4A32C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5月至12月</w:t>
            </w:r>
          </w:p>
        </w:tc>
      </w:tr>
      <w:tr w14:paraId="712A2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230" w:type="pct"/>
            <w:noWrap w:val="0"/>
            <w:vAlign w:val="center"/>
          </w:tcPr>
          <w:p w14:paraId="3939A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16</w:t>
            </w:r>
          </w:p>
        </w:tc>
        <w:tc>
          <w:tcPr>
            <w:tcW w:w="729" w:type="pct"/>
            <w:noWrap w:val="0"/>
            <w:vAlign w:val="center"/>
          </w:tcPr>
          <w:p w14:paraId="2DC2A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报废机动车回收检查</w:t>
            </w:r>
          </w:p>
        </w:tc>
        <w:tc>
          <w:tcPr>
            <w:tcW w:w="794" w:type="pct"/>
            <w:noWrap w:val="0"/>
            <w:vAlign w:val="center"/>
          </w:tcPr>
          <w:p w14:paraId="18646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不低于</w:t>
            </w:r>
            <w:r>
              <w:rPr>
                <w:rFonts w:hint="default" w:ascii="Times New Roman" w:hAnsi="Times New Roman" w:eastAsia="仿宋_GB2312" w:cs="仿宋_GB2312"/>
                <w:b w:val="0"/>
                <w:bCs/>
                <w:color w:val="auto"/>
                <w:sz w:val="24"/>
                <w:szCs w:val="24"/>
                <w:highlight w:val="none"/>
                <w:lang w:val="en-US" w:eastAsia="zh-CN"/>
              </w:rPr>
              <w:t>10%</w:t>
            </w:r>
          </w:p>
        </w:tc>
        <w:tc>
          <w:tcPr>
            <w:tcW w:w="914" w:type="pct"/>
            <w:noWrap w:val="0"/>
            <w:vAlign w:val="center"/>
          </w:tcPr>
          <w:p w14:paraId="156FF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报废机动车回收拆解活动监管</w:t>
            </w:r>
          </w:p>
        </w:tc>
        <w:tc>
          <w:tcPr>
            <w:tcW w:w="709" w:type="pct"/>
            <w:noWrap w:val="0"/>
            <w:vAlign w:val="center"/>
          </w:tcPr>
          <w:p w14:paraId="6DB95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报废机动车回收</w:t>
            </w:r>
            <w:r>
              <w:rPr>
                <w:rFonts w:hint="default" w:ascii="Times New Roman" w:hAnsi="Times New Roman" w:eastAsia="仿宋_GB2312" w:cs="仿宋_GB2312"/>
                <w:b w:val="0"/>
                <w:bCs/>
                <w:color w:val="auto"/>
                <w:sz w:val="24"/>
                <w:szCs w:val="24"/>
                <w:highlight w:val="none"/>
                <w:lang w:val="en-US" w:eastAsia="zh-CN"/>
              </w:rPr>
              <w:br w:type="textWrapping"/>
            </w:r>
            <w:r>
              <w:rPr>
                <w:rFonts w:hint="eastAsia" w:ascii="Times New Roman" w:hAnsi="Times New Roman" w:eastAsia="仿宋_GB2312" w:cs="仿宋_GB2312"/>
                <w:b w:val="0"/>
                <w:bCs/>
                <w:color w:val="auto"/>
                <w:sz w:val="24"/>
                <w:szCs w:val="24"/>
                <w:highlight w:val="none"/>
                <w:lang w:val="en-US" w:eastAsia="zh-CN"/>
              </w:rPr>
              <w:t>拆解企业</w:t>
            </w:r>
          </w:p>
        </w:tc>
        <w:tc>
          <w:tcPr>
            <w:tcW w:w="643" w:type="pct"/>
            <w:noWrap w:val="0"/>
            <w:vAlign w:val="center"/>
          </w:tcPr>
          <w:p w14:paraId="28C22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十二师商务局</w:t>
            </w:r>
          </w:p>
        </w:tc>
        <w:tc>
          <w:tcPr>
            <w:tcW w:w="643" w:type="pct"/>
            <w:noWrap w:val="0"/>
            <w:vAlign w:val="center"/>
          </w:tcPr>
          <w:p w14:paraId="0A954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十二师市场监管局、公安局、生态环境局</w:t>
            </w:r>
          </w:p>
        </w:tc>
        <w:tc>
          <w:tcPr>
            <w:tcW w:w="334" w:type="pct"/>
            <w:noWrap w:val="0"/>
            <w:vAlign w:val="center"/>
          </w:tcPr>
          <w:p w14:paraId="06932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5月至12月</w:t>
            </w:r>
          </w:p>
        </w:tc>
      </w:tr>
      <w:tr w14:paraId="4E98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exact"/>
          <w:jc w:val="center"/>
        </w:trPr>
        <w:tc>
          <w:tcPr>
            <w:tcW w:w="230" w:type="pct"/>
            <w:noWrap w:val="0"/>
            <w:vAlign w:val="center"/>
          </w:tcPr>
          <w:p w14:paraId="7D382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17</w:t>
            </w:r>
          </w:p>
        </w:tc>
        <w:tc>
          <w:tcPr>
            <w:tcW w:w="729" w:type="pct"/>
            <w:noWrap w:val="0"/>
            <w:vAlign w:val="center"/>
          </w:tcPr>
          <w:p w14:paraId="14FFF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春季农作物种子</w:t>
            </w:r>
          </w:p>
          <w:p w14:paraId="1EA8F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市场抽检</w:t>
            </w:r>
          </w:p>
        </w:tc>
        <w:tc>
          <w:tcPr>
            <w:tcW w:w="794" w:type="pct"/>
            <w:noWrap w:val="0"/>
            <w:vAlign w:val="center"/>
          </w:tcPr>
          <w:p w14:paraId="1A9F7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原则上不低于上一年度</w:t>
            </w:r>
          </w:p>
        </w:tc>
        <w:tc>
          <w:tcPr>
            <w:tcW w:w="914" w:type="pct"/>
            <w:noWrap w:val="0"/>
            <w:vAlign w:val="center"/>
          </w:tcPr>
          <w:p w14:paraId="3A72B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种子经营备案、标签标注、种子质量</w:t>
            </w:r>
          </w:p>
        </w:tc>
        <w:tc>
          <w:tcPr>
            <w:tcW w:w="709" w:type="pct"/>
            <w:noWrap w:val="0"/>
            <w:vAlign w:val="center"/>
          </w:tcPr>
          <w:p w14:paraId="47625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种子集中交易市场、种子经营门店</w:t>
            </w:r>
          </w:p>
        </w:tc>
        <w:tc>
          <w:tcPr>
            <w:tcW w:w="643" w:type="pct"/>
            <w:noWrap w:val="0"/>
            <w:vAlign w:val="center"/>
          </w:tcPr>
          <w:p w14:paraId="2ED9F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十二师农业农村局</w:t>
            </w:r>
          </w:p>
        </w:tc>
        <w:tc>
          <w:tcPr>
            <w:tcW w:w="643" w:type="pct"/>
            <w:noWrap w:val="0"/>
            <w:vAlign w:val="center"/>
          </w:tcPr>
          <w:p w14:paraId="2B8AD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53538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3月至8月</w:t>
            </w:r>
          </w:p>
        </w:tc>
      </w:tr>
      <w:tr w14:paraId="1AE6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exact"/>
          <w:jc w:val="center"/>
        </w:trPr>
        <w:tc>
          <w:tcPr>
            <w:tcW w:w="230" w:type="pct"/>
            <w:noWrap w:val="0"/>
            <w:vAlign w:val="center"/>
          </w:tcPr>
          <w:p w14:paraId="7135A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18</w:t>
            </w:r>
          </w:p>
        </w:tc>
        <w:tc>
          <w:tcPr>
            <w:tcW w:w="729" w:type="pct"/>
            <w:noWrap w:val="0"/>
            <w:vAlign w:val="center"/>
          </w:tcPr>
          <w:p w14:paraId="5265F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夏季玉米制种基地抽检</w:t>
            </w:r>
          </w:p>
        </w:tc>
        <w:tc>
          <w:tcPr>
            <w:tcW w:w="794" w:type="pct"/>
            <w:noWrap w:val="0"/>
            <w:vAlign w:val="center"/>
          </w:tcPr>
          <w:p w14:paraId="4DF6C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十二师本级抽查率不低于制种组合的5%</w:t>
            </w:r>
          </w:p>
        </w:tc>
        <w:tc>
          <w:tcPr>
            <w:tcW w:w="914" w:type="pct"/>
            <w:noWrap w:val="0"/>
            <w:vAlign w:val="center"/>
          </w:tcPr>
          <w:p w14:paraId="2BB20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制种玉米生产备案、转基因成分抽检</w:t>
            </w:r>
          </w:p>
        </w:tc>
        <w:tc>
          <w:tcPr>
            <w:tcW w:w="709" w:type="pct"/>
            <w:noWrap w:val="0"/>
            <w:vAlign w:val="center"/>
          </w:tcPr>
          <w:p w14:paraId="2E550D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十二师玉米制种基地</w:t>
            </w:r>
          </w:p>
        </w:tc>
        <w:tc>
          <w:tcPr>
            <w:tcW w:w="643" w:type="pct"/>
            <w:noWrap w:val="0"/>
            <w:vAlign w:val="center"/>
          </w:tcPr>
          <w:p w14:paraId="7B8CE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十二师农业农村局</w:t>
            </w:r>
          </w:p>
        </w:tc>
        <w:tc>
          <w:tcPr>
            <w:tcW w:w="643" w:type="pct"/>
            <w:noWrap w:val="0"/>
            <w:vAlign w:val="center"/>
          </w:tcPr>
          <w:p w14:paraId="32462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23CB9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6月至7月</w:t>
            </w:r>
          </w:p>
        </w:tc>
      </w:tr>
      <w:tr w14:paraId="70F6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exact"/>
          <w:jc w:val="center"/>
        </w:trPr>
        <w:tc>
          <w:tcPr>
            <w:tcW w:w="230" w:type="pct"/>
            <w:noWrap w:val="0"/>
            <w:vAlign w:val="center"/>
          </w:tcPr>
          <w:p w14:paraId="65149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19</w:t>
            </w:r>
          </w:p>
        </w:tc>
        <w:tc>
          <w:tcPr>
            <w:tcW w:w="729" w:type="pct"/>
            <w:noWrap w:val="0"/>
            <w:vAlign w:val="center"/>
          </w:tcPr>
          <w:p w14:paraId="6E0EE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秋季农作物种子</w:t>
            </w:r>
          </w:p>
          <w:p w14:paraId="1B95B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市场抽检</w:t>
            </w:r>
          </w:p>
        </w:tc>
        <w:tc>
          <w:tcPr>
            <w:tcW w:w="794" w:type="pct"/>
            <w:noWrap w:val="0"/>
            <w:vAlign w:val="center"/>
          </w:tcPr>
          <w:p w14:paraId="135EF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原则上不低于上一年度</w:t>
            </w:r>
          </w:p>
        </w:tc>
        <w:tc>
          <w:tcPr>
            <w:tcW w:w="914" w:type="pct"/>
            <w:noWrap w:val="0"/>
            <w:vAlign w:val="center"/>
          </w:tcPr>
          <w:p w14:paraId="31DCA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种子经营备案、种子标签、种子质量</w:t>
            </w:r>
          </w:p>
        </w:tc>
        <w:tc>
          <w:tcPr>
            <w:tcW w:w="709" w:type="pct"/>
            <w:noWrap w:val="0"/>
            <w:vAlign w:val="center"/>
          </w:tcPr>
          <w:p w14:paraId="03EE1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种子集中交易市场、种子经营门店</w:t>
            </w:r>
          </w:p>
        </w:tc>
        <w:tc>
          <w:tcPr>
            <w:tcW w:w="643" w:type="pct"/>
            <w:noWrap w:val="0"/>
            <w:vAlign w:val="center"/>
          </w:tcPr>
          <w:p w14:paraId="1394A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十二师农业农村局</w:t>
            </w:r>
          </w:p>
        </w:tc>
        <w:tc>
          <w:tcPr>
            <w:tcW w:w="643" w:type="pct"/>
            <w:noWrap w:val="0"/>
            <w:vAlign w:val="center"/>
          </w:tcPr>
          <w:p w14:paraId="606AB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6590B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9月至10月</w:t>
            </w:r>
          </w:p>
        </w:tc>
      </w:tr>
      <w:tr w14:paraId="49C8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exact"/>
          <w:jc w:val="center"/>
        </w:trPr>
        <w:tc>
          <w:tcPr>
            <w:tcW w:w="230" w:type="pct"/>
            <w:noWrap w:val="0"/>
            <w:vAlign w:val="center"/>
          </w:tcPr>
          <w:p w14:paraId="41CE2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729" w:type="pct"/>
            <w:noWrap w:val="0"/>
            <w:vAlign w:val="center"/>
          </w:tcPr>
          <w:p w14:paraId="37A0A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有机肥质量专项抽检</w:t>
            </w:r>
          </w:p>
        </w:tc>
        <w:tc>
          <w:tcPr>
            <w:tcW w:w="794" w:type="pct"/>
            <w:noWrap w:val="0"/>
            <w:vAlign w:val="center"/>
          </w:tcPr>
          <w:p w14:paraId="7DF15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原则上不低于上一年度50%</w:t>
            </w:r>
          </w:p>
        </w:tc>
        <w:tc>
          <w:tcPr>
            <w:tcW w:w="914" w:type="pct"/>
            <w:noWrap w:val="0"/>
            <w:vAlign w:val="center"/>
          </w:tcPr>
          <w:p w14:paraId="2C896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肥料监督检查</w:t>
            </w:r>
          </w:p>
        </w:tc>
        <w:tc>
          <w:tcPr>
            <w:tcW w:w="709" w:type="pct"/>
            <w:noWrap w:val="0"/>
            <w:vAlign w:val="center"/>
          </w:tcPr>
          <w:p w14:paraId="6C965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肥料生产领域</w:t>
            </w:r>
          </w:p>
        </w:tc>
        <w:tc>
          <w:tcPr>
            <w:tcW w:w="643" w:type="pct"/>
            <w:noWrap w:val="0"/>
            <w:vAlign w:val="center"/>
          </w:tcPr>
          <w:p w14:paraId="554B4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十二师农业农村局</w:t>
            </w:r>
          </w:p>
        </w:tc>
        <w:tc>
          <w:tcPr>
            <w:tcW w:w="643" w:type="pct"/>
            <w:noWrap w:val="0"/>
            <w:vAlign w:val="center"/>
          </w:tcPr>
          <w:p w14:paraId="55E64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76228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3月至</w:t>
            </w:r>
          </w:p>
          <w:p w14:paraId="1D3C0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8月</w:t>
            </w:r>
          </w:p>
        </w:tc>
      </w:tr>
      <w:tr w14:paraId="4478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exact"/>
          <w:jc w:val="center"/>
        </w:trPr>
        <w:tc>
          <w:tcPr>
            <w:tcW w:w="230" w:type="pct"/>
            <w:noWrap w:val="0"/>
            <w:vAlign w:val="center"/>
          </w:tcPr>
          <w:p w14:paraId="01546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14:paraId="1700B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14:paraId="56BC0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14:paraId="64BC3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4" w:type="pct"/>
            <w:noWrap w:val="0"/>
            <w:vAlign w:val="center"/>
          </w:tcPr>
          <w:p w14:paraId="2AB5C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14:paraId="0E7AB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14:paraId="74D7E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14:paraId="76392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14:paraId="1498B1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14:paraId="04ECE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14:paraId="405C1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exact"/>
          <w:jc w:val="center"/>
        </w:trPr>
        <w:tc>
          <w:tcPr>
            <w:tcW w:w="230" w:type="pct"/>
            <w:noWrap w:val="0"/>
            <w:vAlign w:val="center"/>
          </w:tcPr>
          <w:p w14:paraId="49A96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21</w:t>
            </w:r>
          </w:p>
        </w:tc>
        <w:tc>
          <w:tcPr>
            <w:tcW w:w="729" w:type="pct"/>
            <w:noWrap w:val="0"/>
            <w:vAlign w:val="center"/>
          </w:tcPr>
          <w:p w14:paraId="189D8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饲料、饲料添加剂抽检</w:t>
            </w:r>
          </w:p>
        </w:tc>
        <w:tc>
          <w:tcPr>
            <w:tcW w:w="794" w:type="pct"/>
            <w:noWrap w:val="0"/>
            <w:vAlign w:val="center"/>
          </w:tcPr>
          <w:p w14:paraId="086AF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30</w:t>
            </w:r>
            <w:r>
              <w:rPr>
                <w:rFonts w:hint="eastAsia" w:ascii="Times New Roman" w:hAnsi="Times New Roman" w:eastAsia="仿宋_GB2312" w:cs="仿宋_GB2312"/>
                <w:b w:val="0"/>
                <w:bCs/>
                <w:color w:val="auto"/>
                <w:sz w:val="24"/>
                <w:szCs w:val="24"/>
                <w:highlight w:val="none"/>
                <w:lang w:eastAsia="zh-CN"/>
              </w:rPr>
              <w:t>%</w:t>
            </w:r>
          </w:p>
        </w:tc>
        <w:tc>
          <w:tcPr>
            <w:tcW w:w="914" w:type="pct"/>
            <w:noWrap w:val="0"/>
            <w:vAlign w:val="center"/>
          </w:tcPr>
          <w:p w14:paraId="0C345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饲料、饲料添加剂</w:t>
            </w:r>
          </w:p>
          <w:p w14:paraId="05100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监督抽检</w:t>
            </w:r>
          </w:p>
        </w:tc>
        <w:tc>
          <w:tcPr>
            <w:tcW w:w="709" w:type="pct"/>
            <w:noWrap w:val="0"/>
            <w:vAlign w:val="center"/>
          </w:tcPr>
          <w:p w14:paraId="2277C0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饲料和饲料添加剂生产、经营单位</w:t>
            </w:r>
          </w:p>
        </w:tc>
        <w:tc>
          <w:tcPr>
            <w:tcW w:w="643" w:type="pct"/>
            <w:noWrap w:val="0"/>
            <w:vAlign w:val="center"/>
          </w:tcPr>
          <w:p w14:paraId="06B956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十二师农业农村局</w:t>
            </w:r>
          </w:p>
        </w:tc>
        <w:tc>
          <w:tcPr>
            <w:tcW w:w="643" w:type="pct"/>
            <w:noWrap w:val="0"/>
            <w:vAlign w:val="center"/>
          </w:tcPr>
          <w:p w14:paraId="32B9F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323C4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3</w:t>
            </w:r>
            <w:r>
              <w:rPr>
                <w:rFonts w:hint="eastAsia" w:ascii="Times New Roman" w:hAnsi="Times New Roman" w:eastAsia="仿宋_GB2312" w:cs="仿宋_GB2312"/>
                <w:b w:val="0"/>
                <w:bCs/>
                <w:color w:val="auto"/>
                <w:sz w:val="24"/>
                <w:szCs w:val="24"/>
                <w:highlight w:val="none"/>
                <w:lang w:eastAsia="zh-CN"/>
              </w:rPr>
              <w:t>月</w:t>
            </w:r>
            <w:r>
              <w:rPr>
                <w:rFonts w:hint="eastAsia" w:ascii="Times New Roman" w:hAnsi="Times New Roman" w:eastAsia="仿宋_GB2312" w:cs="仿宋_GB2312"/>
                <w:b w:val="0"/>
                <w:bCs/>
                <w:color w:val="auto"/>
                <w:sz w:val="24"/>
                <w:szCs w:val="24"/>
                <w:highlight w:val="none"/>
                <w:lang w:val="en-US" w:eastAsia="zh-CN"/>
              </w:rPr>
              <w:t>至12</w:t>
            </w:r>
            <w:r>
              <w:rPr>
                <w:rFonts w:hint="eastAsia" w:ascii="Times New Roman" w:hAnsi="Times New Roman" w:eastAsia="仿宋_GB2312" w:cs="仿宋_GB2312"/>
                <w:b w:val="0"/>
                <w:bCs/>
                <w:color w:val="auto"/>
                <w:sz w:val="24"/>
                <w:szCs w:val="24"/>
                <w:highlight w:val="none"/>
                <w:lang w:eastAsia="zh-CN"/>
              </w:rPr>
              <w:t>月</w:t>
            </w:r>
          </w:p>
        </w:tc>
      </w:tr>
      <w:tr w14:paraId="62620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7" w:hRule="exact"/>
          <w:jc w:val="center"/>
        </w:trPr>
        <w:tc>
          <w:tcPr>
            <w:tcW w:w="230" w:type="pct"/>
            <w:noWrap w:val="0"/>
            <w:vAlign w:val="center"/>
          </w:tcPr>
          <w:p w14:paraId="2D528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22</w:t>
            </w:r>
          </w:p>
        </w:tc>
        <w:tc>
          <w:tcPr>
            <w:tcW w:w="729" w:type="pct"/>
            <w:noWrap w:val="0"/>
            <w:vAlign w:val="center"/>
          </w:tcPr>
          <w:p w14:paraId="64E4C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水产养殖滥用药抽检</w:t>
            </w:r>
          </w:p>
        </w:tc>
        <w:tc>
          <w:tcPr>
            <w:tcW w:w="794" w:type="pct"/>
            <w:noWrap w:val="0"/>
            <w:vAlign w:val="center"/>
          </w:tcPr>
          <w:p w14:paraId="41AB7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水产养殖主体抽查率不低于5%</w:t>
            </w:r>
          </w:p>
        </w:tc>
        <w:tc>
          <w:tcPr>
            <w:tcW w:w="914" w:type="pct"/>
            <w:noWrap w:val="0"/>
            <w:vAlign w:val="center"/>
          </w:tcPr>
          <w:p w14:paraId="72E39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水产养殖滥用药监督抽查</w:t>
            </w:r>
          </w:p>
        </w:tc>
        <w:tc>
          <w:tcPr>
            <w:tcW w:w="709" w:type="pct"/>
            <w:noWrap w:val="0"/>
            <w:vAlign w:val="center"/>
          </w:tcPr>
          <w:p w14:paraId="51419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水产养殖及渔药经营者</w:t>
            </w:r>
          </w:p>
        </w:tc>
        <w:tc>
          <w:tcPr>
            <w:tcW w:w="643" w:type="pct"/>
            <w:noWrap w:val="0"/>
            <w:vAlign w:val="center"/>
          </w:tcPr>
          <w:p w14:paraId="1D9179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十二师农业农村局</w:t>
            </w:r>
          </w:p>
        </w:tc>
        <w:tc>
          <w:tcPr>
            <w:tcW w:w="643" w:type="pct"/>
            <w:noWrap w:val="0"/>
            <w:vAlign w:val="center"/>
          </w:tcPr>
          <w:p w14:paraId="21906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56A42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w:t>
            </w:r>
            <w:r>
              <w:rPr>
                <w:rFonts w:hint="eastAsia" w:ascii="Times New Roman" w:hAnsi="Times New Roman" w:eastAsia="仿宋_GB2312" w:cs="仿宋_GB2312"/>
                <w:b w:val="0"/>
                <w:bCs/>
                <w:color w:val="auto"/>
                <w:sz w:val="24"/>
                <w:szCs w:val="24"/>
                <w:highlight w:val="none"/>
                <w:lang w:eastAsia="zh-CN"/>
              </w:rPr>
              <w:t>月</w:t>
            </w:r>
            <w:r>
              <w:rPr>
                <w:rFonts w:hint="eastAsia" w:ascii="Times New Roman" w:hAnsi="Times New Roman" w:eastAsia="仿宋_GB2312" w:cs="仿宋_GB2312"/>
                <w:b w:val="0"/>
                <w:bCs/>
                <w:color w:val="auto"/>
                <w:sz w:val="24"/>
                <w:szCs w:val="24"/>
                <w:highlight w:val="none"/>
                <w:lang w:val="en-US" w:eastAsia="zh-CN"/>
              </w:rPr>
              <w:t>至12</w:t>
            </w:r>
            <w:r>
              <w:rPr>
                <w:rFonts w:hint="eastAsia" w:ascii="Times New Roman" w:hAnsi="Times New Roman" w:eastAsia="仿宋_GB2312" w:cs="仿宋_GB2312"/>
                <w:b w:val="0"/>
                <w:bCs/>
                <w:color w:val="auto"/>
                <w:sz w:val="24"/>
                <w:szCs w:val="24"/>
                <w:highlight w:val="none"/>
                <w:lang w:eastAsia="zh-CN"/>
              </w:rPr>
              <w:t>月</w:t>
            </w:r>
          </w:p>
        </w:tc>
      </w:tr>
      <w:tr w14:paraId="4DD6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exact"/>
          <w:jc w:val="center"/>
        </w:trPr>
        <w:tc>
          <w:tcPr>
            <w:tcW w:w="230" w:type="pct"/>
            <w:noWrap w:val="0"/>
            <w:vAlign w:val="center"/>
          </w:tcPr>
          <w:p w14:paraId="6E39D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23</w:t>
            </w:r>
          </w:p>
        </w:tc>
        <w:tc>
          <w:tcPr>
            <w:tcW w:w="729" w:type="pct"/>
            <w:noWrap w:val="0"/>
            <w:vAlign w:val="center"/>
          </w:tcPr>
          <w:p w14:paraId="059E7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农药质量安全专项和例行抽查</w:t>
            </w:r>
          </w:p>
        </w:tc>
        <w:tc>
          <w:tcPr>
            <w:tcW w:w="794" w:type="pct"/>
            <w:noWrap w:val="0"/>
            <w:vAlign w:val="center"/>
          </w:tcPr>
          <w:p w14:paraId="5F291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原则上不低于上一年</w:t>
            </w:r>
          </w:p>
        </w:tc>
        <w:tc>
          <w:tcPr>
            <w:tcW w:w="914" w:type="pct"/>
            <w:noWrap w:val="0"/>
            <w:vAlign w:val="center"/>
          </w:tcPr>
          <w:p w14:paraId="1FC18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农药质量抽查</w:t>
            </w:r>
          </w:p>
        </w:tc>
        <w:tc>
          <w:tcPr>
            <w:tcW w:w="709" w:type="pct"/>
            <w:noWrap w:val="0"/>
            <w:vAlign w:val="center"/>
          </w:tcPr>
          <w:p w14:paraId="6849C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农药生产企业和</w:t>
            </w:r>
          </w:p>
          <w:p w14:paraId="1DE45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流通市场</w:t>
            </w:r>
          </w:p>
        </w:tc>
        <w:tc>
          <w:tcPr>
            <w:tcW w:w="643" w:type="pct"/>
            <w:noWrap w:val="0"/>
            <w:vAlign w:val="center"/>
          </w:tcPr>
          <w:p w14:paraId="2D41E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十二师农业农村局</w:t>
            </w:r>
          </w:p>
        </w:tc>
        <w:tc>
          <w:tcPr>
            <w:tcW w:w="643" w:type="pct"/>
            <w:noWrap w:val="0"/>
            <w:vAlign w:val="center"/>
          </w:tcPr>
          <w:p w14:paraId="0ADCE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w:t>
            </w:r>
          </w:p>
        </w:tc>
        <w:tc>
          <w:tcPr>
            <w:tcW w:w="334" w:type="pct"/>
            <w:noWrap w:val="0"/>
            <w:vAlign w:val="center"/>
          </w:tcPr>
          <w:p w14:paraId="78BDF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3月至8月</w:t>
            </w:r>
          </w:p>
        </w:tc>
      </w:tr>
      <w:tr w14:paraId="1EA1E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230" w:type="pct"/>
            <w:vMerge w:val="restart"/>
            <w:noWrap w:val="0"/>
            <w:vAlign w:val="center"/>
          </w:tcPr>
          <w:p w14:paraId="694F0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24</w:t>
            </w:r>
          </w:p>
        </w:tc>
        <w:tc>
          <w:tcPr>
            <w:tcW w:w="729" w:type="pct"/>
            <w:vMerge w:val="restart"/>
            <w:noWrap w:val="0"/>
            <w:vAlign w:val="center"/>
          </w:tcPr>
          <w:p w14:paraId="3E475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营业性演出经营活动从业单位的检查</w:t>
            </w:r>
          </w:p>
        </w:tc>
        <w:tc>
          <w:tcPr>
            <w:tcW w:w="794" w:type="pct"/>
            <w:vMerge w:val="restart"/>
            <w:noWrap w:val="0"/>
            <w:vAlign w:val="center"/>
          </w:tcPr>
          <w:p w14:paraId="4C457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15%</w:t>
            </w:r>
          </w:p>
        </w:tc>
        <w:tc>
          <w:tcPr>
            <w:tcW w:w="914" w:type="pct"/>
            <w:noWrap w:val="0"/>
            <w:vAlign w:val="center"/>
          </w:tcPr>
          <w:p w14:paraId="04310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营业性演出经营活动从业单位取得许可证情况的检查</w:t>
            </w:r>
          </w:p>
          <w:p w14:paraId="5A407545">
            <w:pPr>
              <w:pStyle w:val="2"/>
              <w:rPr>
                <w:rFonts w:hint="eastAsia"/>
                <w:lang w:val="en-US" w:eastAsia="zh-CN"/>
              </w:rPr>
            </w:pPr>
          </w:p>
        </w:tc>
        <w:tc>
          <w:tcPr>
            <w:tcW w:w="709" w:type="pct"/>
            <w:vMerge w:val="restart"/>
            <w:noWrap w:val="0"/>
            <w:vAlign w:val="center"/>
          </w:tcPr>
          <w:p w14:paraId="5482B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营业性演出经营</w:t>
            </w:r>
          </w:p>
          <w:p w14:paraId="1C6D3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活动从业单位</w:t>
            </w:r>
          </w:p>
        </w:tc>
        <w:tc>
          <w:tcPr>
            <w:tcW w:w="643" w:type="pct"/>
            <w:vMerge w:val="restart"/>
            <w:noWrap w:val="0"/>
            <w:vAlign w:val="center"/>
          </w:tcPr>
          <w:p w14:paraId="4ECD8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十二师文化体育广电和旅游局</w:t>
            </w:r>
          </w:p>
        </w:tc>
        <w:tc>
          <w:tcPr>
            <w:tcW w:w="643" w:type="pct"/>
            <w:vMerge w:val="restart"/>
            <w:noWrap w:val="0"/>
            <w:vAlign w:val="center"/>
          </w:tcPr>
          <w:p w14:paraId="2E356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w:t>
            </w:r>
          </w:p>
        </w:tc>
        <w:tc>
          <w:tcPr>
            <w:tcW w:w="334" w:type="pct"/>
            <w:vMerge w:val="restart"/>
            <w:noWrap w:val="0"/>
            <w:vAlign w:val="center"/>
          </w:tcPr>
          <w:p w14:paraId="62118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5月至11月</w:t>
            </w:r>
          </w:p>
        </w:tc>
      </w:tr>
      <w:tr w14:paraId="7EBAE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230" w:type="pct"/>
            <w:vMerge w:val="continue"/>
            <w:noWrap w:val="0"/>
            <w:vAlign w:val="center"/>
          </w:tcPr>
          <w:p w14:paraId="3E61D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729" w:type="pct"/>
            <w:vMerge w:val="continue"/>
            <w:noWrap w:val="0"/>
            <w:vAlign w:val="center"/>
          </w:tcPr>
          <w:p w14:paraId="4A07A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794" w:type="pct"/>
            <w:vMerge w:val="continue"/>
            <w:noWrap w:val="0"/>
            <w:vAlign w:val="center"/>
          </w:tcPr>
          <w:p w14:paraId="71EB3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914" w:type="pct"/>
            <w:noWrap w:val="0"/>
            <w:vAlign w:val="center"/>
          </w:tcPr>
          <w:p w14:paraId="139F6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营业性演出经营活动从业单位经营情况的检查</w:t>
            </w:r>
          </w:p>
          <w:p w14:paraId="7E7BCF79">
            <w:pPr>
              <w:pStyle w:val="2"/>
              <w:rPr>
                <w:rFonts w:hint="eastAsia"/>
                <w:lang w:val="en-US" w:eastAsia="zh-CN"/>
              </w:rPr>
            </w:pPr>
          </w:p>
        </w:tc>
        <w:tc>
          <w:tcPr>
            <w:tcW w:w="709" w:type="pct"/>
            <w:vMerge w:val="continue"/>
            <w:noWrap w:val="0"/>
            <w:vAlign w:val="center"/>
          </w:tcPr>
          <w:p w14:paraId="3D79A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643" w:type="pct"/>
            <w:vMerge w:val="continue"/>
            <w:noWrap w:val="0"/>
            <w:vAlign w:val="center"/>
          </w:tcPr>
          <w:p w14:paraId="48C9E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643" w:type="pct"/>
            <w:vMerge w:val="continue"/>
            <w:noWrap w:val="0"/>
            <w:vAlign w:val="center"/>
          </w:tcPr>
          <w:p w14:paraId="6F71F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334" w:type="pct"/>
            <w:vMerge w:val="continue"/>
            <w:noWrap w:val="0"/>
            <w:vAlign w:val="center"/>
          </w:tcPr>
          <w:p w14:paraId="7070B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r>
      <w:tr w14:paraId="3DEA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230" w:type="pct"/>
            <w:noWrap w:val="0"/>
            <w:vAlign w:val="center"/>
          </w:tcPr>
          <w:p w14:paraId="4FC24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14:paraId="581D6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楷体_GB2312" w:cs="楷体_GB2312"/>
                <w:b w:val="0"/>
                <w:bCs/>
                <w:color w:val="auto"/>
                <w:sz w:val="28"/>
                <w:szCs w:val="28"/>
                <w:highlight w:val="none"/>
              </w:rPr>
            </w:pPr>
            <w:r>
              <w:rPr>
                <w:rFonts w:hint="eastAsia" w:ascii="Times New Roman" w:hAnsi="Times New Roman" w:eastAsia="楷体_GB2312" w:cs="楷体_GB2312"/>
                <w:b w:val="0"/>
                <w:bCs/>
                <w:color w:val="auto"/>
                <w:sz w:val="28"/>
                <w:szCs w:val="28"/>
                <w:highlight w:val="none"/>
              </w:rPr>
              <w:t>联合抽查</w:t>
            </w:r>
          </w:p>
          <w:p w14:paraId="57012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计划名称</w:t>
            </w:r>
          </w:p>
        </w:tc>
        <w:tc>
          <w:tcPr>
            <w:tcW w:w="794" w:type="pct"/>
            <w:noWrap w:val="0"/>
            <w:vAlign w:val="center"/>
          </w:tcPr>
          <w:p w14:paraId="019063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抽查比例</w:t>
            </w:r>
          </w:p>
        </w:tc>
        <w:tc>
          <w:tcPr>
            <w:tcW w:w="914" w:type="pct"/>
            <w:noWrap w:val="0"/>
            <w:vAlign w:val="center"/>
          </w:tcPr>
          <w:p w14:paraId="53F1A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抽查事项</w:t>
            </w:r>
          </w:p>
        </w:tc>
        <w:tc>
          <w:tcPr>
            <w:tcW w:w="709" w:type="pct"/>
            <w:noWrap w:val="0"/>
            <w:vAlign w:val="center"/>
          </w:tcPr>
          <w:p w14:paraId="52532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楷体_GB2312" w:cs="楷体_GB2312"/>
                <w:b w:val="0"/>
                <w:bCs/>
                <w:color w:val="auto"/>
                <w:sz w:val="28"/>
                <w:szCs w:val="28"/>
                <w:highlight w:val="none"/>
                <w:lang w:val="en-US" w:eastAsia="zh-CN"/>
              </w:rPr>
            </w:pPr>
            <w:r>
              <w:rPr>
                <w:rFonts w:hint="eastAsia" w:ascii="Times New Roman" w:hAnsi="Times New Roman" w:eastAsia="楷体_GB2312" w:cs="楷体_GB2312"/>
                <w:b w:val="0"/>
                <w:bCs/>
                <w:color w:val="auto"/>
                <w:sz w:val="28"/>
                <w:szCs w:val="28"/>
                <w:highlight w:val="none"/>
                <w:lang w:val="en-US" w:eastAsia="zh-CN"/>
              </w:rPr>
              <w:t>抽查对象</w:t>
            </w:r>
          </w:p>
          <w:p w14:paraId="111C5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lang w:val="en-US" w:eastAsia="zh-CN"/>
              </w:rPr>
              <w:t>范围</w:t>
            </w:r>
          </w:p>
        </w:tc>
        <w:tc>
          <w:tcPr>
            <w:tcW w:w="643" w:type="pct"/>
            <w:noWrap w:val="0"/>
            <w:vAlign w:val="center"/>
          </w:tcPr>
          <w:p w14:paraId="2FD0B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lang w:val="en-US" w:eastAsia="zh-CN"/>
              </w:rPr>
              <w:t>发起部门</w:t>
            </w:r>
          </w:p>
        </w:tc>
        <w:tc>
          <w:tcPr>
            <w:tcW w:w="643" w:type="pct"/>
            <w:noWrap w:val="0"/>
            <w:vAlign w:val="center"/>
          </w:tcPr>
          <w:p w14:paraId="00C20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color w:val="auto"/>
                <w:sz w:val="24"/>
                <w:szCs w:val="24"/>
                <w:highlight w:val="none"/>
                <w:lang w:eastAsia="zh-CN"/>
              </w:rPr>
            </w:pPr>
            <w:r>
              <w:rPr>
                <w:rFonts w:hint="default" w:ascii="Times New Roman" w:hAnsi="Times New Roman" w:eastAsia="楷体_GB2312" w:cs="楷体_GB2312"/>
                <w:b w:val="0"/>
                <w:bCs/>
                <w:color w:val="auto"/>
                <w:sz w:val="28"/>
                <w:szCs w:val="28"/>
                <w:highlight w:val="none"/>
                <w:lang w:val="en-US" w:eastAsia="zh-CN"/>
              </w:rPr>
              <w:t>配合部门</w:t>
            </w:r>
          </w:p>
        </w:tc>
        <w:tc>
          <w:tcPr>
            <w:tcW w:w="334" w:type="pct"/>
            <w:noWrap w:val="0"/>
            <w:vAlign w:val="center"/>
          </w:tcPr>
          <w:p w14:paraId="7B3456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抽查时间</w:t>
            </w:r>
          </w:p>
        </w:tc>
      </w:tr>
      <w:tr w14:paraId="4FF17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230" w:type="pct"/>
            <w:vMerge w:val="restart"/>
            <w:noWrap w:val="0"/>
            <w:vAlign w:val="center"/>
          </w:tcPr>
          <w:p w14:paraId="78114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25</w:t>
            </w:r>
          </w:p>
        </w:tc>
        <w:tc>
          <w:tcPr>
            <w:tcW w:w="729" w:type="pct"/>
            <w:vMerge w:val="restart"/>
            <w:noWrap w:val="0"/>
            <w:vAlign w:val="center"/>
          </w:tcPr>
          <w:p w14:paraId="463A5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旅行社行业监管</w:t>
            </w:r>
          </w:p>
        </w:tc>
        <w:tc>
          <w:tcPr>
            <w:tcW w:w="794" w:type="pct"/>
            <w:vMerge w:val="restart"/>
            <w:noWrap w:val="0"/>
            <w:vAlign w:val="center"/>
          </w:tcPr>
          <w:p w14:paraId="5BF0B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w:t>
            </w:r>
          </w:p>
        </w:tc>
        <w:tc>
          <w:tcPr>
            <w:tcW w:w="914" w:type="pct"/>
            <w:noWrap w:val="0"/>
            <w:vAlign w:val="center"/>
          </w:tcPr>
          <w:p w14:paraId="0DF7E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旅行社取得许可证</w:t>
            </w:r>
          </w:p>
          <w:p w14:paraId="3F601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情况的检查</w:t>
            </w:r>
          </w:p>
        </w:tc>
        <w:tc>
          <w:tcPr>
            <w:tcW w:w="709" w:type="pct"/>
            <w:vMerge w:val="restart"/>
            <w:noWrap w:val="0"/>
            <w:vAlign w:val="center"/>
          </w:tcPr>
          <w:p w14:paraId="74C42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旅行社</w:t>
            </w:r>
          </w:p>
        </w:tc>
        <w:tc>
          <w:tcPr>
            <w:tcW w:w="643" w:type="pct"/>
            <w:vMerge w:val="restart"/>
            <w:noWrap w:val="0"/>
            <w:vAlign w:val="center"/>
          </w:tcPr>
          <w:p w14:paraId="172AEA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十二师文化体育广电和旅游局</w:t>
            </w:r>
          </w:p>
        </w:tc>
        <w:tc>
          <w:tcPr>
            <w:tcW w:w="643" w:type="pct"/>
            <w:vMerge w:val="restart"/>
            <w:noWrap w:val="0"/>
            <w:vAlign w:val="center"/>
          </w:tcPr>
          <w:p w14:paraId="0ADC4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w:t>
            </w:r>
          </w:p>
        </w:tc>
        <w:tc>
          <w:tcPr>
            <w:tcW w:w="334" w:type="pct"/>
            <w:vMerge w:val="restart"/>
            <w:noWrap w:val="0"/>
            <w:vAlign w:val="center"/>
          </w:tcPr>
          <w:p w14:paraId="24384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5月至11月</w:t>
            </w:r>
          </w:p>
        </w:tc>
      </w:tr>
      <w:tr w14:paraId="0FB0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jc w:val="center"/>
        </w:trPr>
        <w:tc>
          <w:tcPr>
            <w:tcW w:w="230" w:type="pct"/>
            <w:vMerge w:val="continue"/>
            <w:noWrap w:val="0"/>
            <w:vAlign w:val="center"/>
          </w:tcPr>
          <w:p w14:paraId="164E55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729" w:type="pct"/>
            <w:vMerge w:val="continue"/>
            <w:noWrap w:val="0"/>
            <w:vAlign w:val="center"/>
          </w:tcPr>
          <w:p w14:paraId="18A7E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794" w:type="pct"/>
            <w:vMerge w:val="continue"/>
            <w:noWrap w:val="0"/>
            <w:vAlign w:val="center"/>
          </w:tcPr>
          <w:p w14:paraId="14B9E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914" w:type="pct"/>
            <w:noWrap w:val="0"/>
            <w:vAlign w:val="center"/>
          </w:tcPr>
          <w:p w14:paraId="48935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旅行社经营情况的</w:t>
            </w:r>
          </w:p>
          <w:p w14:paraId="420B7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检查</w:t>
            </w:r>
          </w:p>
        </w:tc>
        <w:tc>
          <w:tcPr>
            <w:tcW w:w="709" w:type="pct"/>
            <w:vMerge w:val="continue"/>
            <w:noWrap w:val="0"/>
            <w:vAlign w:val="center"/>
          </w:tcPr>
          <w:p w14:paraId="5EABF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643" w:type="pct"/>
            <w:vMerge w:val="continue"/>
            <w:noWrap w:val="0"/>
            <w:vAlign w:val="center"/>
          </w:tcPr>
          <w:p w14:paraId="79803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643" w:type="pct"/>
            <w:vMerge w:val="continue"/>
            <w:noWrap w:val="0"/>
            <w:vAlign w:val="center"/>
          </w:tcPr>
          <w:p w14:paraId="77E1D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334" w:type="pct"/>
            <w:vMerge w:val="continue"/>
            <w:noWrap w:val="0"/>
            <w:vAlign w:val="center"/>
          </w:tcPr>
          <w:p w14:paraId="45764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r>
      <w:tr w14:paraId="6B7A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exact"/>
          <w:jc w:val="center"/>
        </w:trPr>
        <w:tc>
          <w:tcPr>
            <w:tcW w:w="230" w:type="pct"/>
            <w:noWrap w:val="0"/>
            <w:vAlign w:val="center"/>
          </w:tcPr>
          <w:p w14:paraId="2A1E4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26</w:t>
            </w:r>
          </w:p>
        </w:tc>
        <w:tc>
          <w:tcPr>
            <w:tcW w:w="729" w:type="pct"/>
            <w:noWrap w:val="0"/>
            <w:vAlign w:val="center"/>
          </w:tcPr>
          <w:p w14:paraId="6A810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通过网络经营旅行社业务抽查</w:t>
            </w:r>
          </w:p>
        </w:tc>
        <w:tc>
          <w:tcPr>
            <w:tcW w:w="794" w:type="pct"/>
            <w:noWrap w:val="0"/>
            <w:vAlign w:val="center"/>
          </w:tcPr>
          <w:p w14:paraId="69B76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w:t>
            </w:r>
          </w:p>
        </w:tc>
        <w:tc>
          <w:tcPr>
            <w:tcW w:w="914" w:type="pct"/>
            <w:noWrap w:val="0"/>
            <w:vAlign w:val="center"/>
          </w:tcPr>
          <w:p w14:paraId="1CEB3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通过网络经营旅行社业务抽查</w:t>
            </w:r>
          </w:p>
        </w:tc>
        <w:tc>
          <w:tcPr>
            <w:tcW w:w="709" w:type="pct"/>
            <w:noWrap w:val="0"/>
            <w:vAlign w:val="center"/>
          </w:tcPr>
          <w:p w14:paraId="32F20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通过网络经营旅行社业务的企业及平台</w:t>
            </w:r>
          </w:p>
        </w:tc>
        <w:tc>
          <w:tcPr>
            <w:tcW w:w="643" w:type="pct"/>
            <w:noWrap w:val="0"/>
            <w:vAlign w:val="center"/>
          </w:tcPr>
          <w:p w14:paraId="4331D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十二师文化体育广电和旅游局</w:t>
            </w:r>
          </w:p>
        </w:tc>
        <w:tc>
          <w:tcPr>
            <w:tcW w:w="643" w:type="pct"/>
            <w:noWrap w:val="0"/>
            <w:vAlign w:val="center"/>
          </w:tcPr>
          <w:p w14:paraId="7571D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w:t>
            </w:r>
          </w:p>
        </w:tc>
        <w:tc>
          <w:tcPr>
            <w:tcW w:w="334" w:type="pct"/>
            <w:noWrap w:val="0"/>
            <w:vAlign w:val="center"/>
          </w:tcPr>
          <w:p w14:paraId="4B702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5月至11月</w:t>
            </w:r>
          </w:p>
        </w:tc>
      </w:tr>
      <w:tr w14:paraId="415B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230" w:type="pct"/>
            <w:noWrap w:val="0"/>
            <w:vAlign w:val="center"/>
          </w:tcPr>
          <w:p w14:paraId="76D57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27</w:t>
            </w:r>
          </w:p>
        </w:tc>
        <w:tc>
          <w:tcPr>
            <w:tcW w:w="729" w:type="pct"/>
            <w:noWrap w:val="0"/>
            <w:vAlign w:val="center"/>
          </w:tcPr>
          <w:p w14:paraId="065FB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清理整顿人力资源市场秩序专项行动</w:t>
            </w:r>
          </w:p>
        </w:tc>
        <w:tc>
          <w:tcPr>
            <w:tcW w:w="794" w:type="pct"/>
            <w:noWrap w:val="0"/>
            <w:vAlign w:val="center"/>
          </w:tcPr>
          <w:p w14:paraId="08B13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原则上不低于上一年</w:t>
            </w:r>
          </w:p>
        </w:tc>
        <w:tc>
          <w:tcPr>
            <w:tcW w:w="914" w:type="pct"/>
            <w:noWrap w:val="0"/>
            <w:vAlign w:val="center"/>
          </w:tcPr>
          <w:p w14:paraId="3B8D9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人力资源市场秩序</w:t>
            </w:r>
          </w:p>
          <w:p w14:paraId="7CAE4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专项检查</w:t>
            </w:r>
          </w:p>
        </w:tc>
        <w:tc>
          <w:tcPr>
            <w:tcW w:w="709" w:type="pct"/>
            <w:noWrap w:val="0"/>
            <w:vAlign w:val="center"/>
          </w:tcPr>
          <w:p w14:paraId="24D91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职业中介机构、劳务派遣机构等</w:t>
            </w:r>
          </w:p>
        </w:tc>
        <w:tc>
          <w:tcPr>
            <w:tcW w:w="643" w:type="pct"/>
            <w:noWrap w:val="0"/>
            <w:vAlign w:val="center"/>
          </w:tcPr>
          <w:p w14:paraId="56856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十二师人社局</w:t>
            </w:r>
          </w:p>
        </w:tc>
        <w:tc>
          <w:tcPr>
            <w:tcW w:w="643" w:type="pct"/>
            <w:noWrap w:val="0"/>
            <w:vAlign w:val="center"/>
          </w:tcPr>
          <w:p w14:paraId="34108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十二师市场监管局、公安局、教育局</w:t>
            </w:r>
          </w:p>
        </w:tc>
        <w:tc>
          <w:tcPr>
            <w:tcW w:w="334" w:type="pct"/>
            <w:noWrap w:val="0"/>
            <w:vAlign w:val="center"/>
          </w:tcPr>
          <w:p w14:paraId="545DBF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w:t>
            </w:r>
          </w:p>
          <w:p w14:paraId="6741D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7月</w:t>
            </w:r>
          </w:p>
        </w:tc>
      </w:tr>
      <w:tr w14:paraId="277E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5" w:hRule="atLeast"/>
          <w:jc w:val="center"/>
        </w:trPr>
        <w:tc>
          <w:tcPr>
            <w:tcW w:w="230" w:type="pct"/>
            <w:noWrap w:val="0"/>
            <w:vAlign w:val="center"/>
          </w:tcPr>
          <w:p w14:paraId="40707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28</w:t>
            </w:r>
          </w:p>
        </w:tc>
        <w:tc>
          <w:tcPr>
            <w:tcW w:w="729" w:type="pct"/>
            <w:noWrap w:val="0"/>
            <w:vAlign w:val="center"/>
          </w:tcPr>
          <w:p w14:paraId="0458B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2026年出口备案食品安全生产企业联合抽查计划</w:t>
            </w:r>
          </w:p>
        </w:tc>
        <w:tc>
          <w:tcPr>
            <w:tcW w:w="794" w:type="pct"/>
            <w:noWrap w:val="0"/>
            <w:vAlign w:val="center"/>
          </w:tcPr>
          <w:p w14:paraId="3D3D4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3%</w:t>
            </w:r>
          </w:p>
        </w:tc>
        <w:tc>
          <w:tcPr>
            <w:tcW w:w="914" w:type="pct"/>
            <w:noWrap w:val="0"/>
            <w:vAlign w:val="center"/>
          </w:tcPr>
          <w:p w14:paraId="234BD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出口备案食品生产</w:t>
            </w:r>
          </w:p>
          <w:p w14:paraId="48CB2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企业核查</w:t>
            </w:r>
          </w:p>
        </w:tc>
        <w:tc>
          <w:tcPr>
            <w:tcW w:w="709" w:type="pct"/>
            <w:noWrap w:val="0"/>
            <w:vAlign w:val="center"/>
          </w:tcPr>
          <w:p w14:paraId="131B8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乌鲁木齐海关备案的十二师出口备案食品生产企业</w:t>
            </w:r>
          </w:p>
        </w:tc>
        <w:tc>
          <w:tcPr>
            <w:tcW w:w="643" w:type="pct"/>
            <w:noWrap w:val="0"/>
            <w:vAlign w:val="center"/>
          </w:tcPr>
          <w:p w14:paraId="4BDD6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乌昌海关</w:t>
            </w:r>
          </w:p>
        </w:tc>
        <w:tc>
          <w:tcPr>
            <w:tcW w:w="643" w:type="pct"/>
            <w:noWrap w:val="0"/>
            <w:vAlign w:val="center"/>
          </w:tcPr>
          <w:p w14:paraId="51BAA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63067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2月至11月</w:t>
            </w:r>
          </w:p>
        </w:tc>
      </w:tr>
      <w:tr w14:paraId="759A2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230" w:type="pct"/>
            <w:noWrap w:val="0"/>
            <w:vAlign w:val="center"/>
          </w:tcPr>
          <w:p w14:paraId="45B19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14:paraId="78A2D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14:paraId="49465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14:paraId="5D2D6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4" w:type="pct"/>
            <w:noWrap w:val="0"/>
            <w:vAlign w:val="center"/>
          </w:tcPr>
          <w:p w14:paraId="29D4A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14:paraId="20FCC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14:paraId="54F11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14:paraId="186EC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14:paraId="5C34D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14:paraId="2893E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14:paraId="4AECA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5" w:hRule="atLeast"/>
          <w:jc w:val="center"/>
        </w:trPr>
        <w:tc>
          <w:tcPr>
            <w:tcW w:w="230" w:type="pct"/>
            <w:noWrap w:val="0"/>
            <w:vAlign w:val="center"/>
          </w:tcPr>
          <w:p w14:paraId="12E3D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29</w:t>
            </w:r>
          </w:p>
        </w:tc>
        <w:tc>
          <w:tcPr>
            <w:tcW w:w="729" w:type="pct"/>
            <w:noWrap w:val="0"/>
            <w:vAlign w:val="center"/>
          </w:tcPr>
          <w:p w14:paraId="058DA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2026年出口饲料和饲料添加剂注册生产、加工、存放企业联合抽查计划</w:t>
            </w:r>
          </w:p>
        </w:tc>
        <w:tc>
          <w:tcPr>
            <w:tcW w:w="794" w:type="pct"/>
            <w:noWrap w:val="0"/>
            <w:vAlign w:val="center"/>
          </w:tcPr>
          <w:p w14:paraId="21815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3%</w:t>
            </w:r>
          </w:p>
        </w:tc>
        <w:tc>
          <w:tcPr>
            <w:tcW w:w="914" w:type="pct"/>
            <w:noWrap w:val="0"/>
            <w:vAlign w:val="center"/>
          </w:tcPr>
          <w:p w14:paraId="5DF90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出口饲料和饲料添加剂注册生产、加工、存放企业核查</w:t>
            </w:r>
          </w:p>
        </w:tc>
        <w:tc>
          <w:tcPr>
            <w:tcW w:w="709" w:type="pct"/>
            <w:noWrap w:val="0"/>
            <w:vAlign w:val="center"/>
          </w:tcPr>
          <w:p w14:paraId="66386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乌鲁木齐海关备案的十二师出口饲料和饲料添加剂注册生产、加工、存放企业</w:t>
            </w:r>
          </w:p>
        </w:tc>
        <w:tc>
          <w:tcPr>
            <w:tcW w:w="643" w:type="pct"/>
            <w:noWrap w:val="0"/>
            <w:vAlign w:val="center"/>
          </w:tcPr>
          <w:p w14:paraId="52BDA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乌昌海关</w:t>
            </w:r>
          </w:p>
        </w:tc>
        <w:tc>
          <w:tcPr>
            <w:tcW w:w="643" w:type="pct"/>
            <w:noWrap w:val="0"/>
            <w:vAlign w:val="center"/>
          </w:tcPr>
          <w:p w14:paraId="1BE2A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7D07F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2月至11月</w:t>
            </w:r>
          </w:p>
        </w:tc>
      </w:tr>
      <w:tr w14:paraId="268D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230" w:type="pct"/>
            <w:noWrap w:val="0"/>
            <w:vAlign w:val="center"/>
          </w:tcPr>
          <w:p w14:paraId="70EAB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30</w:t>
            </w:r>
          </w:p>
        </w:tc>
        <w:tc>
          <w:tcPr>
            <w:tcW w:w="729" w:type="pct"/>
            <w:noWrap w:val="0"/>
            <w:vAlign w:val="center"/>
          </w:tcPr>
          <w:p w14:paraId="32B60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2026年出境竹木草制品生产加工企业联合抽查计划</w:t>
            </w:r>
          </w:p>
        </w:tc>
        <w:tc>
          <w:tcPr>
            <w:tcW w:w="794" w:type="pct"/>
            <w:noWrap w:val="0"/>
            <w:vAlign w:val="center"/>
          </w:tcPr>
          <w:p w14:paraId="05D35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w:t>
            </w:r>
          </w:p>
        </w:tc>
        <w:tc>
          <w:tcPr>
            <w:tcW w:w="914" w:type="pct"/>
            <w:noWrap w:val="0"/>
            <w:vAlign w:val="center"/>
          </w:tcPr>
          <w:p w14:paraId="692172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出境竹木草制品生产加工企业监督管理核查</w:t>
            </w:r>
          </w:p>
        </w:tc>
        <w:tc>
          <w:tcPr>
            <w:tcW w:w="709" w:type="pct"/>
            <w:noWrap w:val="0"/>
            <w:vAlign w:val="center"/>
          </w:tcPr>
          <w:p w14:paraId="5CCEF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乌鲁木齐海关备案的十二师出境竹木草制品生产加工企业</w:t>
            </w:r>
          </w:p>
        </w:tc>
        <w:tc>
          <w:tcPr>
            <w:tcW w:w="643" w:type="pct"/>
            <w:noWrap w:val="0"/>
            <w:vAlign w:val="center"/>
          </w:tcPr>
          <w:p w14:paraId="451E8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kern w:val="2"/>
                <w:sz w:val="24"/>
                <w:szCs w:val="24"/>
                <w:highlight w:val="none"/>
                <w:lang w:val="en-US" w:eastAsia="zh-CN" w:bidi="ar-SA"/>
              </w:rPr>
              <w:t>乌昌海关</w:t>
            </w:r>
          </w:p>
        </w:tc>
        <w:tc>
          <w:tcPr>
            <w:tcW w:w="643" w:type="pct"/>
            <w:noWrap w:val="0"/>
            <w:vAlign w:val="center"/>
          </w:tcPr>
          <w:p w14:paraId="39CB9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w:t>
            </w:r>
          </w:p>
        </w:tc>
        <w:tc>
          <w:tcPr>
            <w:tcW w:w="334" w:type="pct"/>
            <w:noWrap w:val="0"/>
            <w:vAlign w:val="center"/>
          </w:tcPr>
          <w:p w14:paraId="6A31A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2月至11月</w:t>
            </w:r>
          </w:p>
        </w:tc>
      </w:tr>
      <w:tr w14:paraId="7B8F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exact"/>
          <w:jc w:val="center"/>
        </w:trPr>
        <w:tc>
          <w:tcPr>
            <w:tcW w:w="230" w:type="pct"/>
            <w:noWrap w:val="0"/>
            <w:vAlign w:val="center"/>
          </w:tcPr>
          <w:p w14:paraId="47E9C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31</w:t>
            </w:r>
          </w:p>
        </w:tc>
        <w:tc>
          <w:tcPr>
            <w:tcW w:w="729" w:type="pct"/>
            <w:vMerge w:val="restart"/>
            <w:noWrap w:val="0"/>
            <w:vAlign w:val="center"/>
          </w:tcPr>
          <w:p w14:paraId="2C682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2026年十二师地方金融组织“双随机、一公开”联合检查工作计划</w:t>
            </w:r>
          </w:p>
        </w:tc>
        <w:tc>
          <w:tcPr>
            <w:tcW w:w="794" w:type="pct"/>
            <w:noWrap w:val="0"/>
            <w:vAlign w:val="center"/>
          </w:tcPr>
          <w:p w14:paraId="4ED7D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50%</w:t>
            </w:r>
          </w:p>
        </w:tc>
        <w:tc>
          <w:tcPr>
            <w:tcW w:w="914" w:type="pct"/>
            <w:noWrap w:val="0"/>
            <w:vAlign w:val="center"/>
          </w:tcPr>
          <w:p w14:paraId="37FE3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典当行经营情况</w:t>
            </w:r>
          </w:p>
        </w:tc>
        <w:tc>
          <w:tcPr>
            <w:tcW w:w="709" w:type="pct"/>
            <w:noWrap w:val="0"/>
            <w:vAlign w:val="center"/>
          </w:tcPr>
          <w:p w14:paraId="688436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十二师监督管理的典当行</w:t>
            </w:r>
          </w:p>
        </w:tc>
        <w:tc>
          <w:tcPr>
            <w:tcW w:w="643" w:type="pct"/>
            <w:noWrap w:val="0"/>
            <w:vAlign w:val="center"/>
          </w:tcPr>
          <w:p w14:paraId="461EF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w:t>
            </w:r>
            <w:r>
              <w:rPr>
                <w:rFonts w:hint="eastAsia" w:ascii="Times New Roman" w:hAnsi="Times New Roman" w:eastAsia="仿宋_GB2312" w:cs="仿宋_GB2312"/>
                <w:b w:val="0"/>
                <w:bCs/>
                <w:color w:val="auto"/>
                <w:sz w:val="24"/>
                <w:szCs w:val="24"/>
                <w:highlight w:val="none"/>
                <w:lang w:val="en-US" w:eastAsia="zh-CN"/>
              </w:rPr>
              <w:t>财政</w:t>
            </w:r>
            <w:r>
              <w:rPr>
                <w:rFonts w:hint="eastAsia" w:ascii="Times New Roman" w:hAnsi="Times New Roman" w:eastAsia="仿宋_GB2312" w:cs="仿宋_GB2312"/>
                <w:b w:val="0"/>
                <w:bCs/>
                <w:color w:val="auto"/>
                <w:sz w:val="24"/>
                <w:szCs w:val="24"/>
                <w:highlight w:val="none"/>
                <w:lang w:eastAsia="zh-CN"/>
              </w:rPr>
              <w:t>局</w:t>
            </w:r>
          </w:p>
        </w:tc>
        <w:tc>
          <w:tcPr>
            <w:tcW w:w="643" w:type="pct"/>
            <w:noWrap w:val="0"/>
            <w:vAlign w:val="center"/>
          </w:tcPr>
          <w:p w14:paraId="55333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十二师市场监管局、公安局，</w:t>
            </w:r>
          </w:p>
          <w:p w14:paraId="56DA9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乌鲁木齐开发区税务局</w:t>
            </w:r>
          </w:p>
        </w:tc>
        <w:tc>
          <w:tcPr>
            <w:tcW w:w="334" w:type="pct"/>
            <w:noWrap w:val="0"/>
            <w:vAlign w:val="center"/>
          </w:tcPr>
          <w:p w14:paraId="69520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w:t>
            </w:r>
          </w:p>
          <w:p w14:paraId="19550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10月</w:t>
            </w:r>
          </w:p>
        </w:tc>
      </w:tr>
      <w:tr w14:paraId="1CA1D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exact"/>
          <w:jc w:val="center"/>
        </w:trPr>
        <w:tc>
          <w:tcPr>
            <w:tcW w:w="230" w:type="pct"/>
            <w:noWrap w:val="0"/>
            <w:vAlign w:val="center"/>
          </w:tcPr>
          <w:p w14:paraId="03B27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32</w:t>
            </w:r>
          </w:p>
        </w:tc>
        <w:tc>
          <w:tcPr>
            <w:tcW w:w="729" w:type="pct"/>
            <w:vMerge w:val="continue"/>
            <w:noWrap w:val="0"/>
            <w:vAlign w:val="center"/>
          </w:tcPr>
          <w:p w14:paraId="19183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14:paraId="73C1A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33%</w:t>
            </w:r>
          </w:p>
        </w:tc>
        <w:tc>
          <w:tcPr>
            <w:tcW w:w="914" w:type="pct"/>
            <w:noWrap w:val="0"/>
            <w:vAlign w:val="center"/>
          </w:tcPr>
          <w:p w14:paraId="78EF7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小额贷款公司经营</w:t>
            </w:r>
          </w:p>
          <w:p w14:paraId="249A9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情况</w:t>
            </w:r>
          </w:p>
        </w:tc>
        <w:tc>
          <w:tcPr>
            <w:tcW w:w="709" w:type="pct"/>
            <w:noWrap w:val="0"/>
            <w:vAlign w:val="center"/>
          </w:tcPr>
          <w:p w14:paraId="48F04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十二师监督管理的小额贷款公司</w:t>
            </w:r>
          </w:p>
        </w:tc>
        <w:tc>
          <w:tcPr>
            <w:tcW w:w="643" w:type="pct"/>
            <w:noWrap w:val="0"/>
            <w:vAlign w:val="center"/>
          </w:tcPr>
          <w:p w14:paraId="2F6C3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十二师</w:t>
            </w:r>
            <w:r>
              <w:rPr>
                <w:rFonts w:hint="eastAsia" w:ascii="Times New Roman" w:hAnsi="Times New Roman" w:eastAsia="仿宋_GB2312" w:cs="仿宋_GB2312"/>
                <w:b w:val="0"/>
                <w:bCs/>
                <w:color w:val="auto"/>
                <w:sz w:val="24"/>
                <w:szCs w:val="24"/>
                <w:highlight w:val="none"/>
                <w:lang w:val="en-US" w:eastAsia="zh-CN"/>
              </w:rPr>
              <w:t>财政</w:t>
            </w:r>
            <w:r>
              <w:rPr>
                <w:rFonts w:hint="eastAsia" w:ascii="Times New Roman" w:hAnsi="Times New Roman" w:eastAsia="仿宋_GB2312" w:cs="仿宋_GB2312"/>
                <w:b w:val="0"/>
                <w:bCs/>
                <w:color w:val="auto"/>
                <w:sz w:val="24"/>
                <w:szCs w:val="24"/>
                <w:highlight w:val="none"/>
                <w:lang w:eastAsia="zh-CN"/>
              </w:rPr>
              <w:t>局</w:t>
            </w:r>
          </w:p>
        </w:tc>
        <w:tc>
          <w:tcPr>
            <w:tcW w:w="643" w:type="pct"/>
            <w:noWrap w:val="0"/>
            <w:vAlign w:val="center"/>
          </w:tcPr>
          <w:p w14:paraId="780BF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十二师市场监管局、公安局，</w:t>
            </w:r>
          </w:p>
          <w:p w14:paraId="123CF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乌鲁木齐开发区税务局</w:t>
            </w:r>
          </w:p>
        </w:tc>
        <w:tc>
          <w:tcPr>
            <w:tcW w:w="334" w:type="pct"/>
            <w:noWrap w:val="0"/>
            <w:vAlign w:val="center"/>
          </w:tcPr>
          <w:p w14:paraId="78A52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w:t>
            </w:r>
          </w:p>
          <w:p w14:paraId="76C39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10月</w:t>
            </w:r>
          </w:p>
        </w:tc>
      </w:tr>
      <w:tr w14:paraId="791E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exact"/>
          <w:jc w:val="center"/>
        </w:trPr>
        <w:tc>
          <w:tcPr>
            <w:tcW w:w="230" w:type="pct"/>
            <w:noWrap w:val="0"/>
            <w:vAlign w:val="center"/>
          </w:tcPr>
          <w:p w14:paraId="13161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33</w:t>
            </w:r>
          </w:p>
        </w:tc>
        <w:tc>
          <w:tcPr>
            <w:tcW w:w="729" w:type="pct"/>
            <w:vMerge w:val="continue"/>
            <w:noWrap w:val="0"/>
            <w:vAlign w:val="center"/>
          </w:tcPr>
          <w:p w14:paraId="00397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14:paraId="189D7F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25%</w:t>
            </w:r>
          </w:p>
        </w:tc>
        <w:tc>
          <w:tcPr>
            <w:tcW w:w="914" w:type="pct"/>
            <w:noWrap w:val="0"/>
            <w:vAlign w:val="center"/>
          </w:tcPr>
          <w:p w14:paraId="73DA1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融资担保公司经营</w:t>
            </w:r>
          </w:p>
          <w:p w14:paraId="6A6A66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情况</w:t>
            </w:r>
          </w:p>
        </w:tc>
        <w:tc>
          <w:tcPr>
            <w:tcW w:w="709" w:type="pct"/>
            <w:noWrap w:val="0"/>
            <w:vAlign w:val="center"/>
          </w:tcPr>
          <w:p w14:paraId="6EFCD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十二师监督管理的融资担保公司</w:t>
            </w:r>
          </w:p>
        </w:tc>
        <w:tc>
          <w:tcPr>
            <w:tcW w:w="643" w:type="pct"/>
            <w:noWrap w:val="0"/>
            <w:vAlign w:val="center"/>
          </w:tcPr>
          <w:p w14:paraId="588F9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十二师</w:t>
            </w:r>
            <w:r>
              <w:rPr>
                <w:rFonts w:hint="eastAsia" w:ascii="Times New Roman" w:hAnsi="Times New Roman" w:eastAsia="仿宋_GB2312" w:cs="仿宋_GB2312"/>
                <w:b w:val="0"/>
                <w:bCs/>
                <w:color w:val="auto"/>
                <w:sz w:val="24"/>
                <w:szCs w:val="24"/>
                <w:highlight w:val="none"/>
                <w:lang w:val="en-US" w:eastAsia="zh-CN"/>
              </w:rPr>
              <w:t>财政</w:t>
            </w:r>
            <w:r>
              <w:rPr>
                <w:rFonts w:hint="eastAsia" w:ascii="Times New Roman" w:hAnsi="Times New Roman" w:eastAsia="仿宋_GB2312" w:cs="仿宋_GB2312"/>
                <w:b w:val="0"/>
                <w:bCs/>
                <w:color w:val="auto"/>
                <w:sz w:val="24"/>
                <w:szCs w:val="24"/>
                <w:highlight w:val="none"/>
                <w:lang w:eastAsia="zh-CN"/>
              </w:rPr>
              <w:t>局</w:t>
            </w:r>
          </w:p>
        </w:tc>
        <w:tc>
          <w:tcPr>
            <w:tcW w:w="643" w:type="pct"/>
            <w:noWrap w:val="0"/>
            <w:vAlign w:val="center"/>
          </w:tcPr>
          <w:p w14:paraId="0BAB1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十二师市场监管局、公安局，</w:t>
            </w:r>
          </w:p>
          <w:p w14:paraId="6AD2A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乌鲁木齐开发区税务局</w:t>
            </w:r>
          </w:p>
        </w:tc>
        <w:tc>
          <w:tcPr>
            <w:tcW w:w="334" w:type="pct"/>
            <w:noWrap w:val="0"/>
            <w:vAlign w:val="center"/>
          </w:tcPr>
          <w:p w14:paraId="23A2A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w:t>
            </w:r>
          </w:p>
          <w:p w14:paraId="1C0C8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10月</w:t>
            </w:r>
          </w:p>
        </w:tc>
      </w:tr>
      <w:tr w14:paraId="4612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exact"/>
          <w:jc w:val="center"/>
        </w:trPr>
        <w:tc>
          <w:tcPr>
            <w:tcW w:w="230" w:type="pct"/>
            <w:noWrap w:val="0"/>
            <w:vAlign w:val="center"/>
          </w:tcPr>
          <w:p w14:paraId="1AFDD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14:paraId="572FC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14:paraId="0D94D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14:paraId="25FBD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4" w:type="pct"/>
            <w:noWrap w:val="0"/>
            <w:vAlign w:val="center"/>
          </w:tcPr>
          <w:p w14:paraId="1DC33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14:paraId="4F16A2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14:paraId="78A45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14:paraId="39E7C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14:paraId="4F6AD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14:paraId="6E7A7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14:paraId="0E12A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exact"/>
          <w:jc w:val="center"/>
        </w:trPr>
        <w:tc>
          <w:tcPr>
            <w:tcW w:w="230" w:type="pct"/>
            <w:noWrap w:val="0"/>
            <w:vAlign w:val="center"/>
          </w:tcPr>
          <w:p w14:paraId="34DBD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34</w:t>
            </w:r>
          </w:p>
        </w:tc>
        <w:tc>
          <w:tcPr>
            <w:tcW w:w="729" w:type="pct"/>
            <w:noWrap w:val="0"/>
            <w:vAlign w:val="center"/>
          </w:tcPr>
          <w:p w14:paraId="164C5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全师代理记账机构联合抽查</w:t>
            </w:r>
          </w:p>
        </w:tc>
        <w:tc>
          <w:tcPr>
            <w:tcW w:w="794" w:type="pct"/>
            <w:noWrap w:val="0"/>
            <w:vAlign w:val="center"/>
          </w:tcPr>
          <w:p w14:paraId="4F679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10%</w:t>
            </w:r>
          </w:p>
        </w:tc>
        <w:tc>
          <w:tcPr>
            <w:tcW w:w="914" w:type="pct"/>
            <w:noWrap w:val="0"/>
            <w:vAlign w:val="center"/>
          </w:tcPr>
          <w:p w14:paraId="5D766E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对各单位委托中介机构从事代理记账业务的行政检查</w:t>
            </w:r>
          </w:p>
        </w:tc>
        <w:tc>
          <w:tcPr>
            <w:tcW w:w="709" w:type="pct"/>
            <w:noWrap w:val="0"/>
            <w:vAlign w:val="center"/>
          </w:tcPr>
          <w:p w14:paraId="45280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十二师辖区内从事代理记账的企业</w:t>
            </w:r>
          </w:p>
        </w:tc>
        <w:tc>
          <w:tcPr>
            <w:tcW w:w="643" w:type="pct"/>
            <w:noWrap w:val="0"/>
            <w:vAlign w:val="center"/>
          </w:tcPr>
          <w:p w14:paraId="10701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十二师财政局</w:t>
            </w:r>
          </w:p>
        </w:tc>
        <w:tc>
          <w:tcPr>
            <w:tcW w:w="643" w:type="pct"/>
            <w:noWrap w:val="0"/>
            <w:vAlign w:val="center"/>
          </w:tcPr>
          <w:p w14:paraId="36898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十二师市场监督管理局</w:t>
            </w:r>
          </w:p>
        </w:tc>
        <w:tc>
          <w:tcPr>
            <w:tcW w:w="334" w:type="pct"/>
            <w:noWrap w:val="0"/>
            <w:vAlign w:val="center"/>
          </w:tcPr>
          <w:p w14:paraId="3043F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6月至9月</w:t>
            </w:r>
          </w:p>
        </w:tc>
      </w:tr>
      <w:tr w14:paraId="6678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exact"/>
          <w:jc w:val="center"/>
        </w:trPr>
        <w:tc>
          <w:tcPr>
            <w:tcW w:w="230" w:type="pct"/>
            <w:noWrap w:val="0"/>
            <w:vAlign w:val="center"/>
          </w:tcPr>
          <w:p w14:paraId="542EE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35</w:t>
            </w:r>
          </w:p>
        </w:tc>
        <w:tc>
          <w:tcPr>
            <w:tcW w:w="729" w:type="pct"/>
            <w:noWrap w:val="0"/>
            <w:vAlign w:val="center"/>
          </w:tcPr>
          <w:p w14:paraId="29B48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2026年度十二师涉嫌税收违法行为部门联合抽查</w:t>
            </w:r>
          </w:p>
        </w:tc>
        <w:tc>
          <w:tcPr>
            <w:tcW w:w="794" w:type="pct"/>
            <w:noWrap w:val="0"/>
            <w:vAlign w:val="center"/>
          </w:tcPr>
          <w:p w14:paraId="0D2EC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w:t>
            </w:r>
          </w:p>
        </w:tc>
        <w:tc>
          <w:tcPr>
            <w:tcW w:w="914" w:type="pct"/>
            <w:noWrap w:val="0"/>
            <w:vAlign w:val="center"/>
          </w:tcPr>
          <w:p w14:paraId="21414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纳税人税务登记、发票开具、纳税申报等检查</w:t>
            </w:r>
          </w:p>
        </w:tc>
        <w:tc>
          <w:tcPr>
            <w:tcW w:w="709" w:type="pct"/>
            <w:noWrap w:val="0"/>
            <w:vAlign w:val="center"/>
          </w:tcPr>
          <w:p w14:paraId="0DBCD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涉嫌税收违法的纳税人、扣缴义务人和其他涉税当事人</w:t>
            </w:r>
          </w:p>
        </w:tc>
        <w:tc>
          <w:tcPr>
            <w:tcW w:w="643" w:type="pct"/>
            <w:noWrap w:val="0"/>
            <w:vAlign w:val="center"/>
          </w:tcPr>
          <w:p w14:paraId="2B0EA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乌鲁木齐开发区税务局</w:t>
            </w:r>
          </w:p>
        </w:tc>
        <w:tc>
          <w:tcPr>
            <w:tcW w:w="643" w:type="pct"/>
            <w:noWrap w:val="0"/>
            <w:vAlign w:val="center"/>
          </w:tcPr>
          <w:p w14:paraId="4A36B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十二师市场监督管理局</w:t>
            </w:r>
          </w:p>
        </w:tc>
        <w:tc>
          <w:tcPr>
            <w:tcW w:w="334" w:type="pct"/>
            <w:noWrap w:val="0"/>
            <w:vAlign w:val="center"/>
          </w:tcPr>
          <w:p w14:paraId="66609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w:t>
            </w:r>
            <w:r>
              <w:rPr>
                <w:rFonts w:hint="eastAsia" w:ascii="Times New Roman" w:hAnsi="Times New Roman" w:eastAsia="仿宋_GB2312" w:cs="仿宋_GB2312"/>
                <w:b w:val="0"/>
                <w:bCs/>
                <w:color w:val="auto"/>
                <w:sz w:val="24"/>
                <w:szCs w:val="24"/>
                <w:highlight w:val="none"/>
                <w:lang w:val="en" w:eastAsia="zh-CN"/>
              </w:rPr>
              <w:t>1</w:t>
            </w:r>
            <w:r>
              <w:rPr>
                <w:rFonts w:hint="eastAsia" w:ascii="Times New Roman" w:hAnsi="Times New Roman" w:eastAsia="仿宋_GB2312" w:cs="仿宋_GB2312"/>
                <w:b w:val="0"/>
                <w:bCs/>
                <w:color w:val="auto"/>
                <w:sz w:val="24"/>
                <w:szCs w:val="24"/>
                <w:highlight w:val="none"/>
                <w:lang w:val="en-US" w:eastAsia="zh-CN"/>
              </w:rPr>
              <w:t>月</w:t>
            </w:r>
          </w:p>
        </w:tc>
      </w:tr>
      <w:tr w14:paraId="15F36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5" w:hRule="exact"/>
          <w:jc w:val="center"/>
        </w:trPr>
        <w:tc>
          <w:tcPr>
            <w:tcW w:w="230" w:type="pct"/>
            <w:noWrap w:val="0"/>
            <w:vAlign w:val="center"/>
          </w:tcPr>
          <w:p w14:paraId="04630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36</w:t>
            </w:r>
          </w:p>
        </w:tc>
        <w:tc>
          <w:tcPr>
            <w:tcW w:w="729" w:type="pct"/>
            <w:noWrap w:val="0"/>
            <w:vAlign w:val="center"/>
          </w:tcPr>
          <w:p w14:paraId="62F91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2026年十二师生态环境社会化第三方检验检测机构弄虚作假问题联合抽查</w:t>
            </w:r>
          </w:p>
        </w:tc>
        <w:tc>
          <w:tcPr>
            <w:tcW w:w="794" w:type="pct"/>
            <w:noWrap w:val="0"/>
            <w:vAlign w:val="center"/>
          </w:tcPr>
          <w:p w14:paraId="0201B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4" w:type="pct"/>
            <w:noWrap w:val="0"/>
            <w:vAlign w:val="center"/>
          </w:tcPr>
          <w:p w14:paraId="7E8B6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对第三方检验检测机构管理体系运行、人员配置、环境设施、仪器设备和检验检测行为等涉及违法违规问题的检查</w:t>
            </w:r>
          </w:p>
        </w:tc>
        <w:tc>
          <w:tcPr>
            <w:tcW w:w="709" w:type="pct"/>
            <w:noWrap w:val="0"/>
            <w:vAlign w:val="center"/>
          </w:tcPr>
          <w:p w14:paraId="4467B2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十二师辖区内生态环境检验检测和机动车检验检测机构</w:t>
            </w:r>
          </w:p>
        </w:tc>
        <w:tc>
          <w:tcPr>
            <w:tcW w:w="643" w:type="pct"/>
            <w:noWrap w:val="0"/>
            <w:vAlign w:val="center"/>
          </w:tcPr>
          <w:p w14:paraId="66770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十二师生态环境局</w:t>
            </w:r>
          </w:p>
        </w:tc>
        <w:tc>
          <w:tcPr>
            <w:tcW w:w="643" w:type="pct"/>
            <w:noWrap w:val="0"/>
            <w:vAlign w:val="center"/>
          </w:tcPr>
          <w:p w14:paraId="0E13B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eastAsia="zh-CN"/>
              </w:rPr>
              <w:t>十二师市场监管局</w:t>
            </w: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lang w:eastAsia="zh-CN"/>
              </w:rPr>
              <w:t>十二师</w:t>
            </w:r>
            <w:r>
              <w:rPr>
                <w:rFonts w:hint="eastAsia" w:ascii="Times New Roman" w:hAnsi="Times New Roman" w:eastAsia="仿宋_GB2312" w:cs="仿宋_GB2312"/>
                <w:color w:val="auto"/>
                <w:sz w:val="24"/>
                <w:szCs w:val="24"/>
                <w:highlight w:val="none"/>
              </w:rPr>
              <w:t>公安局</w:t>
            </w:r>
          </w:p>
        </w:tc>
        <w:tc>
          <w:tcPr>
            <w:tcW w:w="334" w:type="pct"/>
            <w:noWrap w:val="0"/>
            <w:vAlign w:val="center"/>
          </w:tcPr>
          <w:p w14:paraId="0676B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w:t>
            </w:r>
          </w:p>
          <w:p w14:paraId="68BD6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10月</w:t>
            </w:r>
          </w:p>
        </w:tc>
      </w:tr>
      <w:tr w14:paraId="0500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6" w:hRule="exact"/>
          <w:jc w:val="center"/>
        </w:trPr>
        <w:tc>
          <w:tcPr>
            <w:tcW w:w="230" w:type="pct"/>
            <w:noWrap w:val="0"/>
            <w:vAlign w:val="center"/>
          </w:tcPr>
          <w:p w14:paraId="3D39D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37</w:t>
            </w:r>
          </w:p>
        </w:tc>
        <w:tc>
          <w:tcPr>
            <w:tcW w:w="729" w:type="pct"/>
            <w:noWrap w:val="0"/>
            <w:vAlign w:val="center"/>
          </w:tcPr>
          <w:p w14:paraId="40A6E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十二师</w:t>
            </w:r>
            <w:r>
              <w:rPr>
                <w:rFonts w:hint="default" w:ascii="Times New Roman" w:hAnsi="Times New Roman" w:eastAsia="仿宋_GB2312" w:cs="仿宋_GB2312"/>
                <w:color w:val="auto"/>
                <w:kern w:val="2"/>
                <w:sz w:val="24"/>
                <w:szCs w:val="24"/>
                <w:highlight w:val="none"/>
                <w:lang w:val="en-US" w:eastAsia="zh-CN" w:bidi="ar"/>
              </w:rPr>
              <w:t>医保基金</w:t>
            </w:r>
          </w:p>
          <w:p w14:paraId="4FD46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default" w:ascii="Times New Roman" w:hAnsi="Times New Roman" w:eastAsia="仿宋_GB2312" w:cs="仿宋_GB2312"/>
                <w:color w:val="auto"/>
                <w:kern w:val="2"/>
                <w:sz w:val="24"/>
                <w:szCs w:val="24"/>
                <w:highlight w:val="none"/>
                <w:lang w:val="en-US" w:eastAsia="zh-CN" w:bidi="ar"/>
              </w:rPr>
              <w:t>使用监管</w:t>
            </w:r>
          </w:p>
        </w:tc>
        <w:tc>
          <w:tcPr>
            <w:tcW w:w="794" w:type="pct"/>
            <w:noWrap w:val="0"/>
            <w:vAlign w:val="center"/>
          </w:tcPr>
          <w:p w14:paraId="030ED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3%</w:t>
            </w:r>
          </w:p>
        </w:tc>
        <w:tc>
          <w:tcPr>
            <w:tcW w:w="914" w:type="pct"/>
            <w:noWrap w:val="0"/>
            <w:vAlign w:val="center"/>
          </w:tcPr>
          <w:p w14:paraId="11FB9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default" w:ascii="Times New Roman" w:hAnsi="Times New Roman" w:eastAsia="仿宋_GB2312" w:cs="仿宋_GB2312"/>
                <w:color w:val="auto"/>
                <w:kern w:val="2"/>
                <w:sz w:val="24"/>
                <w:szCs w:val="24"/>
                <w:highlight w:val="none"/>
                <w:lang w:val="en-US" w:eastAsia="zh-CN" w:bidi="ar"/>
              </w:rPr>
              <w:t>对纳入医疗保障基金支付范围的医疗服务行为和医疗费用进行监督检查</w:t>
            </w:r>
          </w:p>
        </w:tc>
        <w:tc>
          <w:tcPr>
            <w:tcW w:w="709" w:type="pct"/>
            <w:noWrap w:val="0"/>
            <w:vAlign w:val="center"/>
          </w:tcPr>
          <w:p w14:paraId="2BED7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十二师</w:t>
            </w:r>
            <w:r>
              <w:rPr>
                <w:rFonts w:hint="default" w:ascii="Times New Roman" w:hAnsi="Times New Roman" w:eastAsia="仿宋_GB2312" w:cs="仿宋_GB2312"/>
                <w:color w:val="auto"/>
                <w:kern w:val="2"/>
                <w:sz w:val="24"/>
                <w:szCs w:val="24"/>
                <w:highlight w:val="none"/>
                <w:lang w:val="en-US" w:eastAsia="zh-CN" w:bidi="ar"/>
              </w:rPr>
              <w:t>定点医药机构</w:t>
            </w:r>
          </w:p>
        </w:tc>
        <w:tc>
          <w:tcPr>
            <w:tcW w:w="643" w:type="pct"/>
            <w:noWrap w:val="0"/>
            <w:vAlign w:val="center"/>
          </w:tcPr>
          <w:p w14:paraId="7100C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十二师</w:t>
            </w:r>
            <w:r>
              <w:rPr>
                <w:rFonts w:hint="default" w:ascii="Times New Roman" w:hAnsi="Times New Roman" w:eastAsia="仿宋_GB2312" w:cs="仿宋_GB2312"/>
                <w:color w:val="auto"/>
                <w:kern w:val="2"/>
                <w:sz w:val="24"/>
                <w:szCs w:val="24"/>
                <w:highlight w:val="none"/>
                <w:lang w:val="en-US" w:eastAsia="zh-CN" w:bidi="ar"/>
              </w:rPr>
              <w:t>医保局</w:t>
            </w:r>
          </w:p>
        </w:tc>
        <w:tc>
          <w:tcPr>
            <w:tcW w:w="643" w:type="pct"/>
            <w:noWrap w:val="0"/>
            <w:vAlign w:val="center"/>
          </w:tcPr>
          <w:p w14:paraId="049EB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十二师</w:t>
            </w:r>
            <w:r>
              <w:rPr>
                <w:rFonts w:hint="default" w:ascii="Times New Roman" w:hAnsi="Times New Roman" w:eastAsia="仿宋_GB2312" w:cs="仿宋_GB2312"/>
                <w:color w:val="auto"/>
                <w:kern w:val="2"/>
                <w:sz w:val="24"/>
                <w:szCs w:val="24"/>
                <w:highlight w:val="none"/>
                <w:lang w:val="en-US" w:eastAsia="zh-CN" w:bidi="ar"/>
              </w:rPr>
              <w:t>卫健委</w:t>
            </w:r>
            <w:r>
              <w:rPr>
                <w:rFonts w:hint="eastAsia" w:ascii="Times New Roman" w:hAnsi="Times New Roman" w:eastAsia="仿宋_GB2312" w:cs="仿宋_GB2312"/>
                <w:color w:val="auto"/>
                <w:kern w:val="2"/>
                <w:sz w:val="24"/>
                <w:szCs w:val="24"/>
                <w:highlight w:val="none"/>
                <w:lang w:val="en-US" w:eastAsia="zh-CN" w:bidi="ar"/>
              </w:rPr>
              <w:t>、市场监督管理局</w:t>
            </w:r>
            <w:r>
              <w:rPr>
                <w:rFonts w:hint="default" w:ascii="Times New Roman" w:hAnsi="Times New Roman" w:eastAsia="仿宋_GB2312" w:cs="仿宋_GB2312"/>
                <w:color w:val="auto"/>
                <w:kern w:val="2"/>
                <w:sz w:val="24"/>
                <w:szCs w:val="24"/>
                <w:highlight w:val="none"/>
                <w:lang w:val="en-US" w:eastAsia="zh-CN" w:bidi="ar"/>
              </w:rPr>
              <w:t>、财政局</w:t>
            </w:r>
          </w:p>
        </w:tc>
        <w:tc>
          <w:tcPr>
            <w:tcW w:w="334" w:type="pct"/>
            <w:noWrap w:val="0"/>
            <w:vAlign w:val="center"/>
          </w:tcPr>
          <w:p w14:paraId="163CD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3月至10月</w:t>
            </w:r>
          </w:p>
        </w:tc>
      </w:tr>
      <w:tr w14:paraId="07ABD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exact"/>
          <w:jc w:val="center"/>
        </w:trPr>
        <w:tc>
          <w:tcPr>
            <w:tcW w:w="230" w:type="pct"/>
            <w:noWrap w:val="0"/>
            <w:vAlign w:val="center"/>
          </w:tcPr>
          <w:p w14:paraId="31A14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38</w:t>
            </w:r>
          </w:p>
        </w:tc>
        <w:tc>
          <w:tcPr>
            <w:tcW w:w="729" w:type="pct"/>
            <w:noWrap w:val="0"/>
            <w:vAlign w:val="center"/>
          </w:tcPr>
          <w:p w14:paraId="0D105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企业年度报告抽查</w:t>
            </w:r>
          </w:p>
        </w:tc>
        <w:tc>
          <w:tcPr>
            <w:tcW w:w="794" w:type="pct"/>
            <w:noWrap w:val="0"/>
            <w:vAlign w:val="center"/>
          </w:tcPr>
          <w:p w14:paraId="55AA5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3%</w:t>
            </w:r>
          </w:p>
        </w:tc>
        <w:tc>
          <w:tcPr>
            <w:tcW w:w="914" w:type="pct"/>
            <w:noWrap w:val="0"/>
            <w:vAlign w:val="center"/>
          </w:tcPr>
          <w:p w14:paraId="10408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年度报告公示信息的检查</w:t>
            </w:r>
          </w:p>
        </w:tc>
        <w:tc>
          <w:tcPr>
            <w:tcW w:w="709" w:type="pct"/>
            <w:noWrap w:val="0"/>
            <w:vAlign w:val="center"/>
          </w:tcPr>
          <w:p w14:paraId="6CB71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十二师企业年报信息</w:t>
            </w:r>
          </w:p>
        </w:tc>
        <w:tc>
          <w:tcPr>
            <w:tcW w:w="643" w:type="pct"/>
            <w:noWrap w:val="0"/>
            <w:vAlign w:val="center"/>
          </w:tcPr>
          <w:p w14:paraId="615D6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十二师市场监管局</w:t>
            </w:r>
          </w:p>
        </w:tc>
        <w:tc>
          <w:tcPr>
            <w:tcW w:w="643" w:type="pct"/>
            <w:noWrap w:val="0"/>
            <w:vAlign w:val="center"/>
          </w:tcPr>
          <w:p w14:paraId="08A58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十二师人社局、</w:t>
            </w:r>
          </w:p>
          <w:p w14:paraId="7AB78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商务局</w:t>
            </w:r>
          </w:p>
        </w:tc>
        <w:tc>
          <w:tcPr>
            <w:tcW w:w="334" w:type="pct"/>
            <w:noWrap w:val="0"/>
            <w:vAlign w:val="center"/>
          </w:tcPr>
          <w:p w14:paraId="64A41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3月至10月</w:t>
            </w:r>
          </w:p>
        </w:tc>
      </w:tr>
      <w:tr w14:paraId="25353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exact"/>
          <w:jc w:val="center"/>
        </w:trPr>
        <w:tc>
          <w:tcPr>
            <w:tcW w:w="230" w:type="pct"/>
            <w:noWrap w:val="0"/>
            <w:vAlign w:val="center"/>
          </w:tcPr>
          <w:p w14:paraId="7290A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39</w:t>
            </w:r>
          </w:p>
        </w:tc>
        <w:tc>
          <w:tcPr>
            <w:tcW w:w="729" w:type="pct"/>
            <w:noWrap w:val="0"/>
            <w:vAlign w:val="center"/>
          </w:tcPr>
          <w:p w14:paraId="12164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2026年养老机构“双随机、一公开”监督检查</w:t>
            </w:r>
          </w:p>
        </w:tc>
        <w:tc>
          <w:tcPr>
            <w:tcW w:w="794" w:type="pct"/>
            <w:noWrap w:val="0"/>
            <w:vAlign w:val="center"/>
          </w:tcPr>
          <w:p w14:paraId="2B9B4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30%</w:t>
            </w:r>
          </w:p>
        </w:tc>
        <w:tc>
          <w:tcPr>
            <w:tcW w:w="914" w:type="pct"/>
            <w:noWrap w:val="0"/>
            <w:vAlign w:val="center"/>
          </w:tcPr>
          <w:p w14:paraId="0B0ED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养老机构重点事项、一般事项检查</w:t>
            </w:r>
          </w:p>
        </w:tc>
        <w:tc>
          <w:tcPr>
            <w:tcW w:w="709" w:type="pct"/>
            <w:noWrap w:val="0"/>
            <w:vAlign w:val="center"/>
          </w:tcPr>
          <w:p w14:paraId="24522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十二师养老服务机构</w:t>
            </w:r>
          </w:p>
        </w:tc>
        <w:tc>
          <w:tcPr>
            <w:tcW w:w="643" w:type="pct"/>
            <w:noWrap w:val="0"/>
            <w:vAlign w:val="center"/>
          </w:tcPr>
          <w:p w14:paraId="12F7B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十二师民政局</w:t>
            </w:r>
          </w:p>
        </w:tc>
        <w:tc>
          <w:tcPr>
            <w:tcW w:w="643" w:type="pct"/>
            <w:noWrap w:val="0"/>
            <w:vAlign w:val="center"/>
          </w:tcPr>
          <w:p w14:paraId="340EE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十二师住建局、市场监督管理局</w:t>
            </w:r>
          </w:p>
        </w:tc>
        <w:tc>
          <w:tcPr>
            <w:tcW w:w="334" w:type="pct"/>
            <w:noWrap w:val="0"/>
            <w:vAlign w:val="center"/>
          </w:tcPr>
          <w:p w14:paraId="13CBB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w:t>
            </w:r>
            <w:r>
              <w:rPr>
                <w:rFonts w:hint="eastAsia" w:ascii="Times New Roman" w:hAnsi="Times New Roman" w:eastAsia="仿宋_GB2312" w:cs="仿宋_GB2312"/>
                <w:b w:val="0"/>
                <w:bCs/>
                <w:color w:val="auto"/>
                <w:sz w:val="24"/>
                <w:szCs w:val="24"/>
                <w:highlight w:val="none"/>
                <w:lang w:val="en" w:eastAsia="zh-CN"/>
              </w:rPr>
              <w:t>1</w:t>
            </w:r>
            <w:r>
              <w:rPr>
                <w:rFonts w:hint="eastAsia" w:ascii="Times New Roman" w:hAnsi="Times New Roman" w:eastAsia="仿宋_GB2312" w:cs="仿宋_GB2312"/>
                <w:b w:val="0"/>
                <w:bCs/>
                <w:color w:val="auto"/>
                <w:sz w:val="24"/>
                <w:szCs w:val="24"/>
                <w:highlight w:val="none"/>
                <w:lang w:val="en-US" w:eastAsia="zh-CN"/>
              </w:rPr>
              <w:t>月</w:t>
            </w:r>
          </w:p>
        </w:tc>
      </w:tr>
      <w:tr w14:paraId="52A82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exact"/>
          <w:jc w:val="center"/>
        </w:trPr>
        <w:tc>
          <w:tcPr>
            <w:tcW w:w="230" w:type="pct"/>
            <w:noWrap w:val="0"/>
            <w:vAlign w:val="center"/>
          </w:tcPr>
          <w:p w14:paraId="76E28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40</w:t>
            </w:r>
          </w:p>
        </w:tc>
        <w:tc>
          <w:tcPr>
            <w:tcW w:w="729" w:type="pct"/>
            <w:noWrap w:val="0"/>
            <w:vAlign w:val="center"/>
          </w:tcPr>
          <w:p w14:paraId="7234E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对十二师殡葬服务机构的检查</w:t>
            </w:r>
          </w:p>
        </w:tc>
        <w:tc>
          <w:tcPr>
            <w:tcW w:w="794" w:type="pct"/>
            <w:noWrap w:val="0"/>
            <w:vAlign w:val="center"/>
          </w:tcPr>
          <w:p w14:paraId="3EBB9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100%</w:t>
            </w:r>
          </w:p>
        </w:tc>
        <w:tc>
          <w:tcPr>
            <w:tcW w:w="914" w:type="pct"/>
            <w:noWrap w:val="0"/>
            <w:vAlign w:val="center"/>
          </w:tcPr>
          <w:p w14:paraId="5CDF6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殡葬服务机构经营情况</w:t>
            </w:r>
          </w:p>
        </w:tc>
        <w:tc>
          <w:tcPr>
            <w:tcW w:w="709" w:type="pct"/>
            <w:noWrap w:val="0"/>
            <w:vAlign w:val="center"/>
          </w:tcPr>
          <w:p w14:paraId="2191F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十二师殡葬服务机构</w:t>
            </w:r>
          </w:p>
        </w:tc>
        <w:tc>
          <w:tcPr>
            <w:tcW w:w="643" w:type="pct"/>
            <w:noWrap w:val="0"/>
            <w:vAlign w:val="center"/>
          </w:tcPr>
          <w:p w14:paraId="4FF9A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十二师民政局</w:t>
            </w:r>
          </w:p>
        </w:tc>
        <w:tc>
          <w:tcPr>
            <w:tcW w:w="643" w:type="pct"/>
            <w:noWrap w:val="0"/>
            <w:vAlign w:val="center"/>
          </w:tcPr>
          <w:p w14:paraId="64E96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十二师发改委、自然资源和规划局、市场监督管理局</w:t>
            </w:r>
          </w:p>
        </w:tc>
        <w:tc>
          <w:tcPr>
            <w:tcW w:w="334" w:type="pct"/>
            <w:noWrap w:val="0"/>
            <w:vAlign w:val="center"/>
          </w:tcPr>
          <w:p w14:paraId="600E4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w:t>
            </w:r>
            <w:r>
              <w:rPr>
                <w:rFonts w:hint="eastAsia" w:ascii="Times New Roman" w:hAnsi="Times New Roman" w:eastAsia="仿宋_GB2312" w:cs="仿宋_GB2312"/>
                <w:b w:val="0"/>
                <w:bCs/>
                <w:color w:val="auto"/>
                <w:sz w:val="24"/>
                <w:szCs w:val="24"/>
                <w:highlight w:val="none"/>
                <w:lang w:val="en" w:eastAsia="zh-CN"/>
              </w:rPr>
              <w:t>1</w:t>
            </w:r>
            <w:r>
              <w:rPr>
                <w:rFonts w:hint="eastAsia" w:ascii="Times New Roman" w:hAnsi="Times New Roman" w:eastAsia="仿宋_GB2312" w:cs="仿宋_GB2312"/>
                <w:b w:val="0"/>
                <w:bCs/>
                <w:color w:val="auto"/>
                <w:sz w:val="24"/>
                <w:szCs w:val="24"/>
                <w:highlight w:val="none"/>
                <w:lang w:val="en-US" w:eastAsia="zh-CN"/>
              </w:rPr>
              <w:t>月</w:t>
            </w:r>
          </w:p>
        </w:tc>
      </w:tr>
    </w:tbl>
    <w:p w14:paraId="7A6A7313">
      <w:pPr>
        <w:pStyle w:val="5"/>
        <w:ind w:left="0" w:leftChars="0" w:firstLine="0" w:firstLineChars="0"/>
        <w:rPr>
          <w:rFonts w:hint="eastAsia" w:ascii="黑体" w:hAnsi="黑体" w:eastAsia="黑体" w:cs="黑体"/>
          <w:sz w:val="32"/>
          <w:szCs w:val="32"/>
          <w:highlight w:val="none"/>
          <w:lang w:eastAsia="zh-CN"/>
        </w:rPr>
        <w:sectPr>
          <w:pgSz w:w="16838" w:h="11906" w:orient="landscape"/>
          <w:pgMar w:top="2098" w:right="1531" w:bottom="1984" w:left="1531" w:header="851" w:footer="992" w:gutter="0"/>
          <w:pgNumType w:fmt="numberInDash"/>
          <w:cols w:space="720" w:num="1"/>
          <w:docGrid w:type="lines" w:linePitch="312" w:charSpace="0"/>
        </w:sectPr>
      </w:pPr>
    </w:p>
    <w:tbl>
      <w:tblPr>
        <w:tblStyle w:val="7"/>
        <w:tblW w:w="49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2050"/>
        <w:gridCol w:w="2233"/>
        <w:gridCol w:w="2567"/>
        <w:gridCol w:w="1994"/>
        <w:gridCol w:w="1808"/>
        <w:gridCol w:w="1808"/>
        <w:gridCol w:w="939"/>
      </w:tblGrid>
      <w:tr w14:paraId="5FFCC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exact"/>
          <w:jc w:val="center"/>
        </w:trPr>
        <w:tc>
          <w:tcPr>
            <w:tcW w:w="231" w:type="pct"/>
            <w:noWrap w:val="0"/>
            <w:vAlign w:val="center"/>
          </w:tcPr>
          <w:p w14:paraId="447FE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14:paraId="5122F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14:paraId="3A209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14:paraId="193C9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3" w:type="pct"/>
            <w:noWrap w:val="0"/>
            <w:vAlign w:val="center"/>
          </w:tcPr>
          <w:p w14:paraId="769E3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14:paraId="257E5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14:paraId="34E16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14:paraId="79F73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14:paraId="7B3AD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14:paraId="324676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14:paraId="0DBE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exact"/>
          <w:jc w:val="center"/>
        </w:trPr>
        <w:tc>
          <w:tcPr>
            <w:tcW w:w="231" w:type="pct"/>
            <w:noWrap w:val="0"/>
            <w:vAlign w:val="center"/>
          </w:tcPr>
          <w:p w14:paraId="46A00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41</w:t>
            </w:r>
            <w:bookmarkStart w:id="0" w:name="_GoBack"/>
            <w:bookmarkEnd w:id="0"/>
          </w:p>
        </w:tc>
        <w:tc>
          <w:tcPr>
            <w:tcW w:w="729" w:type="pct"/>
            <w:noWrap w:val="0"/>
            <w:vAlign w:val="center"/>
          </w:tcPr>
          <w:p w14:paraId="3A86E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汽车租赁公司抽查</w:t>
            </w:r>
          </w:p>
        </w:tc>
        <w:tc>
          <w:tcPr>
            <w:tcW w:w="794" w:type="pct"/>
            <w:noWrap w:val="0"/>
            <w:vAlign w:val="center"/>
          </w:tcPr>
          <w:p w14:paraId="38CD5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不低于50%</w:t>
            </w:r>
          </w:p>
        </w:tc>
        <w:tc>
          <w:tcPr>
            <w:tcW w:w="913" w:type="pct"/>
            <w:noWrap w:val="0"/>
            <w:vAlign w:val="center"/>
          </w:tcPr>
          <w:p w14:paraId="28FEA9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实际经营地与营业执照是否一致；经营备案事项与实际经营是否一致</w:t>
            </w:r>
          </w:p>
        </w:tc>
        <w:tc>
          <w:tcPr>
            <w:tcW w:w="709" w:type="pct"/>
            <w:noWrap w:val="0"/>
            <w:vAlign w:val="center"/>
          </w:tcPr>
          <w:p w14:paraId="346079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十二师汽车租赁公司</w:t>
            </w:r>
          </w:p>
        </w:tc>
        <w:tc>
          <w:tcPr>
            <w:tcW w:w="643" w:type="pct"/>
            <w:noWrap w:val="0"/>
            <w:vAlign w:val="center"/>
          </w:tcPr>
          <w:p w14:paraId="7EA346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cs="Times New Roman"/>
                <w:color w:val="auto"/>
                <w:kern w:val="2"/>
                <w:sz w:val="21"/>
                <w:szCs w:val="24"/>
                <w:lang w:val="en-US" w:eastAsia="zh-CN" w:bidi="ar-SA"/>
              </w:rPr>
              <w:t>十二师交通运输局</w:t>
            </w:r>
          </w:p>
        </w:tc>
        <w:tc>
          <w:tcPr>
            <w:tcW w:w="643" w:type="pct"/>
            <w:noWrap w:val="0"/>
            <w:vAlign w:val="center"/>
          </w:tcPr>
          <w:p w14:paraId="53254C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十二师市场监督管理局</w:t>
            </w:r>
          </w:p>
        </w:tc>
        <w:tc>
          <w:tcPr>
            <w:tcW w:w="334" w:type="pct"/>
            <w:noWrap w:val="0"/>
            <w:vAlign w:val="center"/>
          </w:tcPr>
          <w:p w14:paraId="5DA3A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5月至12月</w:t>
            </w:r>
          </w:p>
        </w:tc>
      </w:tr>
    </w:tbl>
    <w:p w14:paraId="1039833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F3DF1"/>
    <w:rsid w:val="16CD1ACC"/>
    <w:rsid w:val="3481672D"/>
    <w:rsid w:val="3C9E39FD"/>
    <w:rsid w:val="52B400B8"/>
    <w:rsid w:val="5A7B6CD4"/>
    <w:rsid w:val="70A84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table" w:styleId="7">
    <w:name w:val="Table Grid"/>
    <w:basedOn w:val="6"/>
    <w:qFormat/>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2170</Words>
  <Characters>2197</Characters>
  <Lines>0</Lines>
  <Paragraphs>0</Paragraphs>
  <TotalTime>5</TotalTime>
  <ScaleCrop>false</ScaleCrop>
  <LinksUpToDate>false</LinksUpToDate>
  <CharactersWithSpaces>2197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2026-04-03T07:43:00Z</dcterms:created>
  <dc:creator>Administrator</dc:creator>
  <cp:lastModifiedBy>WPS_1467902972</cp:lastModifiedBy>
  <cp:lastPrinted>2026-04-03T07:59:00Z</cp:lastPrinted>
  <dcterms:modified xsi:type="dcterms:W3CDTF">2026-04-08T10:09:02Z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eyJoZGlkIjoiYjc1ZmI1Y2M1ZjM1MGY0NTI0OWU2ZDljMzcxYzVlNjIiLCJ1c2VySWQiOiIyMjg0ODI2NjcifQ==</vt:lpwstr>
  </property>
  <property fmtid="{D5CDD505-2E9C-101B-9397-08002B2CF9AE}" pid="4" name="ICV">
    <vt:lpwstr>BCF2E500A2FC452F8CA60A9A8DAE83E7_12</vt:lpwstr>
  </property>
</Properties>
</file>