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15EBD"/>
    <w:p w14:paraId="7903E1D7"/>
    <w:p w14:paraId="6FD10F5D"/>
    <w:p w14:paraId="0E3CA7ED"/>
    <w:p w14:paraId="2A0737B5"/>
    <w:p w14:paraId="435A3B94"/>
    <w:p w14:paraId="40D8DEEF"/>
    <w:p w14:paraId="0D662105"/>
    <w:p w14:paraId="0A932437"/>
    <w:p w14:paraId="6A8F800D">
      <w:pPr>
        <w:keepNext/>
        <w:keepLines/>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第十二师工业产品监督抽查</w:t>
      </w:r>
    </w:p>
    <w:p w14:paraId="77D89C84">
      <w:pPr>
        <w:keepNext/>
        <w:keepLines/>
        <w:pageBreakBefore w:val="0"/>
        <w:widowControl w:val="0"/>
        <w:kinsoku/>
        <w:wordWrap/>
        <w:overflowPunct/>
        <w:topLinePunct w:val="0"/>
        <w:autoSpaceDE/>
        <w:autoSpaceDN/>
        <w:bidi w:val="0"/>
        <w:adjustRightInd/>
        <w:snapToGrid/>
        <w:jc w:val="center"/>
        <w:textAlignment w:val="auto"/>
        <w:outlineLvl w:val="9"/>
        <w:rPr>
          <w:rFonts w:hint="eastAsia"/>
          <w:b/>
          <w:bCs/>
          <w:sz w:val="72"/>
          <w:szCs w:val="72"/>
          <w:lang w:val="en-US" w:eastAsia="zh-CN"/>
        </w:rPr>
      </w:pPr>
      <w:r>
        <w:rPr>
          <w:rFonts w:hint="eastAsia" w:ascii="黑体" w:hAnsi="黑体" w:eastAsia="黑体" w:cs="黑体"/>
          <w:b/>
          <w:bCs/>
          <w:sz w:val="52"/>
          <w:szCs w:val="52"/>
          <w:lang w:val="en-US" w:eastAsia="zh-CN"/>
        </w:rPr>
        <w:t>实施细则汇编</w:t>
      </w:r>
    </w:p>
    <w:p w14:paraId="40966563">
      <w:pPr>
        <w:jc w:val="center"/>
        <w:rPr>
          <w:rFonts w:hint="eastAsia"/>
          <w:b/>
          <w:bCs/>
          <w:sz w:val="36"/>
          <w:szCs w:val="36"/>
          <w:lang w:val="en-US" w:eastAsia="zh-CN"/>
        </w:rPr>
      </w:pPr>
    </w:p>
    <w:p w14:paraId="70499B1F">
      <w:pPr>
        <w:jc w:val="center"/>
        <w:rPr>
          <w:rFonts w:hint="eastAsia"/>
          <w:b/>
          <w:bCs/>
          <w:sz w:val="36"/>
          <w:szCs w:val="36"/>
          <w:lang w:val="en-US" w:eastAsia="zh-CN"/>
        </w:rPr>
      </w:pPr>
    </w:p>
    <w:p w14:paraId="4320BB4B">
      <w:pPr>
        <w:jc w:val="center"/>
        <w:rPr>
          <w:rFonts w:hint="eastAsia"/>
          <w:b/>
          <w:bCs/>
          <w:sz w:val="36"/>
          <w:szCs w:val="36"/>
          <w:lang w:val="en-US" w:eastAsia="zh-CN"/>
        </w:rPr>
      </w:pPr>
    </w:p>
    <w:p w14:paraId="4BDF2F63">
      <w:pPr>
        <w:jc w:val="center"/>
        <w:rPr>
          <w:rFonts w:hint="eastAsia"/>
          <w:b/>
          <w:bCs/>
          <w:sz w:val="36"/>
          <w:szCs w:val="36"/>
          <w:lang w:val="en-US" w:eastAsia="zh-CN"/>
        </w:rPr>
      </w:pPr>
    </w:p>
    <w:p w14:paraId="488AE850">
      <w:pPr>
        <w:jc w:val="center"/>
        <w:rPr>
          <w:rFonts w:hint="eastAsia"/>
          <w:b/>
          <w:bCs/>
          <w:sz w:val="36"/>
          <w:szCs w:val="36"/>
          <w:lang w:val="en-US" w:eastAsia="zh-CN"/>
        </w:rPr>
      </w:pPr>
    </w:p>
    <w:p w14:paraId="07E0B00C">
      <w:pPr>
        <w:jc w:val="center"/>
        <w:rPr>
          <w:rFonts w:hint="eastAsia"/>
          <w:b/>
          <w:bCs/>
          <w:sz w:val="36"/>
          <w:szCs w:val="36"/>
          <w:lang w:val="en-US" w:eastAsia="zh-CN"/>
        </w:rPr>
      </w:pPr>
    </w:p>
    <w:p w14:paraId="28D8CC52">
      <w:pPr>
        <w:jc w:val="both"/>
        <w:rPr>
          <w:rFonts w:hint="eastAsia"/>
          <w:b/>
          <w:bCs/>
          <w:sz w:val="36"/>
          <w:szCs w:val="36"/>
          <w:lang w:val="en-US" w:eastAsia="zh-CN"/>
        </w:rPr>
      </w:pPr>
    </w:p>
    <w:p w14:paraId="2D6DDCDD">
      <w:pPr>
        <w:jc w:val="center"/>
        <w:rPr>
          <w:rFonts w:hint="eastAsia"/>
          <w:b/>
          <w:bCs/>
          <w:sz w:val="36"/>
          <w:szCs w:val="36"/>
          <w:lang w:val="en-US" w:eastAsia="zh-CN"/>
        </w:rPr>
      </w:pPr>
    </w:p>
    <w:p w14:paraId="4720A8A5">
      <w:pPr>
        <w:jc w:val="center"/>
        <w:rPr>
          <w:rFonts w:hint="eastAsia"/>
          <w:b/>
          <w:bCs/>
          <w:sz w:val="36"/>
          <w:szCs w:val="36"/>
          <w:lang w:val="en-US" w:eastAsia="zh-CN"/>
        </w:rPr>
      </w:pPr>
    </w:p>
    <w:p w14:paraId="1A1BF2FE">
      <w:pPr>
        <w:pStyle w:val="2"/>
        <w:rPr>
          <w:rFonts w:hint="eastAsia"/>
          <w:lang w:val="en-US" w:eastAsia="zh-CN"/>
        </w:rPr>
      </w:pPr>
    </w:p>
    <w:p w14:paraId="323600F7">
      <w:pPr>
        <w:bidi w:val="0"/>
        <w:rPr>
          <w:rFonts w:hint="eastAsia"/>
          <w:lang w:val="en-US" w:eastAsia="zh-CN"/>
        </w:rPr>
      </w:pPr>
    </w:p>
    <w:p w14:paraId="7253CCF5">
      <w:pPr>
        <w:bidi w:val="0"/>
        <w:rPr>
          <w:rFonts w:hint="eastAsia"/>
          <w:lang w:val="en-US" w:eastAsia="zh-CN"/>
        </w:rPr>
      </w:pPr>
    </w:p>
    <w:p w14:paraId="0A239EAC">
      <w:pPr>
        <w:bidi w:val="0"/>
        <w:rPr>
          <w:rFonts w:hint="eastAsia"/>
          <w:lang w:val="en-US" w:eastAsia="zh-CN"/>
        </w:rPr>
      </w:pPr>
    </w:p>
    <w:p w14:paraId="7D02DD2C">
      <w:pPr>
        <w:bidi w:val="0"/>
        <w:rPr>
          <w:rFonts w:hint="eastAsia" w:ascii="宋体" w:hAnsi="宋体" w:eastAsia="宋体" w:cs="宋体"/>
          <w:lang w:val="en-US" w:eastAsia="zh-CN"/>
        </w:rPr>
      </w:pPr>
      <w:r>
        <w:rPr>
          <w:rFonts w:hint="eastAsia" w:ascii="宋体" w:hAnsi="宋体" w:eastAsia="宋体" w:cs="宋体"/>
          <w:b/>
          <w:bCs/>
          <w:u w:val="single"/>
          <w:lang w:val="en-US" w:eastAsia="zh-CN"/>
        </w:rPr>
        <w:t>2026-05-25发布                                                  2026-06-03实施</w:t>
      </w:r>
    </w:p>
    <w:p w14:paraId="7659A7CF">
      <w:pPr>
        <w:bidi w:val="0"/>
        <w:jc w:val="center"/>
        <w:rPr>
          <w:rFonts w:hint="eastAsia"/>
          <w:b/>
          <w:bCs/>
          <w:sz w:val="30"/>
          <w:szCs w:val="30"/>
          <w:lang w:val="en-US" w:eastAsia="zh-CN"/>
        </w:rPr>
      </w:pPr>
      <w:r>
        <w:rPr>
          <w:rFonts w:hint="eastAsia"/>
          <w:b/>
          <w:bCs/>
          <w:sz w:val="30"/>
          <w:szCs w:val="30"/>
          <w:lang w:val="en-US" w:eastAsia="zh-CN"/>
        </w:rPr>
        <w:t>新疆生产建设兵团第十二师市场监督管理局</w:t>
      </w:r>
    </w:p>
    <w:p w14:paraId="4432CE4C">
      <w:pPr>
        <w:rPr>
          <w:rFonts w:hint="eastAsia"/>
          <w:b/>
          <w:bCs/>
          <w:sz w:val="36"/>
          <w:szCs w:val="36"/>
          <w:lang w:val="en-US" w:eastAsia="zh-CN"/>
        </w:rPr>
      </w:pPr>
      <w:r>
        <w:rPr>
          <w:rFonts w:hint="eastAsia"/>
          <w:b/>
          <w:bCs/>
          <w:sz w:val="36"/>
          <w:szCs w:val="36"/>
          <w:lang w:val="en-US" w:eastAsia="zh-CN"/>
        </w:rPr>
        <w:br w:type="page"/>
      </w:r>
    </w:p>
    <w:sdt>
      <w:sdtPr>
        <w:rPr>
          <w:rFonts w:ascii="宋体" w:hAnsi="宋体" w:eastAsia="宋体" w:cstheme="minorBidi"/>
          <w:b/>
          <w:bCs/>
          <w:kern w:val="2"/>
          <w:sz w:val="32"/>
          <w:szCs w:val="32"/>
          <w:lang w:val="en-US" w:eastAsia="zh-CN" w:bidi="ar-SA"/>
        </w:rPr>
        <w:id w:val="147468706"/>
        <w15:color w:val="DBDBDB"/>
        <w:docPartObj>
          <w:docPartGallery w:val="Table of Contents"/>
          <w:docPartUnique/>
        </w:docPartObj>
      </w:sdtPr>
      <w:sdtEndPr>
        <w:rPr>
          <w:rFonts w:hint="eastAsia" w:asciiTheme="minorHAnsi" w:hAnsiTheme="minorHAnsi" w:eastAsiaTheme="minorEastAsia" w:cstheme="minorBidi"/>
          <w:b/>
          <w:kern w:val="44"/>
          <w:sz w:val="44"/>
          <w:szCs w:val="24"/>
          <w:lang w:val="en-US" w:eastAsia="zh-CN" w:bidi="ar-SA"/>
        </w:rPr>
      </w:sdtEndPr>
      <w:sdtContent>
        <w:p w14:paraId="7D9D508F">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790280DC">
          <w:pPr>
            <w:pStyle w:val="10"/>
            <w:tabs>
              <w:tab w:val="right" w:leader="dot" w:pos="8306"/>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_Toc32252 </w:instrText>
          </w:r>
          <w:r>
            <w:rPr>
              <w:rFonts w:hint="eastAsia"/>
              <w:lang w:val="en-US" w:eastAsia="zh-CN"/>
            </w:rPr>
            <w:fldChar w:fldCharType="separate"/>
          </w:r>
          <w:r>
            <w:rPr>
              <w:rFonts w:hint="eastAsia" w:ascii="宋体" w:hAnsi="宋体" w:eastAsia="宋体" w:cs="宋体"/>
              <w:szCs w:val="24"/>
              <w:lang w:val="en-US" w:eastAsia="zh-CN"/>
            </w:rPr>
            <w:t>一、</w:t>
          </w:r>
          <w:r>
            <w:rPr>
              <w:rFonts w:hint="eastAsia" w:ascii="宋体" w:hAnsi="宋体" w:eastAsia="宋体" w:cs="宋体"/>
              <w:szCs w:val="24"/>
            </w:rPr>
            <w:t>2026年</w:t>
          </w:r>
          <w:r>
            <w:rPr>
              <w:rFonts w:hint="eastAsia" w:ascii="宋体" w:hAnsi="宋体" w:eastAsia="宋体" w:cs="宋体"/>
              <w:szCs w:val="24"/>
              <w:lang w:val="en-US" w:eastAsia="zh-CN"/>
            </w:rPr>
            <w:t>新疆生产建设兵团第十二师</w:t>
          </w:r>
          <w:r>
            <w:rPr>
              <w:rFonts w:hint="eastAsia" w:ascii="宋体" w:hAnsi="宋体" w:eastAsia="宋体" w:cs="宋体"/>
              <w:szCs w:val="24"/>
            </w:rPr>
            <w:t>肥料产品质量监督抽查实施细则</w:t>
          </w:r>
          <w:r>
            <w:tab/>
          </w:r>
          <w:r>
            <w:fldChar w:fldCharType="begin"/>
          </w:r>
          <w:r>
            <w:instrText xml:space="preserve"> PAGEREF _Toc32252 \h </w:instrText>
          </w:r>
          <w:r>
            <w:fldChar w:fldCharType="separate"/>
          </w:r>
          <w:r>
            <w:t>1</w:t>
          </w:r>
          <w:r>
            <w:fldChar w:fldCharType="end"/>
          </w:r>
          <w:r>
            <w:rPr>
              <w:rFonts w:hint="eastAsia"/>
              <w:lang w:val="en-US" w:eastAsia="zh-CN"/>
            </w:rPr>
            <w:fldChar w:fldCharType="end"/>
          </w:r>
        </w:p>
        <w:p w14:paraId="0D1187DA">
          <w:pPr>
            <w:pStyle w:val="10"/>
            <w:tabs>
              <w:tab w:val="right" w:leader="dot" w:pos="8306"/>
            </w:tabs>
          </w:pPr>
          <w:r>
            <w:rPr>
              <w:rFonts w:hint="eastAsia"/>
              <w:lang w:val="en-US" w:eastAsia="zh-CN"/>
            </w:rPr>
            <w:fldChar w:fldCharType="begin"/>
          </w:r>
          <w:r>
            <w:rPr>
              <w:rFonts w:hint="eastAsia"/>
              <w:lang w:val="en-US" w:eastAsia="zh-CN"/>
            </w:rPr>
            <w:instrText xml:space="preserve"> HYPERLINK \l _Toc31425 </w:instrText>
          </w:r>
          <w:r>
            <w:rPr>
              <w:rFonts w:hint="eastAsia"/>
              <w:lang w:val="en-US" w:eastAsia="zh-CN"/>
            </w:rPr>
            <w:fldChar w:fldCharType="separate"/>
          </w:r>
          <w:r>
            <w:rPr>
              <w:rFonts w:hint="eastAsia" w:ascii="宋体" w:hAnsi="宋体" w:eastAsia="宋体" w:cs="宋体"/>
              <w:szCs w:val="24"/>
              <w:lang w:val="en-US" w:eastAsia="zh-CN"/>
            </w:rPr>
            <w:t>二、2026年新疆生产建设兵团第十二师车用相关产品</w:t>
          </w:r>
          <w:r>
            <w:rPr>
              <w:rFonts w:hint="eastAsia" w:ascii="宋体" w:hAnsi="宋体" w:eastAsia="宋体" w:cs="宋体"/>
              <w:bCs w:val="0"/>
              <w:szCs w:val="24"/>
              <w:lang w:val="en-US" w:eastAsia="zh-CN"/>
            </w:rPr>
            <w:t>质量监督抽查实施细则</w:t>
          </w:r>
          <w:r>
            <w:tab/>
          </w:r>
          <w:r>
            <w:fldChar w:fldCharType="begin"/>
          </w:r>
          <w:r>
            <w:instrText xml:space="preserve"> PAGEREF _Toc31425 \h </w:instrText>
          </w:r>
          <w:r>
            <w:fldChar w:fldCharType="separate"/>
          </w:r>
          <w:r>
            <w:t>3</w:t>
          </w:r>
          <w:r>
            <w:fldChar w:fldCharType="end"/>
          </w:r>
          <w:r>
            <w:rPr>
              <w:rFonts w:hint="eastAsia"/>
              <w:lang w:val="en-US" w:eastAsia="zh-CN"/>
            </w:rPr>
            <w:fldChar w:fldCharType="end"/>
          </w:r>
        </w:p>
        <w:p w14:paraId="1651E7A7">
          <w:pPr>
            <w:pStyle w:val="10"/>
            <w:tabs>
              <w:tab w:val="right" w:leader="dot" w:pos="8306"/>
            </w:tabs>
          </w:pPr>
          <w:r>
            <w:rPr>
              <w:rFonts w:hint="eastAsia"/>
              <w:lang w:val="en-US" w:eastAsia="zh-CN"/>
            </w:rPr>
            <w:fldChar w:fldCharType="begin"/>
          </w:r>
          <w:r>
            <w:rPr>
              <w:rFonts w:hint="eastAsia"/>
              <w:lang w:val="en-US" w:eastAsia="zh-CN"/>
            </w:rPr>
            <w:instrText xml:space="preserve"> HYPERLINK \l _Toc4277 </w:instrText>
          </w:r>
          <w:r>
            <w:rPr>
              <w:rFonts w:hint="eastAsia"/>
              <w:lang w:val="en-US" w:eastAsia="zh-CN"/>
            </w:rPr>
            <w:fldChar w:fldCharType="separate"/>
          </w:r>
          <w:r>
            <w:rPr>
              <w:rFonts w:hint="eastAsia" w:ascii="宋体" w:hAnsi="宋体" w:eastAsia="宋体" w:cs="宋体"/>
              <w:szCs w:val="24"/>
              <w:lang w:val="en-US" w:eastAsia="zh-CN"/>
            </w:rPr>
            <w:t>三、</w:t>
          </w:r>
          <w:r>
            <w:rPr>
              <w:rFonts w:hint="eastAsia" w:ascii="宋体" w:hAnsi="宋体" w:eastAsia="宋体" w:cs="宋体"/>
              <w:szCs w:val="24"/>
              <w:lang w:eastAsia="zh-CN"/>
            </w:rPr>
            <w:t>2026年新疆生产建设兵团第十二师安全带</w:t>
          </w:r>
          <w:r>
            <w:rPr>
              <w:rFonts w:hint="eastAsia" w:ascii="宋体" w:hAnsi="宋体" w:eastAsia="宋体" w:cs="宋体"/>
              <w:bCs/>
              <w:szCs w:val="24"/>
              <w:lang w:eastAsia="zh-CN"/>
            </w:rPr>
            <w:t>产品质量监督抽查实施细则</w:t>
          </w:r>
          <w:r>
            <w:tab/>
          </w:r>
          <w:r>
            <w:fldChar w:fldCharType="begin"/>
          </w:r>
          <w:r>
            <w:instrText xml:space="preserve"> PAGEREF _Toc4277 \h </w:instrText>
          </w:r>
          <w:r>
            <w:fldChar w:fldCharType="separate"/>
          </w:r>
          <w:r>
            <w:t>6</w:t>
          </w:r>
          <w:r>
            <w:fldChar w:fldCharType="end"/>
          </w:r>
          <w:r>
            <w:rPr>
              <w:rFonts w:hint="eastAsia"/>
              <w:lang w:val="en-US" w:eastAsia="zh-CN"/>
            </w:rPr>
            <w:fldChar w:fldCharType="end"/>
          </w:r>
        </w:p>
        <w:p w14:paraId="0879C896">
          <w:pPr>
            <w:pStyle w:val="10"/>
            <w:tabs>
              <w:tab w:val="right" w:leader="dot" w:pos="8306"/>
            </w:tabs>
          </w:pPr>
          <w:r>
            <w:rPr>
              <w:rFonts w:hint="eastAsia"/>
              <w:lang w:val="en-US" w:eastAsia="zh-CN"/>
            </w:rPr>
            <w:fldChar w:fldCharType="begin"/>
          </w:r>
          <w:r>
            <w:rPr>
              <w:rFonts w:hint="eastAsia"/>
              <w:lang w:val="en-US" w:eastAsia="zh-CN"/>
            </w:rPr>
            <w:instrText xml:space="preserve"> HYPERLINK \l _Toc21506 </w:instrText>
          </w:r>
          <w:r>
            <w:rPr>
              <w:rFonts w:hint="eastAsia"/>
              <w:lang w:val="en-US" w:eastAsia="zh-CN"/>
            </w:rPr>
            <w:fldChar w:fldCharType="separate"/>
          </w:r>
          <w:r>
            <w:rPr>
              <w:rFonts w:hint="eastAsia" w:ascii="宋体" w:hAnsi="宋体" w:eastAsia="宋体" w:cs="宋体"/>
              <w:szCs w:val="24"/>
              <w:lang w:val="en-US" w:eastAsia="zh-CN"/>
            </w:rPr>
            <w:t>四、</w:t>
          </w:r>
          <w:r>
            <w:rPr>
              <w:rFonts w:hint="eastAsia" w:ascii="宋体" w:hAnsi="宋体" w:eastAsia="宋体" w:cs="宋体"/>
              <w:szCs w:val="24"/>
              <w:lang w:eastAsia="zh-CN"/>
            </w:rPr>
            <w:t>2026</w:t>
          </w:r>
          <w:r>
            <w:rPr>
              <w:rFonts w:hint="eastAsia" w:ascii="宋体" w:hAnsi="宋体" w:eastAsia="宋体" w:cs="宋体"/>
              <w:szCs w:val="24"/>
            </w:rPr>
            <w:t>年</w:t>
          </w:r>
          <w:r>
            <w:rPr>
              <w:rFonts w:hint="eastAsia" w:ascii="宋体" w:hAnsi="宋体" w:eastAsia="宋体" w:cs="宋体"/>
              <w:szCs w:val="24"/>
              <w:lang w:eastAsia="zh-CN"/>
            </w:rPr>
            <w:t>新疆生产建设兵团第十二师</w:t>
          </w:r>
          <w:r>
            <w:rPr>
              <w:rFonts w:hint="eastAsia" w:ascii="宋体" w:hAnsi="宋体" w:eastAsia="宋体" w:cs="宋体"/>
              <w:szCs w:val="24"/>
            </w:rPr>
            <w:t>安全帽产品质量监督抽查实施细则</w:t>
          </w:r>
          <w:r>
            <w:tab/>
          </w:r>
          <w:r>
            <w:fldChar w:fldCharType="begin"/>
          </w:r>
          <w:r>
            <w:instrText xml:space="preserve"> PAGEREF _Toc21506 \h </w:instrText>
          </w:r>
          <w:r>
            <w:fldChar w:fldCharType="separate"/>
          </w:r>
          <w:r>
            <w:t>8</w:t>
          </w:r>
          <w:r>
            <w:fldChar w:fldCharType="end"/>
          </w:r>
          <w:r>
            <w:rPr>
              <w:rFonts w:hint="eastAsia"/>
              <w:lang w:val="en-US" w:eastAsia="zh-CN"/>
            </w:rPr>
            <w:fldChar w:fldCharType="end"/>
          </w:r>
        </w:p>
        <w:p w14:paraId="201CB03E">
          <w:pPr>
            <w:pStyle w:val="10"/>
            <w:tabs>
              <w:tab w:val="right" w:leader="dot" w:pos="8306"/>
            </w:tabs>
          </w:pPr>
          <w:r>
            <w:rPr>
              <w:rFonts w:hint="eastAsia"/>
              <w:lang w:val="en-US" w:eastAsia="zh-CN"/>
            </w:rPr>
            <w:fldChar w:fldCharType="begin"/>
          </w:r>
          <w:r>
            <w:rPr>
              <w:rFonts w:hint="eastAsia"/>
              <w:lang w:val="en-US" w:eastAsia="zh-CN"/>
            </w:rPr>
            <w:instrText xml:space="preserve"> HYPERLINK \l _Toc15564 </w:instrText>
          </w:r>
          <w:r>
            <w:rPr>
              <w:rFonts w:hint="eastAsia"/>
              <w:lang w:val="en-US" w:eastAsia="zh-CN"/>
            </w:rPr>
            <w:fldChar w:fldCharType="separate"/>
          </w:r>
          <w:r>
            <w:rPr>
              <w:rFonts w:hint="eastAsia" w:ascii="宋体" w:hAnsi="宋体" w:eastAsia="宋体" w:cs="宋体"/>
              <w:szCs w:val="24"/>
              <w:lang w:val="en-US" w:eastAsia="zh-CN"/>
            </w:rPr>
            <w:t>五、</w:t>
          </w:r>
          <w:r>
            <w:rPr>
              <w:rFonts w:hint="eastAsia" w:ascii="宋体" w:hAnsi="宋体" w:eastAsia="宋体" w:cs="宋体"/>
              <w:szCs w:val="24"/>
            </w:rPr>
            <w:t>202</w:t>
          </w:r>
          <w:r>
            <w:rPr>
              <w:rFonts w:hint="eastAsia" w:ascii="宋体" w:hAnsi="宋体" w:eastAsia="宋体" w:cs="宋体"/>
              <w:szCs w:val="24"/>
              <w:lang w:val="en-US" w:eastAsia="zh-CN"/>
            </w:rPr>
            <w:t>6</w:t>
          </w:r>
          <w:r>
            <w:rPr>
              <w:rFonts w:hint="eastAsia" w:ascii="宋体" w:hAnsi="宋体" w:eastAsia="宋体" w:cs="宋体"/>
              <w:szCs w:val="24"/>
            </w:rPr>
            <w:t>年</w:t>
          </w:r>
          <w:r>
            <w:rPr>
              <w:rFonts w:hint="eastAsia" w:ascii="宋体" w:hAnsi="宋体" w:eastAsia="宋体" w:cs="宋体"/>
              <w:szCs w:val="24"/>
              <w:lang w:eastAsia="zh-CN"/>
            </w:rPr>
            <w:t>新疆生产建设兵团第十二师</w:t>
          </w:r>
          <w:r>
            <w:rPr>
              <w:rFonts w:hint="eastAsia" w:ascii="宋体" w:hAnsi="宋体" w:eastAsia="宋体" w:cs="宋体"/>
              <w:szCs w:val="24"/>
            </w:rPr>
            <w:t>安全网产品质量监督抽查实施细则</w:t>
          </w:r>
          <w:r>
            <w:tab/>
          </w:r>
          <w:r>
            <w:fldChar w:fldCharType="begin"/>
          </w:r>
          <w:r>
            <w:instrText xml:space="preserve"> PAGEREF _Toc15564 \h </w:instrText>
          </w:r>
          <w:r>
            <w:fldChar w:fldCharType="separate"/>
          </w:r>
          <w:r>
            <w:t>10</w:t>
          </w:r>
          <w:r>
            <w:fldChar w:fldCharType="end"/>
          </w:r>
          <w:r>
            <w:rPr>
              <w:rFonts w:hint="eastAsia"/>
              <w:lang w:val="en-US" w:eastAsia="zh-CN"/>
            </w:rPr>
            <w:fldChar w:fldCharType="end"/>
          </w:r>
        </w:p>
        <w:p w14:paraId="13CD5752">
          <w:pPr>
            <w:pStyle w:val="10"/>
            <w:tabs>
              <w:tab w:val="right" w:leader="dot" w:pos="8306"/>
            </w:tabs>
          </w:pPr>
          <w:r>
            <w:rPr>
              <w:rFonts w:hint="eastAsia"/>
              <w:lang w:val="en-US" w:eastAsia="zh-CN"/>
            </w:rPr>
            <w:fldChar w:fldCharType="begin"/>
          </w:r>
          <w:r>
            <w:rPr>
              <w:rFonts w:hint="eastAsia"/>
              <w:lang w:val="en-US" w:eastAsia="zh-CN"/>
            </w:rPr>
            <w:instrText xml:space="preserve"> HYPERLINK \l _Toc25550 </w:instrText>
          </w:r>
          <w:r>
            <w:rPr>
              <w:rFonts w:hint="eastAsia"/>
              <w:lang w:val="en-US" w:eastAsia="zh-CN"/>
            </w:rPr>
            <w:fldChar w:fldCharType="separate"/>
          </w:r>
          <w:r>
            <w:rPr>
              <w:rFonts w:hint="eastAsia" w:ascii="宋体" w:hAnsi="宋体" w:eastAsia="宋体" w:cs="宋体"/>
              <w:szCs w:val="24"/>
              <w:lang w:val="en-US" w:eastAsia="zh-CN"/>
            </w:rPr>
            <w:t>六、</w:t>
          </w:r>
          <w:r>
            <w:rPr>
              <w:rFonts w:hint="eastAsia" w:ascii="宋体" w:hAnsi="宋体" w:eastAsia="宋体" w:cs="宋体"/>
              <w:szCs w:val="24"/>
            </w:rPr>
            <w:t>2026年</w:t>
          </w:r>
          <w:r>
            <w:rPr>
              <w:rFonts w:hint="eastAsia" w:ascii="宋体" w:hAnsi="宋体" w:eastAsia="宋体" w:cs="宋体"/>
              <w:szCs w:val="24"/>
              <w:lang w:eastAsia="zh-CN"/>
            </w:rPr>
            <w:t>新疆生产建设兵团第十二师</w:t>
          </w:r>
          <w:r>
            <w:rPr>
              <w:rFonts w:hint="eastAsia" w:ascii="宋体" w:hAnsi="宋体" w:eastAsia="宋体" w:cs="宋体"/>
              <w:szCs w:val="24"/>
              <w:lang w:val="en-US" w:eastAsia="zh-CN"/>
            </w:rPr>
            <w:t>外墙</w:t>
          </w:r>
          <w:r>
            <w:rPr>
              <w:rFonts w:hint="eastAsia" w:ascii="宋体" w:hAnsi="宋体" w:eastAsia="宋体" w:cs="宋体"/>
              <w:szCs w:val="24"/>
            </w:rPr>
            <w:t>保温材料产品质量监督抽查实施细则</w:t>
          </w:r>
          <w:r>
            <w:tab/>
          </w:r>
          <w:r>
            <w:fldChar w:fldCharType="begin"/>
          </w:r>
          <w:r>
            <w:instrText xml:space="preserve"> PAGEREF _Toc25550 \h </w:instrText>
          </w:r>
          <w:r>
            <w:fldChar w:fldCharType="separate"/>
          </w:r>
          <w:r>
            <w:t>12</w:t>
          </w:r>
          <w:r>
            <w:fldChar w:fldCharType="end"/>
          </w:r>
          <w:r>
            <w:rPr>
              <w:rFonts w:hint="eastAsia"/>
              <w:lang w:val="en-US" w:eastAsia="zh-CN"/>
            </w:rPr>
            <w:fldChar w:fldCharType="end"/>
          </w:r>
        </w:p>
        <w:p w14:paraId="1A63448F">
          <w:pPr>
            <w:pStyle w:val="10"/>
            <w:tabs>
              <w:tab w:val="right" w:leader="dot" w:pos="8306"/>
            </w:tabs>
          </w:pPr>
          <w:r>
            <w:rPr>
              <w:rFonts w:hint="eastAsia"/>
              <w:lang w:val="en-US" w:eastAsia="zh-CN"/>
            </w:rPr>
            <w:fldChar w:fldCharType="begin"/>
          </w:r>
          <w:r>
            <w:rPr>
              <w:rFonts w:hint="eastAsia"/>
              <w:lang w:val="en-US" w:eastAsia="zh-CN"/>
            </w:rPr>
            <w:instrText xml:space="preserve"> HYPERLINK \l _Toc7767 </w:instrText>
          </w:r>
          <w:r>
            <w:rPr>
              <w:rFonts w:hint="eastAsia"/>
              <w:lang w:val="en-US" w:eastAsia="zh-CN"/>
            </w:rPr>
            <w:fldChar w:fldCharType="separate"/>
          </w:r>
          <w:r>
            <w:rPr>
              <w:rFonts w:hint="eastAsia" w:ascii="宋体" w:hAnsi="宋体" w:eastAsia="宋体" w:cs="宋体"/>
              <w:szCs w:val="24"/>
              <w:lang w:val="en-US" w:eastAsia="zh-CN"/>
            </w:rPr>
            <w:t>七、</w:t>
          </w:r>
          <w:r>
            <w:rPr>
              <w:rFonts w:hint="eastAsia" w:ascii="宋体" w:hAnsi="宋体" w:eastAsia="宋体" w:cs="宋体"/>
              <w:szCs w:val="24"/>
            </w:rPr>
            <w:t>2026年新疆生产建设兵团第十二师插头插座产品质量监督抽查实施细则</w:t>
          </w:r>
          <w:r>
            <w:tab/>
          </w:r>
          <w:r>
            <w:fldChar w:fldCharType="begin"/>
          </w:r>
          <w:r>
            <w:instrText xml:space="preserve"> PAGEREF _Toc7767 \h </w:instrText>
          </w:r>
          <w:r>
            <w:fldChar w:fldCharType="separate"/>
          </w:r>
          <w:r>
            <w:t>15</w:t>
          </w:r>
          <w:r>
            <w:fldChar w:fldCharType="end"/>
          </w:r>
          <w:r>
            <w:rPr>
              <w:rFonts w:hint="eastAsia"/>
              <w:lang w:val="en-US" w:eastAsia="zh-CN"/>
            </w:rPr>
            <w:fldChar w:fldCharType="end"/>
          </w:r>
        </w:p>
        <w:p w14:paraId="666B89FD">
          <w:pPr>
            <w:pStyle w:val="10"/>
            <w:tabs>
              <w:tab w:val="right" w:leader="dot" w:pos="8306"/>
            </w:tabs>
          </w:pPr>
          <w:r>
            <w:rPr>
              <w:rFonts w:hint="eastAsia"/>
              <w:lang w:val="en-US" w:eastAsia="zh-CN"/>
            </w:rPr>
            <w:fldChar w:fldCharType="begin"/>
          </w:r>
          <w:r>
            <w:rPr>
              <w:rFonts w:hint="eastAsia"/>
              <w:lang w:val="en-US" w:eastAsia="zh-CN"/>
            </w:rPr>
            <w:instrText xml:space="preserve"> HYPERLINK \l _Toc9478 </w:instrText>
          </w:r>
          <w:r>
            <w:rPr>
              <w:rFonts w:hint="eastAsia"/>
              <w:lang w:val="en-US" w:eastAsia="zh-CN"/>
            </w:rPr>
            <w:fldChar w:fldCharType="separate"/>
          </w:r>
          <w:r>
            <w:rPr>
              <w:rFonts w:hint="eastAsia" w:ascii="宋体" w:hAnsi="宋体" w:eastAsia="宋体" w:cs="宋体"/>
              <w:szCs w:val="24"/>
              <w:lang w:val="en-US" w:eastAsia="zh-CN"/>
            </w:rPr>
            <w:t>八、</w:t>
          </w:r>
          <w:r>
            <w:rPr>
              <w:rFonts w:hint="eastAsia" w:ascii="宋体" w:hAnsi="宋体" w:eastAsia="宋体" w:cs="宋体"/>
              <w:szCs w:val="24"/>
            </w:rPr>
            <w:t>2026年新疆生产建设兵团第十二师电动自行车充电器产品质量监督抽查实施细则</w:t>
          </w:r>
          <w:r>
            <w:tab/>
          </w:r>
          <w:r>
            <w:fldChar w:fldCharType="begin"/>
          </w:r>
          <w:r>
            <w:instrText xml:space="preserve"> PAGEREF _Toc9478 \h </w:instrText>
          </w:r>
          <w:r>
            <w:fldChar w:fldCharType="separate"/>
          </w:r>
          <w:r>
            <w:t>17</w:t>
          </w:r>
          <w:r>
            <w:fldChar w:fldCharType="end"/>
          </w:r>
          <w:r>
            <w:rPr>
              <w:rFonts w:hint="eastAsia"/>
              <w:lang w:val="en-US" w:eastAsia="zh-CN"/>
            </w:rPr>
            <w:fldChar w:fldCharType="end"/>
          </w:r>
        </w:p>
        <w:p w14:paraId="6453DF6C">
          <w:pPr>
            <w:pStyle w:val="10"/>
            <w:tabs>
              <w:tab w:val="right" w:leader="dot" w:pos="8306"/>
            </w:tabs>
          </w:pPr>
          <w:r>
            <w:rPr>
              <w:rFonts w:hint="eastAsia"/>
              <w:lang w:val="en-US" w:eastAsia="zh-CN"/>
            </w:rPr>
            <w:fldChar w:fldCharType="begin"/>
          </w:r>
          <w:r>
            <w:rPr>
              <w:rFonts w:hint="eastAsia"/>
              <w:lang w:val="en-US" w:eastAsia="zh-CN"/>
            </w:rPr>
            <w:instrText xml:space="preserve"> HYPERLINK \l _Toc24392 </w:instrText>
          </w:r>
          <w:r>
            <w:rPr>
              <w:rFonts w:hint="eastAsia"/>
              <w:lang w:val="en-US" w:eastAsia="zh-CN"/>
            </w:rPr>
            <w:fldChar w:fldCharType="separate"/>
          </w:r>
          <w:r>
            <w:rPr>
              <w:rFonts w:hint="eastAsia" w:ascii="宋体" w:hAnsi="宋体" w:eastAsia="宋体" w:cs="宋体"/>
              <w:szCs w:val="24"/>
              <w:lang w:val="en-US" w:eastAsia="zh-CN"/>
            </w:rPr>
            <w:t>九、</w:t>
          </w:r>
          <w:r>
            <w:rPr>
              <w:rFonts w:hint="eastAsia" w:ascii="宋体" w:hAnsi="宋体" w:eastAsia="宋体" w:cs="宋体"/>
              <w:szCs w:val="24"/>
            </w:rPr>
            <w:t>2026年新疆生产建设兵团第十二师电热水壶产品质量监督抽查实施细则</w:t>
          </w:r>
          <w:r>
            <w:tab/>
          </w:r>
          <w:r>
            <w:fldChar w:fldCharType="begin"/>
          </w:r>
          <w:r>
            <w:instrText xml:space="preserve"> PAGEREF _Toc24392 \h </w:instrText>
          </w:r>
          <w:r>
            <w:fldChar w:fldCharType="separate"/>
          </w:r>
          <w:r>
            <w:t>19</w:t>
          </w:r>
          <w:r>
            <w:fldChar w:fldCharType="end"/>
          </w:r>
          <w:r>
            <w:rPr>
              <w:rFonts w:hint="eastAsia"/>
              <w:lang w:val="en-US" w:eastAsia="zh-CN"/>
            </w:rPr>
            <w:fldChar w:fldCharType="end"/>
          </w:r>
        </w:p>
        <w:p w14:paraId="7FE88CF2">
          <w:pPr>
            <w:pStyle w:val="10"/>
            <w:tabs>
              <w:tab w:val="right" w:leader="dot" w:pos="8306"/>
            </w:tabs>
          </w:pPr>
          <w:r>
            <w:rPr>
              <w:rFonts w:hint="eastAsia"/>
              <w:lang w:val="en-US" w:eastAsia="zh-CN"/>
            </w:rPr>
            <w:fldChar w:fldCharType="begin"/>
          </w:r>
          <w:r>
            <w:rPr>
              <w:rFonts w:hint="eastAsia"/>
              <w:lang w:val="en-US" w:eastAsia="zh-CN"/>
            </w:rPr>
            <w:instrText xml:space="preserve"> HYPERLINK \l _Toc12800 </w:instrText>
          </w:r>
          <w:r>
            <w:rPr>
              <w:rFonts w:hint="eastAsia"/>
              <w:lang w:val="en-US" w:eastAsia="zh-CN"/>
            </w:rPr>
            <w:fldChar w:fldCharType="separate"/>
          </w:r>
          <w:r>
            <w:rPr>
              <w:rFonts w:hint="eastAsia" w:ascii="宋体" w:hAnsi="宋体" w:eastAsia="宋体" w:cs="宋体"/>
              <w:szCs w:val="24"/>
              <w:lang w:val="en-US" w:eastAsia="zh-CN"/>
            </w:rPr>
            <w:t>十、</w:t>
          </w:r>
          <w:r>
            <w:rPr>
              <w:rFonts w:hint="eastAsia" w:ascii="宋体" w:hAnsi="宋体" w:eastAsia="宋体" w:cs="宋体"/>
              <w:szCs w:val="24"/>
              <w:lang w:eastAsia="zh-CN"/>
            </w:rPr>
            <w:t>2026</w:t>
          </w:r>
          <w:r>
            <w:rPr>
              <w:rFonts w:hint="eastAsia" w:ascii="宋体" w:hAnsi="宋体" w:eastAsia="宋体" w:cs="宋体"/>
              <w:szCs w:val="24"/>
              <w:lang w:val="en-US" w:eastAsia="zh-CN"/>
            </w:rPr>
            <w:t>年新疆生产建设兵团第十二师</w:t>
          </w:r>
          <w:r>
            <w:rPr>
              <w:rFonts w:hint="eastAsia" w:ascii="宋体" w:hAnsi="宋体" w:eastAsia="宋体" w:cs="宋体"/>
              <w:szCs w:val="24"/>
            </w:rPr>
            <w:t>滴灌带、</w:t>
          </w:r>
          <w:r>
            <w:rPr>
              <w:rFonts w:hint="eastAsia" w:ascii="宋体" w:hAnsi="宋体" w:eastAsia="宋体" w:cs="宋体"/>
              <w:szCs w:val="24"/>
              <w:lang w:eastAsia="zh-CN"/>
            </w:rPr>
            <w:t>农用薄膜</w:t>
          </w:r>
          <w:r>
            <w:rPr>
              <w:rFonts w:hint="eastAsia" w:ascii="宋体" w:hAnsi="宋体" w:eastAsia="宋体" w:cs="宋体"/>
              <w:szCs w:val="24"/>
            </w:rPr>
            <w:t>产品质量监督抽查实施细则</w:t>
          </w:r>
          <w:r>
            <w:tab/>
          </w:r>
          <w:r>
            <w:fldChar w:fldCharType="begin"/>
          </w:r>
          <w:r>
            <w:instrText xml:space="preserve"> PAGEREF _Toc12800 \h </w:instrText>
          </w:r>
          <w:r>
            <w:fldChar w:fldCharType="separate"/>
          </w:r>
          <w:r>
            <w:t>21</w:t>
          </w:r>
          <w:r>
            <w:fldChar w:fldCharType="end"/>
          </w:r>
          <w:r>
            <w:rPr>
              <w:rFonts w:hint="eastAsia"/>
              <w:lang w:val="en-US" w:eastAsia="zh-CN"/>
            </w:rPr>
            <w:fldChar w:fldCharType="end"/>
          </w:r>
        </w:p>
        <w:p w14:paraId="0ACD699B">
          <w:pPr>
            <w:pStyle w:val="10"/>
            <w:tabs>
              <w:tab w:val="right" w:leader="dot" w:pos="8306"/>
            </w:tabs>
          </w:pPr>
          <w:r>
            <w:rPr>
              <w:rFonts w:hint="eastAsia"/>
              <w:lang w:val="en-US" w:eastAsia="zh-CN"/>
            </w:rPr>
            <w:fldChar w:fldCharType="begin"/>
          </w:r>
          <w:r>
            <w:rPr>
              <w:rFonts w:hint="eastAsia"/>
              <w:lang w:val="en-US" w:eastAsia="zh-CN"/>
            </w:rPr>
            <w:instrText xml:space="preserve"> HYPERLINK \l _Toc12301 </w:instrText>
          </w:r>
          <w:r>
            <w:rPr>
              <w:rFonts w:hint="eastAsia"/>
              <w:lang w:val="en-US" w:eastAsia="zh-CN"/>
            </w:rPr>
            <w:fldChar w:fldCharType="separate"/>
          </w:r>
          <w:r>
            <w:rPr>
              <w:rFonts w:hint="eastAsia" w:ascii="宋体" w:hAnsi="宋体" w:eastAsia="宋体" w:cs="宋体"/>
              <w:szCs w:val="24"/>
              <w:lang w:val="en-US" w:eastAsia="zh-CN"/>
            </w:rPr>
            <w:t>十一、</w:t>
          </w:r>
          <w:r>
            <w:rPr>
              <w:rFonts w:hint="eastAsia" w:ascii="宋体" w:hAnsi="宋体" w:eastAsia="宋体" w:cs="宋体"/>
              <w:szCs w:val="24"/>
            </w:rPr>
            <w:t>202</w:t>
          </w:r>
          <w:r>
            <w:rPr>
              <w:rFonts w:hint="eastAsia" w:ascii="宋体" w:hAnsi="宋体" w:eastAsia="宋体" w:cs="宋体"/>
              <w:szCs w:val="24"/>
              <w:lang w:val="en-US" w:eastAsia="zh-CN"/>
            </w:rPr>
            <w:t>6</w:t>
          </w:r>
          <w:r>
            <w:rPr>
              <w:rFonts w:hint="eastAsia" w:ascii="宋体" w:hAnsi="宋体" w:eastAsia="宋体" w:cs="宋体"/>
              <w:szCs w:val="24"/>
            </w:rPr>
            <w:t>年</w:t>
          </w:r>
          <w:r>
            <w:rPr>
              <w:rFonts w:hint="eastAsia" w:ascii="宋体" w:hAnsi="宋体" w:eastAsia="宋体" w:cs="宋体"/>
              <w:szCs w:val="24"/>
              <w:lang w:eastAsia="zh-CN"/>
            </w:rPr>
            <w:t>新疆生产建设兵团第十二师</w:t>
          </w:r>
          <w:r>
            <w:rPr>
              <w:rFonts w:hint="eastAsia" w:ascii="宋体" w:hAnsi="宋体" w:eastAsia="宋体" w:cs="宋体"/>
              <w:szCs w:val="24"/>
            </w:rPr>
            <w:t>电动自行车</w:t>
          </w:r>
          <w:r>
            <w:rPr>
              <w:rFonts w:hint="eastAsia" w:ascii="宋体" w:hAnsi="宋体" w:eastAsia="宋体" w:cs="宋体"/>
              <w:bCs/>
              <w:szCs w:val="24"/>
            </w:rPr>
            <w:t>产品质量监督抽查实施细则</w:t>
          </w:r>
          <w:r>
            <w:tab/>
          </w:r>
          <w:r>
            <w:fldChar w:fldCharType="begin"/>
          </w:r>
          <w:r>
            <w:instrText xml:space="preserve"> PAGEREF _Toc12301 \h </w:instrText>
          </w:r>
          <w:r>
            <w:fldChar w:fldCharType="separate"/>
          </w:r>
          <w:r>
            <w:t>24</w:t>
          </w:r>
          <w:r>
            <w:fldChar w:fldCharType="end"/>
          </w:r>
          <w:r>
            <w:rPr>
              <w:rFonts w:hint="eastAsia"/>
              <w:lang w:val="en-US" w:eastAsia="zh-CN"/>
            </w:rPr>
            <w:fldChar w:fldCharType="end"/>
          </w:r>
        </w:p>
        <w:p w14:paraId="1597F67A">
          <w:pPr>
            <w:pStyle w:val="10"/>
            <w:tabs>
              <w:tab w:val="right" w:leader="dot" w:pos="8306"/>
            </w:tabs>
          </w:pPr>
          <w:r>
            <w:rPr>
              <w:rFonts w:hint="eastAsia"/>
              <w:lang w:val="en-US" w:eastAsia="zh-CN"/>
            </w:rPr>
            <w:fldChar w:fldCharType="begin"/>
          </w:r>
          <w:r>
            <w:rPr>
              <w:rFonts w:hint="eastAsia"/>
              <w:lang w:val="en-US" w:eastAsia="zh-CN"/>
            </w:rPr>
            <w:instrText xml:space="preserve"> HYPERLINK \l _Toc9018 </w:instrText>
          </w:r>
          <w:r>
            <w:rPr>
              <w:rFonts w:hint="eastAsia"/>
              <w:lang w:val="en-US" w:eastAsia="zh-CN"/>
            </w:rPr>
            <w:fldChar w:fldCharType="separate"/>
          </w:r>
          <w:r>
            <w:rPr>
              <w:rFonts w:hint="eastAsia" w:ascii="宋体" w:hAnsi="宋体" w:eastAsia="宋体" w:cs="宋体"/>
              <w:szCs w:val="24"/>
              <w:lang w:val="en-US" w:eastAsia="zh-CN"/>
            </w:rPr>
            <w:t>十二、</w:t>
          </w:r>
          <w:r>
            <w:rPr>
              <w:rFonts w:hint="eastAsia" w:ascii="宋体" w:hAnsi="宋体" w:eastAsia="宋体" w:cs="宋体"/>
              <w:szCs w:val="24"/>
              <w:lang w:eastAsia="zh-CN"/>
            </w:rPr>
            <w:t>2026年新疆生产建设兵团第十二师</w:t>
          </w:r>
          <w:r>
            <w:rPr>
              <w:rFonts w:hint="eastAsia" w:ascii="宋体" w:hAnsi="宋体" w:eastAsia="宋体" w:cs="宋体"/>
              <w:szCs w:val="24"/>
            </w:rPr>
            <w:t>家用可燃气体探测器</w:t>
          </w:r>
          <w:r>
            <w:rPr>
              <w:rFonts w:hint="eastAsia" w:ascii="宋体" w:hAnsi="宋体" w:eastAsia="宋体" w:cs="宋体"/>
              <w:bCs/>
              <w:szCs w:val="24"/>
            </w:rPr>
            <w:t>产品质量监督</w:t>
          </w:r>
          <w:r>
            <w:tab/>
          </w:r>
          <w:r>
            <w:fldChar w:fldCharType="begin"/>
          </w:r>
          <w:r>
            <w:instrText xml:space="preserve"> PAGEREF _Toc9018 \h </w:instrText>
          </w:r>
          <w:r>
            <w:fldChar w:fldCharType="separate"/>
          </w:r>
          <w:r>
            <w:t>26</w:t>
          </w:r>
          <w:r>
            <w:fldChar w:fldCharType="end"/>
          </w:r>
          <w:r>
            <w:rPr>
              <w:rFonts w:hint="eastAsia"/>
              <w:lang w:val="en-US" w:eastAsia="zh-CN"/>
            </w:rPr>
            <w:fldChar w:fldCharType="end"/>
          </w:r>
        </w:p>
        <w:p w14:paraId="12751C18">
          <w:pPr>
            <w:pStyle w:val="10"/>
            <w:tabs>
              <w:tab w:val="right" w:leader="dot" w:pos="8306"/>
            </w:tabs>
          </w:pPr>
          <w:r>
            <w:rPr>
              <w:rFonts w:hint="eastAsia"/>
              <w:lang w:val="en-US" w:eastAsia="zh-CN"/>
            </w:rPr>
            <w:fldChar w:fldCharType="begin"/>
          </w:r>
          <w:r>
            <w:rPr>
              <w:rFonts w:hint="eastAsia"/>
              <w:lang w:val="en-US" w:eastAsia="zh-CN"/>
            </w:rPr>
            <w:instrText xml:space="preserve"> HYPERLINK \l _Toc20961 </w:instrText>
          </w:r>
          <w:r>
            <w:rPr>
              <w:rFonts w:hint="eastAsia"/>
              <w:lang w:val="en-US" w:eastAsia="zh-CN"/>
            </w:rPr>
            <w:fldChar w:fldCharType="separate"/>
          </w:r>
          <w:r>
            <w:rPr>
              <w:rFonts w:hint="eastAsia" w:ascii="宋体" w:hAnsi="宋体" w:eastAsia="宋体" w:cs="宋体"/>
              <w:bCs/>
              <w:szCs w:val="24"/>
            </w:rPr>
            <w:t>抽查实施细则</w:t>
          </w:r>
          <w:r>
            <w:tab/>
          </w:r>
          <w:r>
            <w:fldChar w:fldCharType="begin"/>
          </w:r>
          <w:r>
            <w:instrText xml:space="preserve"> PAGEREF _Toc20961 \h </w:instrText>
          </w:r>
          <w:r>
            <w:fldChar w:fldCharType="separate"/>
          </w:r>
          <w:r>
            <w:t>26</w:t>
          </w:r>
          <w:r>
            <w:fldChar w:fldCharType="end"/>
          </w:r>
          <w:r>
            <w:rPr>
              <w:rFonts w:hint="eastAsia"/>
              <w:lang w:val="en-US" w:eastAsia="zh-CN"/>
            </w:rPr>
            <w:fldChar w:fldCharType="end"/>
          </w:r>
        </w:p>
        <w:p w14:paraId="0ECC6501">
          <w:pPr>
            <w:pStyle w:val="10"/>
            <w:tabs>
              <w:tab w:val="right" w:leader="dot" w:pos="8306"/>
            </w:tabs>
          </w:pPr>
          <w:r>
            <w:rPr>
              <w:rFonts w:hint="eastAsia"/>
              <w:lang w:val="en-US" w:eastAsia="zh-CN"/>
            </w:rPr>
            <w:fldChar w:fldCharType="begin"/>
          </w:r>
          <w:r>
            <w:rPr>
              <w:rFonts w:hint="eastAsia"/>
              <w:lang w:val="en-US" w:eastAsia="zh-CN"/>
            </w:rPr>
            <w:instrText xml:space="preserve"> HYPERLINK \l _Toc31956 </w:instrText>
          </w:r>
          <w:r>
            <w:rPr>
              <w:rFonts w:hint="eastAsia"/>
              <w:lang w:val="en-US" w:eastAsia="zh-CN"/>
            </w:rPr>
            <w:fldChar w:fldCharType="separate"/>
          </w:r>
          <w:r>
            <w:rPr>
              <w:rFonts w:hint="eastAsia" w:ascii="宋体" w:hAnsi="宋体" w:eastAsia="宋体" w:cs="宋体"/>
              <w:szCs w:val="24"/>
              <w:lang w:val="en-US" w:eastAsia="zh-CN"/>
            </w:rPr>
            <w:t>十三、</w:t>
          </w:r>
          <w:r>
            <w:rPr>
              <w:rFonts w:hint="eastAsia" w:ascii="宋体" w:hAnsi="宋体" w:eastAsia="宋体" w:cs="宋体"/>
              <w:szCs w:val="24"/>
              <w:lang w:eastAsia="zh-CN"/>
            </w:rPr>
            <w:t>2026年新疆生产建设兵团第十二师</w:t>
          </w:r>
          <w:r>
            <w:rPr>
              <w:rFonts w:hint="eastAsia" w:ascii="宋体" w:hAnsi="宋体" w:eastAsia="宋体" w:cs="宋体"/>
              <w:szCs w:val="24"/>
            </w:rPr>
            <w:t>家用燃气灶具</w:t>
          </w:r>
          <w:r>
            <w:rPr>
              <w:rFonts w:hint="eastAsia" w:ascii="宋体" w:hAnsi="宋体" w:eastAsia="宋体" w:cs="宋体"/>
              <w:bCs/>
              <w:szCs w:val="24"/>
            </w:rPr>
            <w:t>产品质量监督抽查</w:t>
          </w:r>
          <w:r>
            <w:tab/>
          </w:r>
          <w:r>
            <w:fldChar w:fldCharType="begin"/>
          </w:r>
          <w:r>
            <w:instrText xml:space="preserve"> PAGEREF _Toc31956 \h </w:instrText>
          </w:r>
          <w:r>
            <w:fldChar w:fldCharType="separate"/>
          </w:r>
          <w:r>
            <w:t>28</w:t>
          </w:r>
          <w:r>
            <w:fldChar w:fldCharType="end"/>
          </w:r>
          <w:r>
            <w:rPr>
              <w:rFonts w:hint="eastAsia"/>
              <w:lang w:val="en-US" w:eastAsia="zh-CN"/>
            </w:rPr>
            <w:fldChar w:fldCharType="end"/>
          </w:r>
        </w:p>
        <w:p w14:paraId="051468F7">
          <w:pPr>
            <w:pStyle w:val="10"/>
            <w:tabs>
              <w:tab w:val="right" w:leader="dot" w:pos="8306"/>
            </w:tabs>
          </w:pPr>
          <w:r>
            <w:rPr>
              <w:rFonts w:hint="eastAsia"/>
              <w:lang w:val="en-US" w:eastAsia="zh-CN"/>
            </w:rPr>
            <w:fldChar w:fldCharType="begin"/>
          </w:r>
          <w:r>
            <w:rPr>
              <w:rFonts w:hint="eastAsia"/>
              <w:lang w:val="en-US" w:eastAsia="zh-CN"/>
            </w:rPr>
            <w:instrText xml:space="preserve"> HYPERLINK \l _Toc10483 </w:instrText>
          </w:r>
          <w:r>
            <w:rPr>
              <w:rFonts w:hint="eastAsia"/>
              <w:lang w:val="en-US" w:eastAsia="zh-CN"/>
            </w:rPr>
            <w:fldChar w:fldCharType="separate"/>
          </w:r>
          <w:r>
            <w:rPr>
              <w:rFonts w:hint="eastAsia" w:ascii="宋体" w:hAnsi="宋体" w:eastAsia="宋体" w:cs="宋体"/>
              <w:bCs/>
              <w:szCs w:val="24"/>
            </w:rPr>
            <w:t>实施细则</w:t>
          </w:r>
          <w:r>
            <w:tab/>
          </w:r>
          <w:r>
            <w:fldChar w:fldCharType="begin"/>
          </w:r>
          <w:r>
            <w:instrText xml:space="preserve"> PAGEREF _Toc10483 \h </w:instrText>
          </w:r>
          <w:r>
            <w:fldChar w:fldCharType="separate"/>
          </w:r>
          <w:r>
            <w:t>28</w:t>
          </w:r>
          <w:r>
            <w:fldChar w:fldCharType="end"/>
          </w:r>
          <w:r>
            <w:rPr>
              <w:rFonts w:hint="eastAsia"/>
              <w:lang w:val="en-US" w:eastAsia="zh-CN"/>
            </w:rPr>
            <w:fldChar w:fldCharType="end"/>
          </w:r>
        </w:p>
        <w:p w14:paraId="1194DD6E">
          <w:pPr>
            <w:pStyle w:val="10"/>
            <w:tabs>
              <w:tab w:val="right" w:leader="dot" w:pos="8306"/>
            </w:tabs>
          </w:pPr>
          <w:r>
            <w:rPr>
              <w:rFonts w:hint="eastAsia"/>
              <w:lang w:val="en-US" w:eastAsia="zh-CN"/>
            </w:rPr>
            <w:fldChar w:fldCharType="begin"/>
          </w:r>
          <w:r>
            <w:rPr>
              <w:rFonts w:hint="eastAsia"/>
              <w:lang w:val="en-US" w:eastAsia="zh-CN"/>
            </w:rPr>
            <w:instrText xml:space="preserve"> HYPERLINK \l _Toc26789 </w:instrText>
          </w:r>
          <w:r>
            <w:rPr>
              <w:rFonts w:hint="eastAsia"/>
              <w:lang w:val="en-US" w:eastAsia="zh-CN"/>
            </w:rPr>
            <w:fldChar w:fldCharType="separate"/>
          </w:r>
          <w:r>
            <w:rPr>
              <w:rFonts w:hint="eastAsia" w:ascii="宋体" w:hAnsi="宋体" w:eastAsia="宋体" w:cs="宋体"/>
              <w:szCs w:val="24"/>
              <w:lang w:val="en-US" w:eastAsia="zh-CN"/>
            </w:rPr>
            <w:t>十四、</w:t>
          </w:r>
          <w:r>
            <w:rPr>
              <w:rFonts w:hint="eastAsia" w:ascii="宋体" w:hAnsi="宋体" w:eastAsia="宋体" w:cs="宋体"/>
              <w:szCs w:val="24"/>
              <w:lang w:eastAsia="zh-CN"/>
            </w:rPr>
            <w:t>2026年新疆生产建设兵团第十二师</w:t>
          </w:r>
          <w:r>
            <w:rPr>
              <w:rFonts w:hint="eastAsia" w:ascii="宋体" w:hAnsi="宋体" w:eastAsia="宋体" w:cs="宋体"/>
              <w:szCs w:val="24"/>
            </w:rPr>
            <w:t>冷热水用无规共聚聚丙烯（PP-R)管材产品质量监督抽查实施细则</w:t>
          </w:r>
          <w:r>
            <w:tab/>
          </w:r>
          <w:r>
            <w:fldChar w:fldCharType="begin"/>
          </w:r>
          <w:r>
            <w:instrText xml:space="preserve"> PAGEREF _Toc26789 \h </w:instrText>
          </w:r>
          <w:r>
            <w:fldChar w:fldCharType="separate"/>
          </w:r>
          <w:r>
            <w:t>30</w:t>
          </w:r>
          <w:r>
            <w:fldChar w:fldCharType="end"/>
          </w:r>
          <w:r>
            <w:rPr>
              <w:rFonts w:hint="eastAsia"/>
              <w:lang w:val="en-US" w:eastAsia="zh-CN"/>
            </w:rPr>
            <w:fldChar w:fldCharType="end"/>
          </w:r>
        </w:p>
        <w:p w14:paraId="1B1C5A29">
          <w:pPr>
            <w:pStyle w:val="10"/>
            <w:tabs>
              <w:tab w:val="right" w:leader="dot" w:pos="8306"/>
            </w:tabs>
          </w:pPr>
          <w:r>
            <w:rPr>
              <w:rFonts w:hint="eastAsia"/>
              <w:lang w:val="en-US" w:eastAsia="zh-CN"/>
            </w:rPr>
            <w:fldChar w:fldCharType="begin"/>
          </w:r>
          <w:r>
            <w:rPr>
              <w:rFonts w:hint="eastAsia"/>
              <w:lang w:val="en-US" w:eastAsia="zh-CN"/>
            </w:rPr>
            <w:instrText xml:space="preserve"> HYPERLINK \l _Toc15509 </w:instrText>
          </w:r>
          <w:r>
            <w:rPr>
              <w:rFonts w:hint="eastAsia"/>
              <w:lang w:val="en-US" w:eastAsia="zh-CN"/>
            </w:rPr>
            <w:fldChar w:fldCharType="separate"/>
          </w:r>
          <w:r>
            <w:rPr>
              <w:rFonts w:hint="eastAsia" w:ascii="宋体" w:hAnsi="宋体" w:eastAsia="宋体" w:cs="宋体"/>
              <w:szCs w:val="24"/>
              <w:lang w:val="en-US" w:eastAsia="zh-CN"/>
            </w:rPr>
            <w:t>十五、</w:t>
          </w:r>
          <w:r>
            <w:rPr>
              <w:rFonts w:hint="eastAsia" w:ascii="宋体" w:hAnsi="宋体" w:eastAsia="宋体" w:cs="宋体"/>
              <w:szCs w:val="24"/>
              <w:lang w:eastAsia="zh-CN"/>
            </w:rPr>
            <w:t>2026年新疆生产建设兵团第十二师</w:t>
          </w:r>
          <w:r>
            <w:rPr>
              <w:rFonts w:hint="eastAsia" w:ascii="宋体" w:hAnsi="宋体" w:eastAsia="宋体" w:cs="宋体"/>
              <w:szCs w:val="24"/>
            </w:rPr>
            <w:t>瓶装液化石油气调压器产品质量</w:t>
          </w:r>
          <w:r>
            <w:tab/>
          </w:r>
          <w:r>
            <w:fldChar w:fldCharType="begin"/>
          </w:r>
          <w:r>
            <w:instrText xml:space="preserve"> PAGEREF _Toc15509 \h </w:instrText>
          </w:r>
          <w:r>
            <w:fldChar w:fldCharType="separate"/>
          </w:r>
          <w:r>
            <w:t>32</w:t>
          </w:r>
          <w:r>
            <w:fldChar w:fldCharType="end"/>
          </w:r>
          <w:r>
            <w:rPr>
              <w:rFonts w:hint="eastAsia"/>
              <w:lang w:val="en-US" w:eastAsia="zh-CN"/>
            </w:rPr>
            <w:fldChar w:fldCharType="end"/>
          </w:r>
        </w:p>
        <w:p w14:paraId="1F047E8B">
          <w:pPr>
            <w:pStyle w:val="10"/>
            <w:tabs>
              <w:tab w:val="right" w:leader="dot" w:pos="8306"/>
            </w:tabs>
          </w:pPr>
          <w:r>
            <w:rPr>
              <w:rFonts w:hint="eastAsia"/>
              <w:lang w:val="en-US" w:eastAsia="zh-CN"/>
            </w:rPr>
            <w:fldChar w:fldCharType="begin"/>
          </w:r>
          <w:r>
            <w:rPr>
              <w:rFonts w:hint="eastAsia"/>
              <w:lang w:val="en-US" w:eastAsia="zh-CN"/>
            </w:rPr>
            <w:instrText xml:space="preserve"> HYPERLINK \l _Toc10787 </w:instrText>
          </w:r>
          <w:r>
            <w:rPr>
              <w:rFonts w:hint="eastAsia"/>
              <w:lang w:val="en-US" w:eastAsia="zh-CN"/>
            </w:rPr>
            <w:fldChar w:fldCharType="separate"/>
          </w:r>
          <w:r>
            <w:rPr>
              <w:rFonts w:hint="eastAsia" w:ascii="宋体" w:hAnsi="宋体" w:eastAsia="宋体" w:cs="宋体"/>
              <w:szCs w:val="24"/>
            </w:rPr>
            <w:t>监督抽查实施细则</w:t>
          </w:r>
          <w:r>
            <w:tab/>
          </w:r>
          <w:r>
            <w:fldChar w:fldCharType="begin"/>
          </w:r>
          <w:r>
            <w:instrText xml:space="preserve"> PAGEREF _Toc10787 \h </w:instrText>
          </w:r>
          <w:r>
            <w:fldChar w:fldCharType="separate"/>
          </w:r>
          <w:r>
            <w:t>32</w:t>
          </w:r>
          <w:r>
            <w:fldChar w:fldCharType="end"/>
          </w:r>
          <w:r>
            <w:rPr>
              <w:rFonts w:hint="eastAsia"/>
              <w:lang w:val="en-US" w:eastAsia="zh-CN"/>
            </w:rPr>
            <w:fldChar w:fldCharType="end"/>
          </w:r>
        </w:p>
        <w:p w14:paraId="505226D4">
          <w:pPr>
            <w:pStyle w:val="10"/>
            <w:tabs>
              <w:tab w:val="right" w:leader="dot" w:pos="8306"/>
            </w:tabs>
          </w:pPr>
          <w:r>
            <w:rPr>
              <w:rFonts w:hint="eastAsia"/>
              <w:lang w:val="en-US" w:eastAsia="zh-CN"/>
            </w:rPr>
            <w:fldChar w:fldCharType="begin"/>
          </w:r>
          <w:r>
            <w:rPr>
              <w:rFonts w:hint="eastAsia"/>
              <w:lang w:val="en-US" w:eastAsia="zh-CN"/>
            </w:rPr>
            <w:instrText xml:space="preserve"> HYPERLINK \l _Toc32269 </w:instrText>
          </w:r>
          <w:r>
            <w:rPr>
              <w:rFonts w:hint="eastAsia"/>
              <w:lang w:val="en-US" w:eastAsia="zh-CN"/>
            </w:rPr>
            <w:fldChar w:fldCharType="separate"/>
          </w:r>
          <w:r>
            <w:rPr>
              <w:rFonts w:hint="eastAsia" w:ascii="宋体" w:hAnsi="宋体" w:eastAsia="宋体" w:cs="宋体"/>
              <w:szCs w:val="24"/>
              <w:lang w:val="en-US" w:eastAsia="zh-CN"/>
            </w:rPr>
            <w:t>十六、</w:t>
          </w:r>
          <w:r>
            <w:rPr>
              <w:rFonts w:hint="eastAsia" w:ascii="宋体" w:hAnsi="宋体" w:eastAsia="宋体" w:cs="宋体"/>
              <w:szCs w:val="24"/>
            </w:rPr>
            <w:t>202</w:t>
          </w:r>
          <w:r>
            <w:rPr>
              <w:rFonts w:hint="eastAsia" w:ascii="宋体" w:hAnsi="宋体" w:eastAsia="宋体" w:cs="宋体"/>
              <w:szCs w:val="24"/>
              <w:lang w:val="en-US" w:eastAsia="zh-CN"/>
            </w:rPr>
            <w:t>6</w:t>
          </w:r>
          <w:r>
            <w:rPr>
              <w:rFonts w:hint="eastAsia" w:ascii="宋体" w:hAnsi="宋体" w:eastAsia="宋体" w:cs="宋体"/>
              <w:szCs w:val="24"/>
            </w:rPr>
            <w:t>年新疆生产建设兵团第十二师轻工纺织产品质量监督抽查实施细则</w:t>
          </w:r>
          <w:r>
            <w:tab/>
          </w:r>
          <w:r>
            <w:fldChar w:fldCharType="begin"/>
          </w:r>
          <w:r>
            <w:instrText xml:space="preserve"> PAGEREF _Toc32269 \h </w:instrText>
          </w:r>
          <w:r>
            <w:fldChar w:fldCharType="separate"/>
          </w:r>
          <w:r>
            <w:t>34</w:t>
          </w:r>
          <w:r>
            <w:fldChar w:fldCharType="end"/>
          </w:r>
          <w:r>
            <w:rPr>
              <w:rFonts w:hint="eastAsia"/>
              <w:lang w:val="en-US" w:eastAsia="zh-CN"/>
            </w:rPr>
            <w:fldChar w:fldCharType="end"/>
          </w:r>
        </w:p>
        <w:p w14:paraId="5A64319B">
          <w:pPr>
            <w:pStyle w:val="10"/>
            <w:tabs>
              <w:tab w:val="right" w:leader="dot" w:pos="8306"/>
            </w:tabs>
          </w:pPr>
          <w:r>
            <w:rPr>
              <w:rFonts w:hint="eastAsia"/>
              <w:lang w:val="en-US" w:eastAsia="zh-CN"/>
            </w:rPr>
            <w:fldChar w:fldCharType="begin"/>
          </w:r>
          <w:r>
            <w:rPr>
              <w:rFonts w:hint="eastAsia"/>
              <w:lang w:val="en-US" w:eastAsia="zh-CN"/>
            </w:rPr>
            <w:instrText xml:space="preserve"> HYPERLINK \l _Toc25217 </w:instrText>
          </w:r>
          <w:r>
            <w:rPr>
              <w:rFonts w:hint="eastAsia"/>
              <w:lang w:val="en-US" w:eastAsia="zh-CN"/>
            </w:rPr>
            <w:fldChar w:fldCharType="separate"/>
          </w:r>
          <w:r>
            <w:rPr>
              <w:rFonts w:hint="eastAsia" w:ascii="宋体" w:hAnsi="宋体" w:eastAsia="宋体" w:cs="宋体"/>
              <w:szCs w:val="24"/>
              <w:lang w:val="en-US" w:eastAsia="zh-CN"/>
            </w:rPr>
            <w:t>十七、</w:t>
          </w:r>
          <w:r>
            <w:rPr>
              <w:rFonts w:hint="eastAsia" w:ascii="宋体" w:hAnsi="宋体" w:eastAsia="宋体" w:cs="宋体"/>
              <w:szCs w:val="24"/>
              <w:lang w:eastAsia="zh-CN"/>
            </w:rPr>
            <w:t>2026年新疆生产建设兵团第十二师</w:t>
          </w:r>
          <w:r>
            <w:rPr>
              <w:rFonts w:hint="eastAsia" w:ascii="宋体" w:hAnsi="宋体" w:eastAsia="宋体" w:cs="宋体"/>
              <w:szCs w:val="24"/>
            </w:rPr>
            <w:t>燃气软管产品质量监督抽查实施细则</w:t>
          </w:r>
          <w:r>
            <w:tab/>
          </w:r>
          <w:r>
            <w:fldChar w:fldCharType="begin"/>
          </w:r>
          <w:r>
            <w:instrText xml:space="preserve"> PAGEREF _Toc25217 \h </w:instrText>
          </w:r>
          <w:r>
            <w:fldChar w:fldCharType="separate"/>
          </w:r>
          <w:r>
            <w:t>40</w:t>
          </w:r>
          <w:r>
            <w:fldChar w:fldCharType="end"/>
          </w:r>
          <w:r>
            <w:rPr>
              <w:rFonts w:hint="eastAsia"/>
              <w:lang w:val="en-US" w:eastAsia="zh-CN"/>
            </w:rPr>
            <w:fldChar w:fldCharType="end"/>
          </w:r>
        </w:p>
        <w:p w14:paraId="6D093032">
          <w:pPr>
            <w:pStyle w:val="10"/>
            <w:tabs>
              <w:tab w:val="right" w:leader="dot" w:pos="8306"/>
            </w:tabs>
          </w:pPr>
          <w:r>
            <w:rPr>
              <w:rFonts w:hint="eastAsia"/>
              <w:lang w:val="en-US" w:eastAsia="zh-CN"/>
            </w:rPr>
            <w:fldChar w:fldCharType="begin"/>
          </w:r>
          <w:r>
            <w:rPr>
              <w:rFonts w:hint="eastAsia"/>
              <w:lang w:val="en-US" w:eastAsia="zh-CN"/>
            </w:rPr>
            <w:instrText xml:space="preserve"> HYPERLINK \l _Toc12991 </w:instrText>
          </w:r>
          <w:r>
            <w:rPr>
              <w:rFonts w:hint="eastAsia"/>
              <w:lang w:val="en-US" w:eastAsia="zh-CN"/>
            </w:rPr>
            <w:fldChar w:fldCharType="separate"/>
          </w:r>
          <w:r>
            <w:rPr>
              <w:rFonts w:hint="eastAsia" w:ascii="宋体" w:hAnsi="宋体" w:eastAsia="宋体" w:cs="宋体"/>
              <w:szCs w:val="24"/>
              <w:lang w:val="en-US" w:eastAsia="zh-CN"/>
            </w:rPr>
            <w:t>十八、</w:t>
          </w:r>
          <w:r>
            <w:rPr>
              <w:rFonts w:hint="eastAsia" w:ascii="宋体" w:hAnsi="宋体" w:eastAsia="宋体" w:cs="宋体"/>
              <w:szCs w:val="24"/>
              <w:lang w:eastAsia="zh-CN"/>
            </w:rPr>
            <w:t>2026年新疆生产建设兵团第十二师</w:t>
          </w:r>
          <w:r>
            <w:rPr>
              <w:rFonts w:hint="eastAsia" w:ascii="宋体" w:hAnsi="宋体" w:eastAsia="宋体" w:cs="宋体"/>
              <w:szCs w:val="24"/>
            </w:rPr>
            <w:t>手提式灭火器产品质量监督抽查</w:t>
          </w:r>
          <w:r>
            <w:tab/>
          </w:r>
          <w:r>
            <w:fldChar w:fldCharType="begin"/>
          </w:r>
          <w:r>
            <w:instrText xml:space="preserve"> PAGEREF _Toc12991 \h </w:instrText>
          </w:r>
          <w:r>
            <w:fldChar w:fldCharType="separate"/>
          </w:r>
          <w:r>
            <w:t>42</w:t>
          </w:r>
          <w:r>
            <w:fldChar w:fldCharType="end"/>
          </w:r>
          <w:r>
            <w:rPr>
              <w:rFonts w:hint="eastAsia"/>
              <w:lang w:val="en-US" w:eastAsia="zh-CN"/>
            </w:rPr>
            <w:fldChar w:fldCharType="end"/>
          </w:r>
        </w:p>
        <w:p w14:paraId="13B87FCA">
          <w:pPr>
            <w:pStyle w:val="10"/>
            <w:tabs>
              <w:tab w:val="right" w:leader="dot" w:pos="8306"/>
            </w:tabs>
          </w:pPr>
          <w:r>
            <w:rPr>
              <w:rFonts w:hint="eastAsia"/>
              <w:lang w:val="en-US" w:eastAsia="zh-CN"/>
            </w:rPr>
            <w:fldChar w:fldCharType="begin"/>
          </w:r>
          <w:r>
            <w:rPr>
              <w:rFonts w:hint="eastAsia"/>
              <w:lang w:val="en-US" w:eastAsia="zh-CN"/>
            </w:rPr>
            <w:instrText xml:space="preserve"> HYPERLINK \l _Toc11940 </w:instrText>
          </w:r>
          <w:r>
            <w:rPr>
              <w:rFonts w:hint="eastAsia"/>
              <w:lang w:val="en-US" w:eastAsia="zh-CN"/>
            </w:rPr>
            <w:fldChar w:fldCharType="separate"/>
          </w:r>
          <w:r>
            <w:rPr>
              <w:rFonts w:hint="eastAsia" w:ascii="宋体" w:hAnsi="宋体" w:eastAsia="宋体" w:cs="宋体"/>
              <w:szCs w:val="24"/>
            </w:rPr>
            <w:t>实施细则</w:t>
          </w:r>
          <w:r>
            <w:tab/>
          </w:r>
          <w:r>
            <w:fldChar w:fldCharType="begin"/>
          </w:r>
          <w:r>
            <w:instrText xml:space="preserve"> PAGEREF _Toc11940 \h </w:instrText>
          </w:r>
          <w:r>
            <w:fldChar w:fldCharType="separate"/>
          </w:r>
          <w:r>
            <w:t>42</w:t>
          </w:r>
          <w:r>
            <w:fldChar w:fldCharType="end"/>
          </w:r>
          <w:r>
            <w:rPr>
              <w:rFonts w:hint="eastAsia"/>
              <w:lang w:val="en-US" w:eastAsia="zh-CN"/>
            </w:rPr>
            <w:fldChar w:fldCharType="end"/>
          </w:r>
        </w:p>
        <w:p w14:paraId="7E493590">
          <w:pPr>
            <w:pStyle w:val="10"/>
            <w:tabs>
              <w:tab w:val="right" w:leader="dot" w:pos="8306"/>
            </w:tabs>
          </w:pPr>
          <w:r>
            <w:rPr>
              <w:rFonts w:hint="eastAsia"/>
              <w:lang w:val="en-US" w:eastAsia="zh-CN"/>
            </w:rPr>
            <w:fldChar w:fldCharType="begin"/>
          </w:r>
          <w:r>
            <w:rPr>
              <w:rFonts w:hint="eastAsia"/>
              <w:lang w:val="en-US" w:eastAsia="zh-CN"/>
            </w:rPr>
            <w:instrText xml:space="preserve"> HYPERLINK \l _Toc1221 </w:instrText>
          </w:r>
          <w:r>
            <w:rPr>
              <w:rFonts w:hint="eastAsia"/>
              <w:lang w:val="en-US" w:eastAsia="zh-CN"/>
            </w:rPr>
            <w:fldChar w:fldCharType="separate"/>
          </w:r>
          <w:r>
            <w:rPr>
              <w:rFonts w:hint="eastAsia" w:ascii="宋体" w:hAnsi="宋体" w:eastAsia="宋体" w:cs="宋体"/>
              <w:bCs/>
              <w:szCs w:val="24"/>
              <w:lang w:val="en-US" w:eastAsia="zh-CN"/>
            </w:rPr>
            <w:t>十九、</w:t>
          </w:r>
          <w:r>
            <w:rPr>
              <w:rFonts w:hint="eastAsia" w:ascii="宋体" w:hAnsi="宋体" w:eastAsia="宋体" w:cs="宋体"/>
              <w:bCs/>
              <w:szCs w:val="24"/>
            </w:rPr>
            <w:t>202</w:t>
          </w:r>
          <w:r>
            <w:rPr>
              <w:rFonts w:hint="eastAsia" w:ascii="宋体" w:hAnsi="宋体" w:eastAsia="宋体" w:cs="宋体"/>
              <w:bCs/>
              <w:szCs w:val="24"/>
              <w:lang w:val="en-US" w:eastAsia="zh-CN"/>
            </w:rPr>
            <w:t>6</w:t>
          </w:r>
          <w:r>
            <w:rPr>
              <w:rFonts w:hint="eastAsia" w:ascii="宋体" w:hAnsi="宋体" w:eastAsia="宋体" w:cs="宋体"/>
              <w:bCs/>
              <w:szCs w:val="24"/>
            </w:rPr>
            <w:t>年</w:t>
          </w:r>
          <w:r>
            <w:rPr>
              <w:rFonts w:hint="eastAsia" w:ascii="宋体" w:hAnsi="宋体" w:eastAsia="宋体" w:cs="宋体"/>
              <w:bCs/>
              <w:szCs w:val="24"/>
              <w:lang w:val="en-US" w:eastAsia="zh-CN"/>
            </w:rPr>
            <w:t>新疆生产建设兵团第十二师</w:t>
          </w:r>
          <w:r>
            <w:rPr>
              <w:rFonts w:hint="eastAsia" w:ascii="宋体" w:hAnsi="宋体" w:eastAsia="宋体" w:cs="宋体"/>
              <w:bCs/>
              <w:szCs w:val="24"/>
            </w:rPr>
            <w:t>产品质量监督抽查实施细则</w:t>
          </w:r>
          <w:r>
            <w:tab/>
          </w:r>
          <w:r>
            <w:fldChar w:fldCharType="begin"/>
          </w:r>
          <w:r>
            <w:instrText xml:space="preserve"> PAGEREF _Toc1221 \h </w:instrText>
          </w:r>
          <w:r>
            <w:fldChar w:fldCharType="separate"/>
          </w:r>
          <w:r>
            <w:t>44</w:t>
          </w:r>
          <w:r>
            <w:fldChar w:fldCharType="end"/>
          </w:r>
          <w:r>
            <w:rPr>
              <w:rFonts w:hint="eastAsia"/>
              <w:lang w:val="en-US" w:eastAsia="zh-CN"/>
            </w:rPr>
            <w:fldChar w:fldCharType="end"/>
          </w:r>
        </w:p>
        <w:p w14:paraId="570CA789">
          <w:pPr>
            <w:pStyle w:val="10"/>
            <w:tabs>
              <w:tab w:val="right" w:leader="dot" w:pos="8306"/>
            </w:tabs>
          </w:pPr>
          <w:r>
            <w:rPr>
              <w:rFonts w:hint="eastAsia"/>
              <w:lang w:val="en-US" w:eastAsia="zh-CN"/>
            </w:rPr>
            <w:fldChar w:fldCharType="begin"/>
          </w:r>
          <w:r>
            <w:rPr>
              <w:rFonts w:hint="eastAsia"/>
              <w:lang w:val="en-US" w:eastAsia="zh-CN"/>
            </w:rPr>
            <w:instrText xml:space="preserve"> HYPERLINK \l _Toc13796 </w:instrText>
          </w:r>
          <w:r>
            <w:rPr>
              <w:rFonts w:hint="eastAsia"/>
              <w:lang w:val="en-US" w:eastAsia="zh-CN"/>
            </w:rPr>
            <w:fldChar w:fldCharType="separate"/>
          </w:r>
          <w:r>
            <w:rPr>
              <w:rFonts w:hint="eastAsia" w:ascii="宋体" w:hAnsi="宋体" w:eastAsia="宋体" w:cs="宋体"/>
              <w:szCs w:val="24"/>
              <w:lang w:val="en-US" w:eastAsia="zh-CN"/>
            </w:rPr>
            <w:t>二十、2026年新疆生产建设兵团第十二师</w:t>
          </w:r>
          <w:r>
            <w:rPr>
              <w:rFonts w:hint="eastAsia" w:ascii="宋体" w:hAnsi="宋体" w:eastAsia="宋体" w:cs="宋体"/>
              <w:szCs w:val="24"/>
            </w:rPr>
            <w:t>烟花爆竹产品质量监督抽查实施细则</w:t>
          </w:r>
          <w:r>
            <w:tab/>
          </w:r>
          <w:r>
            <w:fldChar w:fldCharType="begin"/>
          </w:r>
          <w:r>
            <w:instrText xml:space="preserve"> PAGEREF _Toc13796 \h </w:instrText>
          </w:r>
          <w:r>
            <w:fldChar w:fldCharType="separate"/>
          </w:r>
          <w:r>
            <w:t>46</w:t>
          </w:r>
          <w:r>
            <w:fldChar w:fldCharType="end"/>
          </w:r>
          <w:r>
            <w:rPr>
              <w:rFonts w:hint="eastAsia"/>
              <w:lang w:val="en-US" w:eastAsia="zh-CN"/>
            </w:rPr>
            <w:fldChar w:fldCharType="end"/>
          </w:r>
        </w:p>
        <w:p w14:paraId="03DCC630">
          <w:pPr>
            <w:pStyle w:val="10"/>
            <w:tabs>
              <w:tab w:val="right" w:leader="dot" w:pos="8306"/>
            </w:tabs>
          </w:pPr>
          <w:r>
            <w:rPr>
              <w:rFonts w:hint="eastAsia"/>
              <w:lang w:val="en-US" w:eastAsia="zh-CN"/>
            </w:rPr>
            <w:fldChar w:fldCharType="begin"/>
          </w:r>
          <w:r>
            <w:rPr>
              <w:rFonts w:hint="eastAsia"/>
              <w:lang w:val="en-US" w:eastAsia="zh-CN"/>
            </w:rPr>
            <w:instrText xml:space="preserve"> HYPERLINK \l _Toc5427 </w:instrText>
          </w:r>
          <w:r>
            <w:rPr>
              <w:rFonts w:hint="eastAsia"/>
              <w:lang w:val="en-US" w:eastAsia="zh-CN"/>
            </w:rPr>
            <w:fldChar w:fldCharType="separate"/>
          </w:r>
          <w:r>
            <w:rPr>
              <w:rFonts w:hint="eastAsia" w:ascii="宋体" w:hAnsi="宋体" w:eastAsia="宋体" w:cs="宋体"/>
              <w:szCs w:val="24"/>
              <w:lang w:val="en-US" w:eastAsia="zh-CN"/>
            </w:rPr>
            <w:t>二十一、</w:t>
          </w:r>
          <w:r>
            <w:rPr>
              <w:rFonts w:hint="eastAsia" w:ascii="宋体" w:hAnsi="宋体" w:eastAsia="宋体" w:cs="宋体"/>
              <w:szCs w:val="24"/>
            </w:rPr>
            <w:t>202</w:t>
          </w:r>
          <w:r>
            <w:rPr>
              <w:rFonts w:hint="eastAsia" w:ascii="宋体" w:hAnsi="宋体" w:eastAsia="宋体" w:cs="宋体"/>
              <w:szCs w:val="24"/>
              <w:lang w:val="en-US" w:eastAsia="zh-CN"/>
            </w:rPr>
            <w:t>6</w:t>
          </w:r>
          <w:r>
            <w:rPr>
              <w:rFonts w:hint="eastAsia" w:ascii="宋体" w:hAnsi="宋体" w:eastAsia="宋体" w:cs="宋体"/>
              <w:szCs w:val="24"/>
            </w:rPr>
            <w:t>年</w:t>
          </w:r>
          <w:r>
            <w:rPr>
              <w:rFonts w:hint="eastAsia" w:ascii="宋体" w:hAnsi="宋体" w:eastAsia="宋体" w:cs="宋体"/>
              <w:szCs w:val="24"/>
              <w:lang w:eastAsia="zh-CN"/>
            </w:rPr>
            <w:t>新疆生产建设兵团第十二师坐便器</w:t>
          </w:r>
          <w:r>
            <w:rPr>
              <w:rFonts w:hint="eastAsia" w:ascii="宋体" w:hAnsi="宋体" w:eastAsia="宋体" w:cs="宋体"/>
              <w:szCs w:val="24"/>
            </w:rPr>
            <w:t>产品质量监督抽查实施细则</w:t>
          </w:r>
          <w:r>
            <w:tab/>
          </w:r>
          <w:r>
            <w:fldChar w:fldCharType="begin"/>
          </w:r>
          <w:r>
            <w:instrText xml:space="preserve"> PAGEREF _Toc5427 \h </w:instrText>
          </w:r>
          <w:r>
            <w:fldChar w:fldCharType="separate"/>
          </w:r>
          <w:r>
            <w:t>49</w:t>
          </w:r>
          <w:r>
            <w:fldChar w:fldCharType="end"/>
          </w:r>
          <w:r>
            <w:rPr>
              <w:rFonts w:hint="eastAsia"/>
              <w:lang w:val="en-US" w:eastAsia="zh-CN"/>
            </w:rPr>
            <w:fldChar w:fldCharType="end"/>
          </w:r>
        </w:p>
        <w:p w14:paraId="0CF08BBE">
          <w:pPr>
            <w:pStyle w:val="2"/>
            <w:rPr>
              <w:rFonts w:hint="eastAsia"/>
              <w:lang w:val="en-US" w:eastAsia="zh-CN"/>
            </w:rPr>
            <w:sectPr>
              <w:headerReference r:id="rId4" w:type="first"/>
              <w:headerReference r:id="rId3" w:type="default"/>
              <w:pgSz w:w="11906" w:h="16838"/>
              <w:pgMar w:top="1440" w:right="1803" w:bottom="1440" w:left="1803" w:header="850" w:footer="992" w:gutter="0"/>
              <w:paperSrc/>
              <w:pgNumType w:fmt="decimal" w:start="1"/>
              <w:cols w:space="0" w:num="1"/>
              <w:rtlGutter w:val="0"/>
              <w:docGrid w:type="lines" w:linePitch="312" w:charSpace="0"/>
            </w:sectPr>
          </w:pPr>
          <w:r>
            <w:rPr>
              <w:rFonts w:hint="eastAsia"/>
              <w:lang w:val="en-US" w:eastAsia="zh-CN"/>
            </w:rPr>
            <w:fldChar w:fldCharType="end"/>
          </w:r>
        </w:p>
      </w:sdtContent>
    </w:sdt>
    <w:p w14:paraId="594554A5">
      <w:pPr>
        <w:bidi w:val="0"/>
        <w:rPr>
          <w:rFonts w:hint="eastAsia"/>
          <w:lang w:val="en-US" w:eastAsia="zh-CN"/>
        </w:rPr>
      </w:pPr>
      <w:bookmarkStart w:id="0" w:name="_Toc32252"/>
    </w:p>
    <w:p w14:paraId="130209F4">
      <w:pPr>
        <w:pStyle w:val="3"/>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2026年</w:t>
      </w:r>
      <w:r>
        <w:rPr>
          <w:rFonts w:hint="eastAsia" w:ascii="宋体" w:hAnsi="宋体" w:eastAsia="宋体" w:cs="宋体"/>
          <w:sz w:val="24"/>
          <w:szCs w:val="24"/>
          <w:lang w:val="en-US" w:eastAsia="zh-CN"/>
        </w:rPr>
        <w:t>新疆生产建设兵团第十二师</w:t>
      </w:r>
      <w:r>
        <w:rPr>
          <w:rFonts w:hint="eastAsia" w:ascii="宋体" w:hAnsi="宋体" w:eastAsia="宋体" w:cs="宋体"/>
          <w:sz w:val="24"/>
          <w:szCs w:val="24"/>
        </w:rPr>
        <w:t>肥料产品质量监督抽查实施细则</w:t>
      </w:r>
      <w:bookmarkEnd w:id="0"/>
    </w:p>
    <w:p w14:paraId="75994C4F">
      <w:pPr>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1 抽样方法</w:t>
      </w:r>
    </w:p>
    <w:p w14:paraId="4290C805">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26619D5C">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1528DC05">
      <w:pPr>
        <w:snapToGrid w:val="0"/>
        <w:spacing w:line="440" w:lineRule="exact"/>
        <w:ind w:firstLine="420" w:firstLineChars="200"/>
        <w:rPr>
          <w:rFonts w:hint="eastAsia" w:ascii="宋体" w:hAnsi="宋体" w:eastAsia="宋体" w:cs="宋体"/>
          <w:color w:val="000000"/>
          <w:sz w:val="21"/>
          <w:szCs w:val="21"/>
        </w:rPr>
      </w:pPr>
      <w:bookmarkStart w:id="1" w:name="_Hlk40800877"/>
      <w:r>
        <w:rPr>
          <w:rFonts w:hint="eastAsia" w:ascii="宋体" w:hAnsi="宋体" w:eastAsia="宋体" w:cs="宋体"/>
          <w:color w:val="000000"/>
          <w:sz w:val="21"/>
          <w:szCs w:val="21"/>
        </w:rPr>
        <w:t>将所采样品置于洁净干燥的容器中,迅速混匀。分取固体样品1000 g，分别分装于2个洁净、干燥的容器瓶中，1瓶作为检验样品，另1瓶作为备用样品。</w:t>
      </w:r>
    </w:p>
    <w:bookmarkEnd w:id="1"/>
    <w:p w14:paraId="393D5296">
      <w:pPr>
        <w:adjustRightInd w:val="0"/>
        <w:snapToGrid w:val="0"/>
        <w:spacing w:line="360" w:lineRule="auto"/>
        <w:rPr>
          <w:rFonts w:hint="eastAsia" w:ascii="宋体" w:hAnsi="宋体" w:eastAsia="宋体" w:cs="宋体"/>
          <w:b/>
          <w:sz w:val="21"/>
          <w:szCs w:val="21"/>
        </w:rPr>
      </w:pPr>
    </w:p>
    <w:p w14:paraId="19137E82">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2 检验依据</w:t>
      </w:r>
    </w:p>
    <w:p w14:paraId="745D254C">
      <w:pPr>
        <w:snapToGrid w:val="0"/>
        <w:spacing w:line="36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表1  复合肥料</w:t>
      </w:r>
    </w:p>
    <w:tbl>
      <w:tblPr>
        <w:tblStyle w:val="11"/>
        <w:tblW w:w="8753"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5"/>
        <w:gridCol w:w="4173"/>
        <w:gridCol w:w="3895"/>
      </w:tblGrid>
      <w:tr w14:paraId="0BC2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0" w:hRule="atLeast"/>
          <w:tblHeader/>
        </w:trPr>
        <w:tc>
          <w:tcPr>
            <w:tcW w:w="685" w:type="dxa"/>
            <w:shd w:val="clear" w:color="auto" w:fill="FFFFFF"/>
            <w:noWrap/>
            <w:vAlign w:val="center"/>
          </w:tcPr>
          <w:p w14:paraId="1B7D52E0">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4173" w:type="dxa"/>
            <w:shd w:val="clear" w:color="auto" w:fill="FFFFFF"/>
            <w:noWrap/>
            <w:vAlign w:val="center"/>
          </w:tcPr>
          <w:p w14:paraId="66AC5C05">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检验项目</w:t>
            </w:r>
          </w:p>
        </w:tc>
        <w:tc>
          <w:tcPr>
            <w:tcW w:w="3895" w:type="dxa"/>
            <w:shd w:val="clear" w:color="auto" w:fill="FFFFFF"/>
            <w:noWrap w:val="0"/>
            <w:vAlign w:val="center"/>
          </w:tcPr>
          <w:p w14:paraId="3E4F94B6">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检验方法</w:t>
            </w:r>
          </w:p>
        </w:tc>
      </w:tr>
      <w:tr w14:paraId="04E5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5" w:type="dxa"/>
            <w:shd w:val="clear" w:color="auto" w:fill="FFFFFF"/>
            <w:noWrap/>
            <w:vAlign w:val="center"/>
          </w:tcPr>
          <w:p w14:paraId="517FADA3">
            <w:pPr>
              <w:pStyle w:val="14"/>
              <w:widowControl/>
              <w:numPr>
                <w:ilvl w:val="0"/>
                <w:numId w:val="1"/>
              </w:numPr>
              <w:ind w:firstLineChars="0"/>
              <w:jc w:val="center"/>
              <w:rPr>
                <w:rFonts w:hint="eastAsia" w:ascii="宋体" w:hAnsi="宋体" w:eastAsia="宋体" w:cs="宋体"/>
                <w:color w:val="000000"/>
                <w:sz w:val="20"/>
                <w:szCs w:val="20"/>
              </w:rPr>
            </w:pPr>
          </w:p>
        </w:tc>
        <w:tc>
          <w:tcPr>
            <w:tcW w:w="4173" w:type="dxa"/>
            <w:shd w:val="clear" w:color="auto" w:fill="FFFFFF"/>
            <w:noWrap/>
            <w:vAlign w:val="center"/>
          </w:tcPr>
          <w:p w14:paraId="19E36011">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总养分(N+P</w:t>
            </w:r>
            <w:r>
              <w:rPr>
                <w:rFonts w:hint="eastAsia" w:ascii="宋体" w:hAnsi="宋体" w:eastAsia="宋体" w:cs="宋体"/>
                <w:color w:val="000000"/>
                <w:sz w:val="20"/>
                <w:szCs w:val="20"/>
                <w:vertAlign w:val="subscript"/>
              </w:rPr>
              <w:t>2</w:t>
            </w:r>
            <w:r>
              <w:rPr>
                <w:rFonts w:hint="eastAsia" w:ascii="宋体" w:hAnsi="宋体" w:eastAsia="宋体" w:cs="宋体"/>
                <w:color w:val="000000"/>
                <w:sz w:val="20"/>
                <w:szCs w:val="20"/>
              </w:rPr>
              <w:t>O</w:t>
            </w:r>
            <w:r>
              <w:rPr>
                <w:rFonts w:hint="eastAsia" w:ascii="宋体" w:hAnsi="宋体" w:eastAsia="宋体" w:cs="宋体"/>
                <w:color w:val="000000"/>
                <w:sz w:val="20"/>
                <w:szCs w:val="20"/>
                <w:vertAlign w:val="subscript"/>
              </w:rPr>
              <w:t>5</w:t>
            </w:r>
            <w:r>
              <w:rPr>
                <w:rFonts w:hint="eastAsia" w:ascii="宋体" w:hAnsi="宋体" w:eastAsia="宋体" w:cs="宋体"/>
                <w:color w:val="000000"/>
                <w:sz w:val="20"/>
                <w:szCs w:val="20"/>
              </w:rPr>
              <w:t>+K</w:t>
            </w:r>
            <w:r>
              <w:rPr>
                <w:rFonts w:hint="eastAsia" w:ascii="宋体" w:hAnsi="宋体" w:eastAsia="宋体" w:cs="宋体"/>
                <w:color w:val="000000"/>
                <w:sz w:val="20"/>
                <w:szCs w:val="20"/>
                <w:vertAlign w:val="subscript"/>
              </w:rPr>
              <w:t>2</w:t>
            </w:r>
            <w:r>
              <w:rPr>
                <w:rFonts w:hint="eastAsia" w:ascii="宋体" w:hAnsi="宋体" w:eastAsia="宋体" w:cs="宋体"/>
                <w:color w:val="000000"/>
                <w:sz w:val="20"/>
                <w:szCs w:val="20"/>
              </w:rPr>
              <w:t>O)</w:t>
            </w:r>
          </w:p>
        </w:tc>
        <w:tc>
          <w:tcPr>
            <w:tcW w:w="3895" w:type="dxa"/>
            <w:shd w:val="clear" w:color="auto" w:fill="FFFFFF"/>
            <w:noWrap w:val="0"/>
            <w:vAlign w:val="center"/>
          </w:tcPr>
          <w:p w14:paraId="129CAF84">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15063-2020</w:t>
            </w:r>
          </w:p>
        </w:tc>
      </w:tr>
      <w:tr w14:paraId="6539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5" w:type="dxa"/>
            <w:shd w:val="clear" w:color="auto" w:fill="FFFFFF"/>
            <w:noWrap/>
            <w:vAlign w:val="center"/>
          </w:tcPr>
          <w:p w14:paraId="185A26AF">
            <w:pPr>
              <w:pStyle w:val="14"/>
              <w:widowControl/>
              <w:numPr>
                <w:ilvl w:val="0"/>
                <w:numId w:val="1"/>
              </w:numPr>
              <w:ind w:firstLineChars="0"/>
              <w:jc w:val="center"/>
              <w:rPr>
                <w:rFonts w:hint="eastAsia" w:ascii="宋体" w:hAnsi="宋体" w:eastAsia="宋体" w:cs="宋体"/>
                <w:color w:val="000000"/>
                <w:sz w:val="20"/>
                <w:szCs w:val="20"/>
              </w:rPr>
            </w:pPr>
          </w:p>
        </w:tc>
        <w:tc>
          <w:tcPr>
            <w:tcW w:w="4173" w:type="dxa"/>
            <w:shd w:val="clear" w:color="auto" w:fill="FFFFFF"/>
            <w:noWrap/>
            <w:vAlign w:val="center"/>
          </w:tcPr>
          <w:p w14:paraId="0C21D345">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总氮(N)</w:t>
            </w:r>
          </w:p>
        </w:tc>
        <w:tc>
          <w:tcPr>
            <w:tcW w:w="3895" w:type="dxa"/>
            <w:shd w:val="clear" w:color="auto" w:fill="FFFFFF"/>
            <w:noWrap w:val="0"/>
            <w:vAlign w:val="center"/>
          </w:tcPr>
          <w:p w14:paraId="26DE997D">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8572-2010</w:t>
            </w:r>
          </w:p>
        </w:tc>
      </w:tr>
      <w:tr w14:paraId="2C86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5" w:type="dxa"/>
            <w:shd w:val="clear" w:color="auto" w:fill="FFFFFF"/>
            <w:noWrap/>
            <w:vAlign w:val="center"/>
          </w:tcPr>
          <w:p w14:paraId="4D6CB371">
            <w:pPr>
              <w:pStyle w:val="14"/>
              <w:widowControl/>
              <w:numPr>
                <w:ilvl w:val="0"/>
                <w:numId w:val="1"/>
              </w:numPr>
              <w:ind w:firstLineChars="0"/>
              <w:jc w:val="center"/>
              <w:rPr>
                <w:rFonts w:hint="eastAsia" w:ascii="宋体" w:hAnsi="宋体" w:eastAsia="宋体" w:cs="宋体"/>
                <w:color w:val="000000"/>
                <w:sz w:val="20"/>
                <w:szCs w:val="20"/>
              </w:rPr>
            </w:pPr>
          </w:p>
        </w:tc>
        <w:tc>
          <w:tcPr>
            <w:tcW w:w="4173" w:type="dxa"/>
            <w:shd w:val="clear" w:color="auto" w:fill="FFFFFF"/>
            <w:noWrap/>
            <w:vAlign w:val="center"/>
          </w:tcPr>
          <w:p w14:paraId="750DF7D1">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有效磷(P</w:t>
            </w:r>
            <w:r>
              <w:rPr>
                <w:rFonts w:hint="eastAsia" w:ascii="宋体" w:hAnsi="宋体" w:eastAsia="宋体" w:cs="宋体"/>
                <w:color w:val="000000"/>
                <w:sz w:val="20"/>
                <w:szCs w:val="20"/>
                <w:vertAlign w:val="subscript"/>
              </w:rPr>
              <w:t>2</w:t>
            </w:r>
            <w:r>
              <w:rPr>
                <w:rFonts w:hint="eastAsia" w:ascii="宋体" w:hAnsi="宋体" w:eastAsia="宋体" w:cs="宋体"/>
                <w:color w:val="000000"/>
                <w:sz w:val="20"/>
                <w:szCs w:val="20"/>
              </w:rPr>
              <w:t>O</w:t>
            </w:r>
            <w:r>
              <w:rPr>
                <w:rFonts w:hint="eastAsia" w:ascii="宋体" w:hAnsi="宋体" w:eastAsia="宋体" w:cs="宋体"/>
                <w:color w:val="000000"/>
                <w:sz w:val="20"/>
                <w:szCs w:val="20"/>
                <w:vertAlign w:val="subscript"/>
              </w:rPr>
              <w:t>5</w:t>
            </w:r>
            <w:r>
              <w:rPr>
                <w:rFonts w:hint="eastAsia" w:ascii="宋体" w:hAnsi="宋体" w:eastAsia="宋体" w:cs="宋体"/>
                <w:color w:val="000000"/>
                <w:sz w:val="20"/>
                <w:szCs w:val="20"/>
              </w:rPr>
              <w:t>)</w:t>
            </w:r>
          </w:p>
        </w:tc>
        <w:tc>
          <w:tcPr>
            <w:tcW w:w="3895" w:type="dxa"/>
            <w:shd w:val="clear" w:color="auto" w:fill="FFFFFF"/>
            <w:noWrap w:val="0"/>
            <w:vAlign w:val="center"/>
          </w:tcPr>
          <w:p w14:paraId="20D5A5BD">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15063-2020、GB/T 8573-2017</w:t>
            </w:r>
          </w:p>
        </w:tc>
      </w:tr>
      <w:tr w14:paraId="4A24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5" w:type="dxa"/>
            <w:shd w:val="clear" w:color="auto" w:fill="FFFFFF"/>
            <w:noWrap/>
            <w:vAlign w:val="center"/>
          </w:tcPr>
          <w:p w14:paraId="0D1E6706">
            <w:pPr>
              <w:pStyle w:val="14"/>
              <w:widowControl/>
              <w:numPr>
                <w:ilvl w:val="0"/>
                <w:numId w:val="1"/>
              </w:numPr>
              <w:ind w:firstLineChars="0"/>
              <w:jc w:val="center"/>
              <w:rPr>
                <w:rFonts w:hint="eastAsia" w:ascii="宋体" w:hAnsi="宋体" w:eastAsia="宋体" w:cs="宋体"/>
                <w:color w:val="000000"/>
                <w:sz w:val="20"/>
                <w:szCs w:val="20"/>
              </w:rPr>
            </w:pPr>
          </w:p>
        </w:tc>
        <w:tc>
          <w:tcPr>
            <w:tcW w:w="4173" w:type="dxa"/>
            <w:shd w:val="clear" w:color="auto" w:fill="FFFFFF"/>
            <w:noWrap/>
            <w:vAlign w:val="center"/>
          </w:tcPr>
          <w:p w14:paraId="3E061D35">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氧化钾(K</w:t>
            </w:r>
            <w:r>
              <w:rPr>
                <w:rFonts w:hint="eastAsia" w:ascii="宋体" w:hAnsi="宋体" w:eastAsia="宋体" w:cs="宋体"/>
                <w:color w:val="000000"/>
                <w:sz w:val="20"/>
                <w:szCs w:val="20"/>
                <w:vertAlign w:val="subscript"/>
              </w:rPr>
              <w:t>2</w:t>
            </w:r>
            <w:r>
              <w:rPr>
                <w:rFonts w:hint="eastAsia" w:ascii="宋体" w:hAnsi="宋体" w:eastAsia="宋体" w:cs="宋体"/>
                <w:color w:val="000000"/>
                <w:sz w:val="20"/>
                <w:szCs w:val="20"/>
              </w:rPr>
              <w:t>O)</w:t>
            </w:r>
          </w:p>
        </w:tc>
        <w:tc>
          <w:tcPr>
            <w:tcW w:w="3895" w:type="dxa"/>
            <w:shd w:val="clear" w:color="auto" w:fill="FFFFFF"/>
            <w:noWrap w:val="0"/>
            <w:vAlign w:val="center"/>
          </w:tcPr>
          <w:p w14:paraId="3E06D16B">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8574-2024</w:t>
            </w:r>
          </w:p>
        </w:tc>
      </w:tr>
      <w:tr w14:paraId="2787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5" w:type="dxa"/>
            <w:shd w:val="clear" w:color="auto" w:fill="FFFFFF"/>
            <w:noWrap/>
            <w:vAlign w:val="center"/>
          </w:tcPr>
          <w:p w14:paraId="3CDC005D">
            <w:pPr>
              <w:pStyle w:val="14"/>
              <w:widowControl/>
              <w:numPr>
                <w:ilvl w:val="0"/>
                <w:numId w:val="1"/>
              </w:numPr>
              <w:ind w:firstLineChars="0"/>
              <w:jc w:val="center"/>
              <w:rPr>
                <w:rFonts w:hint="eastAsia" w:ascii="宋体" w:hAnsi="宋体" w:eastAsia="宋体" w:cs="宋体"/>
                <w:color w:val="000000"/>
                <w:sz w:val="20"/>
                <w:szCs w:val="20"/>
              </w:rPr>
            </w:pPr>
          </w:p>
        </w:tc>
        <w:tc>
          <w:tcPr>
            <w:tcW w:w="4173" w:type="dxa"/>
            <w:shd w:val="clear" w:color="auto" w:fill="FFFFFF"/>
            <w:noWrap/>
            <w:vAlign w:val="center"/>
          </w:tcPr>
          <w:p w14:paraId="2CAA36EA">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水分（H</w:t>
            </w:r>
            <w:r>
              <w:rPr>
                <w:rFonts w:hint="eastAsia" w:ascii="宋体" w:hAnsi="宋体" w:eastAsia="宋体" w:cs="宋体"/>
                <w:color w:val="000000"/>
                <w:sz w:val="20"/>
                <w:szCs w:val="20"/>
                <w:vertAlign w:val="subscript"/>
              </w:rPr>
              <w:t>2</w:t>
            </w:r>
            <w:r>
              <w:rPr>
                <w:rFonts w:hint="eastAsia" w:ascii="宋体" w:hAnsi="宋体" w:eastAsia="宋体" w:cs="宋体"/>
                <w:color w:val="000000"/>
                <w:sz w:val="20"/>
                <w:szCs w:val="20"/>
              </w:rPr>
              <w:t>O）</w:t>
            </w:r>
          </w:p>
        </w:tc>
        <w:tc>
          <w:tcPr>
            <w:tcW w:w="3895" w:type="dxa"/>
            <w:shd w:val="clear" w:color="auto" w:fill="FFFFFF"/>
            <w:noWrap w:val="0"/>
            <w:vAlign w:val="center"/>
          </w:tcPr>
          <w:p w14:paraId="12B96127">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8576-2010</w:t>
            </w:r>
          </w:p>
        </w:tc>
      </w:tr>
      <w:tr w14:paraId="6F98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5" w:type="dxa"/>
            <w:shd w:val="clear" w:color="auto" w:fill="FFFFFF"/>
            <w:noWrap/>
            <w:vAlign w:val="center"/>
          </w:tcPr>
          <w:p w14:paraId="4A46EDF2">
            <w:pPr>
              <w:pStyle w:val="14"/>
              <w:widowControl/>
              <w:numPr>
                <w:ilvl w:val="0"/>
                <w:numId w:val="1"/>
              </w:numPr>
              <w:ind w:firstLineChars="0"/>
              <w:jc w:val="center"/>
              <w:rPr>
                <w:rFonts w:hint="eastAsia" w:ascii="宋体" w:hAnsi="宋体" w:eastAsia="宋体" w:cs="宋体"/>
                <w:color w:val="000000"/>
                <w:sz w:val="20"/>
                <w:szCs w:val="20"/>
              </w:rPr>
            </w:pPr>
          </w:p>
        </w:tc>
        <w:tc>
          <w:tcPr>
            <w:tcW w:w="4173" w:type="dxa"/>
            <w:shd w:val="clear" w:color="auto" w:fill="FFFFFF"/>
            <w:noWrap/>
            <w:vAlign w:val="center"/>
          </w:tcPr>
          <w:p w14:paraId="4CB5105C">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粒度(1.00mm~4.75mm或3.35mm~5.60mm)</w:t>
            </w:r>
          </w:p>
        </w:tc>
        <w:tc>
          <w:tcPr>
            <w:tcW w:w="3895" w:type="dxa"/>
            <w:shd w:val="clear" w:color="auto" w:fill="FFFFFF"/>
            <w:noWrap w:val="0"/>
            <w:vAlign w:val="center"/>
          </w:tcPr>
          <w:p w14:paraId="27E58A9B">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24891-2010</w:t>
            </w:r>
          </w:p>
        </w:tc>
      </w:tr>
      <w:tr w14:paraId="31C9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5" w:type="dxa"/>
            <w:shd w:val="clear" w:color="auto" w:fill="FFFFFF"/>
            <w:noWrap/>
            <w:vAlign w:val="center"/>
          </w:tcPr>
          <w:p w14:paraId="53773567">
            <w:pPr>
              <w:pStyle w:val="14"/>
              <w:widowControl/>
              <w:numPr>
                <w:ilvl w:val="0"/>
                <w:numId w:val="1"/>
              </w:numPr>
              <w:ind w:firstLineChars="0"/>
              <w:jc w:val="center"/>
              <w:rPr>
                <w:rFonts w:hint="eastAsia" w:ascii="宋体" w:hAnsi="宋体" w:eastAsia="宋体" w:cs="宋体"/>
                <w:color w:val="000000"/>
                <w:sz w:val="20"/>
                <w:szCs w:val="20"/>
              </w:rPr>
            </w:pPr>
          </w:p>
        </w:tc>
        <w:tc>
          <w:tcPr>
            <w:tcW w:w="4173" w:type="dxa"/>
            <w:shd w:val="clear" w:color="auto" w:fill="FFFFFF"/>
            <w:noWrap/>
            <w:vAlign w:val="center"/>
          </w:tcPr>
          <w:p w14:paraId="46A91AA0">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氯离子</w:t>
            </w:r>
          </w:p>
        </w:tc>
        <w:tc>
          <w:tcPr>
            <w:tcW w:w="3895" w:type="dxa"/>
            <w:shd w:val="clear" w:color="auto" w:fill="FFFFFF"/>
            <w:noWrap w:val="0"/>
            <w:vAlign w:val="center"/>
          </w:tcPr>
          <w:p w14:paraId="56C9A765">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15063-2020、GB/T 24890-2010</w:t>
            </w:r>
          </w:p>
        </w:tc>
      </w:tr>
      <w:tr w14:paraId="15F7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5" w:type="dxa"/>
            <w:shd w:val="clear" w:color="auto" w:fill="FFFFFF"/>
            <w:noWrap/>
            <w:vAlign w:val="center"/>
          </w:tcPr>
          <w:p w14:paraId="1EBBF1F6">
            <w:pPr>
              <w:pStyle w:val="14"/>
              <w:widowControl/>
              <w:numPr>
                <w:ilvl w:val="0"/>
                <w:numId w:val="1"/>
              </w:numPr>
              <w:ind w:firstLineChars="0"/>
              <w:jc w:val="center"/>
              <w:rPr>
                <w:rFonts w:hint="eastAsia" w:ascii="宋体" w:hAnsi="宋体" w:eastAsia="宋体" w:cs="宋体"/>
                <w:color w:val="000000"/>
                <w:sz w:val="20"/>
                <w:szCs w:val="20"/>
              </w:rPr>
            </w:pPr>
          </w:p>
        </w:tc>
        <w:tc>
          <w:tcPr>
            <w:tcW w:w="4173" w:type="dxa"/>
            <w:shd w:val="clear" w:color="auto" w:fill="FFFFFF"/>
            <w:noWrap/>
            <w:vAlign w:val="center"/>
          </w:tcPr>
          <w:p w14:paraId="500D5044">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缩二脲</w:t>
            </w:r>
          </w:p>
        </w:tc>
        <w:tc>
          <w:tcPr>
            <w:tcW w:w="3895" w:type="dxa"/>
            <w:shd w:val="clear" w:color="auto" w:fill="FFFFFF"/>
            <w:noWrap w:val="0"/>
            <w:vAlign w:val="center"/>
          </w:tcPr>
          <w:p w14:paraId="1F3220F3">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22924-2024</w:t>
            </w:r>
          </w:p>
        </w:tc>
      </w:tr>
    </w:tbl>
    <w:p w14:paraId="2BCAC48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4E65F5B5">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bookmarkStart w:id="2" w:name="_Hlk101710946"/>
    </w:p>
    <w:bookmarkEnd w:id="2"/>
    <w:p w14:paraId="0AA777FE">
      <w:pPr>
        <w:adjustRightInd w:val="0"/>
        <w:snapToGrid w:val="0"/>
        <w:spacing w:before="156" w:beforeLines="50" w:line="360" w:lineRule="auto"/>
        <w:rPr>
          <w:rFonts w:hint="eastAsia" w:ascii="宋体" w:hAnsi="宋体" w:eastAsia="宋体" w:cs="宋体"/>
          <w:b/>
          <w:sz w:val="21"/>
          <w:szCs w:val="21"/>
        </w:rPr>
      </w:pPr>
      <w:r>
        <w:rPr>
          <w:rFonts w:hint="eastAsia" w:ascii="宋体" w:hAnsi="宋体" w:eastAsia="宋体" w:cs="宋体"/>
          <w:b/>
          <w:sz w:val="21"/>
          <w:szCs w:val="21"/>
        </w:rPr>
        <w:t>3 判定规则</w:t>
      </w:r>
    </w:p>
    <w:p w14:paraId="52599B30">
      <w:pPr>
        <w:adjustRightInd w:val="0"/>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3.1依据标准</w:t>
      </w:r>
    </w:p>
    <w:p w14:paraId="663766BD">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GB/T 15063-2020     复合肥料</w:t>
      </w:r>
    </w:p>
    <w:p w14:paraId="636A975C">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14:paraId="73D9B625">
      <w:pPr>
        <w:adjustRightInd w:val="0"/>
        <w:snapToGrid w:val="0"/>
        <w:spacing w:line="360" w:lineRule="auto"/>
        <w:rPr>
          <w:rFonts w:hint="eastAsia" w:ascii="宋体" w:hAnsi="宋体" w:eastAsia="宋体" w:cs="宋体"/>
          <w:b/>
          <w:bCs/>
          <w:sz w:val="21"/>
          <w:szCs w:val="21"/>
        </w:rPr>
      </w:pPr>
    </w:p>
    <w:p w14:paraId="66E6EE12">
      <w:pPr>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3.2判定原则</w:t>
      </w:r>
    </w:p>
    <w:p w14:paraId="696D39E4">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14:paraId="0365E695">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35BCDE41">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658EF779">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0D9F5F18">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6DA09FC9">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p>
    <w:p w14:paraId="06D31363">
      <w:pPr>
        <w:adjustRightInd w:val="0"/>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1909445</wp:posOffset>
                </wp:positionH>
                <wp:positionV relativeFrom="paragraph">
                  <wp:posOffset>73660</wp:posOffset>
                </wp:positionV>
                <wp:extent cx="1896110" cy="0"/>
                <wp:effectExtent l="0" t="6350" r="0" b="6350"/>
                <wp:wrapNone/>
                <wp:docPr id="9" name="直接箭头连接符 9"/>
                <wp:cNvGraphicFramePr/>
                <a:graphic xmlns:a="http://schemas.openxmlformats.org/drawingml/2006/main">
                  <a:graphicData uri="http://schemas.microsoft.com/office/word/2010/wordprocessingShape">
                    <wps:wsp>
                      <wps:cNvCnPr/>
                      <wps:spPr>
                        <a:xfrm>
                          <a:off x="0" y="0"/>
                          <a:ext cx="18961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0.35pt;margin-top:5.8pt;height:0pt;width:149.3pt;z-index:251662336;mso-width-relative:page;mso-height-relative:page;" filled="f" stroked="t" coordsize="21600,21600" o:gfxdata="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QQ2VtQAAAAJAQAADwAAAAAAAAABACAAAAAiAAAAZHJzL2Rvd25yZXYueG1s&#10;UEsBAhQAFAAAAAgAh07iQHp9Tcj8AQAA7QMAAA4AAAAAAAAAAQAgAAAAIwEAAGRycy9lMm9Eb2Mu&#10;eG1sUEsFBgAAAAAGAAYAWQEAAJEFAAAAAA==&#10;">
                <v:fill on="f" focussize="0,0"/>
                <v:stroke weight="1pt" color="#000000" joinstyle="round"/>
                <v:imagedata o:title=""/>
                <o:lock v:ext="edit" aspectratio="f"/>
              </v:shape>
            </w:pict>
          </mc:Fallback>
        </mc:AlternateContent>
      </w:r>
    </w:p>
    <w:p w14:paraId="0CE4FDCB">
      <w:pPr>
        <w:rPr>
          <w:rFonts w:hint="eastAsia" w:ascii="宋体" w:hAnsi="宋体" w:eastAsia="宋体" w:cs="宋体"/>
          <w:sz w:val="21"/>
          <w:szCs w:val="21"/>
          <w:lang w:val="en-US" w:eastAsia="zh-CN"/>
        </w:rPr>
        <w:sectPr>
          <w:footerReference r:id="rId6" w:type="first"/>
          <w:footerReference r:id="rId5" w:type="default"/>
          <w:pgSz w:w="11906" w:h="16838"/>
          <w:pgMar w:top="1440" w:right="1803" w:bottom="1440" w:left="1803" w:header="850" w:footer="992" w:gutter="0"/>
          <w:paperSrc/>
          <w:pgNumType w:fmt="decimal" w:start="1"/>
          <w:cols w:space="0" w:num="1"/>
          <w:rtlGutter w:val="0"/>
          <w:docGrid w:type="lines" w:linePitch="312" w:charSpace="0"/>
        </w:sectPr>
      </w:pPr>
    </w:p>
    <w:p w14:paraId="5A5F63B2">
      <w:pPr>
        <w:pStyle w:val="3"/>
        <w:bidi w:val="0"/>
        <w:spacing w:line="240" w:lineRule="auto"/>
        <w:jc w:val="center"/>
        <w:rPr>
          <w:rFonts w:hint="eastAsia" w:ascii="宋体" w:hAnsi="宋体" w:eastAsia="宋体" w:cs="宋体"/>
          <w:bCs/>
          <w:sz w:val="21"/>
          <w:szCs w:val="21"/>
        </w:rPr>
      </w:pPr>
      <w:bookmarkStart w:id="3" w:name="_Toc31425"/>
      <w:r>
        <w:rPr>
          <w:rFonts w:hint="eastAsia" w:ascii="宋体" w:hAnsi="宋体" w:eastAsia="宋体" w:cs="宋体"/>
          <w:sz w:val="24"/>
          <w:szCs w:val="24"/>
          <w:lang w:val="en-US" w:eastAsia="zh-CN"/>
        </w:rPr>
        <w:t>二、2026年新疆生产建设兵团第十二师车用相关产品</w:t>
      </w:r>
      <w:r>
        <w:rPr>
          <w:rFonts w:hint="eastAsia" w:ascii="宋体" w:hAnsi="宋体" w:eastAsia="宋体" w:cs="宋体"/>
          <w:b/>
          <w:bCs w:val="0"/>
          <w:sz w:val="24"/>
          <w:szCs w:val="24"/>
          <w:lang w:val="en-US" w:eastAsia="zh-CN"/>
        </w:rPr>
        <w:t>质量监督抽查实施细则</w:t>
      </w:r>
      <w:bookmarkEnd w:id="3"/>
    </w:p>
    <w:p w14:paraId="46E6ACB8">
      <w:pPr>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1 抽样方法</w:t>
      </w:r>
    </w:p>
    <w:p w14:paraId="475CC864">
      <w:pPr>
        <w:pStyle w:val="15"/>
        <w:widowControl w:val="0"/>
        <w:adjustRightInd w:val="0"/>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以随机抽样的方式在被抽样销售者</w:t>
      </w:r>
      <w:r>
        <w:rPr>
          <w:rFonts w:hint="eastAsia" w:ascii="宋体" w:hAnsi="宋体" w:eastAsia="宋体" w:cs="宋体"/>
          <w:sz w:val="21"/>
          <w:szCs w:val="21"/>
          <w:lang w:val="en-US" w:eastAsia="zh-CN"/>
        </w:rPr>
        <w:t>和生产者</w:t>
      </w:r>
      <w:r>
        <w:rPr>
          <w:rFonts w:hint="eastAsia" w:ascii="宋体" w:hAnsi="宋体" w:eastAsia="宋体" w:cs="宋体"/>
          <w:sz w:val="21"/>
          <w:szCs w:val="21"/>
        </w:rPr>
        <w:t>的待销产品中抽取。</w:t>
      </w:r>
    </w:p>
    <w:p w14:paraId="7C319390">
      <w:pPr>
        <w:pStyle w:val="15"/>
        <w:widowControl w:val="0"/>
        <w:adjustRightInd w:val="0"/>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随机数一般可使用随机数表、随机数骰子或扑克牌等方法产生。</w:t>
      </w:r>
    </w:p>
    <w:p w14:paraId="435BAF16">
      <w:pPr>
        <w:pStyle w:val="15"/>
        <w:widowControl w:val="0"/>
        <w:adjustRightInd w:val="0"/>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抽取时将样品分别盛装在两个合适的容器中，一份作为检验样品，另一份作为备用样品。抽样数量按产品标准规定执行（最小抽样数量详见表1）。</w:t>
      </w:r>
    </w:p>
    <w:p w14:paraId="744598C3">
      <w:pPr>
        <w:pStyle w:val="14"/>
        <w:spacing w:line="360" w:lineRule="auto"/>
        <w:ind w:right="42" w:rightChars="20" w:firstLine="0" w:firstLineChars="0"/>
        <w:jc w:val="center"/>
        <w:rPr>
          <w:rFonts w:hint="eastAsia" w:ascii="宋体" w:hAnsi="宋体" w:eastAsia="宋体" w:cs="宋体"/>
          <w:sz w:val="21"/>
          <w:szCs w:val="21"/>
        </w:rPr>
      </w:pPr>
      <w:r>
        <w:rPr>
          <w:rFonts w:hint="eastAsia" w:ascii="宋体" w:hAnsi="宋体" w:eastAsia="宋体" w:cs="宋体"/>
          <w:sz w:val="21"/>
          <w:szCs w:val="21"/>
        </w:rPr>
        <w:t>表1  抽查产品数量要求</w:t>
      </w:r>
    </w:p>
    <w:tbl>
      <w:tblPr>
        <w:tblStyle w:val="11"/>
        <w:tblW w:w="8504" w:type="dxa"/>
        <w:jc w:val="center"/>
        <w:tblLayout w:type="fixed"/>
        <w:tblCellMar>
          <w:top w:w="0" w:type="dxa"/>
          <w:left w:w="108" w:type="dxa"/>
          <w:bottom w:w="0" w:type="dxa"/>
          <w:right w:w="108" w:type="dxa"/>
        </w:tblCellMar>
      </w:tblPr>
      <w:tblGrid>
        <w:gridCol w:w="748"/>
        <w:gridCol w:w="2321"/>
        <w:gridCol w:w="2624"/>
        <w:gridCol w:w="2811"/>
      </w:tblGrid>
      <w:tr w14:paraId="3884F734">
        <w:tblPrEx>
          <w:tblCellMar>
            <w:top w:w="0" w:type="dxa"/>
            <w:left w:w="108" w:type="dxa"/>
            <w:bottom w:w="0" w:type="dxa"/>
            <w:right w:w="108" w:type="dxa"/>
          </w:tblCellMar>
        </w:tblPrEx>
        <w:trPr>
          <w:trHeight w:val="454" w:hRule="atLeast"/>
          <w:tblHeader/>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5667EA4">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序号</w:t>
            </w:r>
          </w:p>
        </w:tc>
        <w:tc>
          <w:tcPr>
            <w:tcW w:w="23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D3A7E7E">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产品品种</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BB7F5BD">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检验样品数量</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92FAD3">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备用样品数量</w:t>
            </w:r>
          </w:p>
        </w:tc>
      </w:tr>
      <w:tr w14:paraId="3B1D7155">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4E89B76">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1</w:t>
            </w:r>
          </w:p>
        </w:tc>
        <w:tc>
          <w:tcPr>
            <w:tcW w:w="23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B593E86">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车用汽油</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FACEA65">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2L</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8572376">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2L</w:t>
            </w:r>
          </w:p>
        </w:tc>
      </w:tr>
      <w:tr w14:paraId="612BD462">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9413C66">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2</w:t>
            </w:r>
          </w:p>
        </w:tc>
        <w:tc>
          <w:tcPr>
            <w:tcW w:w="23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A9EEBFD">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车用柴油</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B93F805">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lang w:val="en-US" w:eastAsia="zh-CN"/>
              </w:rPr>
              <w:t>2.5</w:t>
            </w:r>
            <w:r>
              <w:rPr>
                <w:rFonts w:hint="eastAsia" w:ascii="宋体" w:hAnsi="宋体" w:eastAsia="宋体" w:cs="宋体"/>
                <w:bCs/>
                <w:sz w:val="20"/>
                <w:szCs w:val="20"/>
              </w:rPr>
              <w:t>L</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D3F5248">
            <w:pPr>
              <w:widowControl/>
              <w:jc w:val="center"/>
              <w:textAlignment w:val="center"/>
              <w:rPr>
                <w:rFonts w:hint="eastAsia" w:ascii="宋体" w:hAnsi="宋体" w:eastAsia="宋体" w:cs="宋体"/>
                <w:bCs/>
                <w:sz w:val="20"/>
                <w:szCs w:val="20"/>
              </w:rPr>
            </w:pPr>
            <w:r>
              <w:rPr>
                <w:rFonts w:hint="eastAsia" w:ascii="宋体" w:hAnsi="宋体" w:eastAsia="宋体" w:cs="宋体"/>
                <w:bCs/>
                <w:sz w:val="20"/>
                <w:szCs w:val="20"/>
              </w:rPr>
              <w:t>2L</w:t>
            </w:r>
          </w:p>
        </w:tc>
      </w:tr>
      <w:tr w14:paraId="3D9F01BE">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194BB96">
            <w:pPr>
              <w:widowControl/>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3</w:t>
            </w:r>
          </w:p>
        </w:tc>
        <w:tc>
          <w:tcPr>
            <w:tcW w:w="23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F48FDCA">
            <w:pPr>
              <w:widowControl/>
              <w:jc w:val="center"/>
              <w:textAlignment w:val="center"/>
              <w:rPr>
                <w:rFonts w:hint="eastAsia" w:ascii="宋体" w:hAnsi="宋体" w:eastAsia="宋体" w:cs="宋体"/>
                <w:bCs/>
                <w:sz w:val="20"/>
                <w:szCs w:val="20"/>
                <w:lang w:val="en-US" w:eastAsia="zh-CN"/>
              </w:rPr>
            </w:pPr>
            <w:r>
              <w:rPr>
                <w:rFonts w:hint="eastAsia" w:ascii="宋体" w:hAnsi="宋体" w:eastAsia="宋体" w:cs="宋体"/>
                <w:kern w:val="2"/>
                <w:sz w:val="20"/>
                <w:szCs w:val="20"/>
                <w:lang w:val="en-US" w:eastAsia="zh-CN" w:bidi="ar-SA"/>
              </w:rPr>
              <w:t>车用尿素水溶液</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3B5CC47">
            <w:pPr>
              <w:widowControl/>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2L（kg）</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8DA381">
            <w:pPr>
              <w:widowControl/>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2L（kg）</w:t>
            </w:r>
          </w:p>
        </w:tc>
      </w:tr>
    </w:tbl>
    <w:p w14:paraId="4C281558">
      <w:pPr>
        <w:adjustRightInd w:val="0"/>
        <w:snapToGrid w:val="0"/>
        <w:spacing w:line="360" w:lineRule="auto"/>
        <w:rPr>
          <w:rFonts w:hint="eastAsia" w:ascii="宋体" w:hAnsi="宋体" w:eastAsia="宋体" w:cs="宋体"/>
          <w:b/>
          <w:sz w:val="21"/>
          <w:szCs w:val="21"/>
        </w:rPr>
      </w:pPr>
    </w:p>
    <w:p w14:paraId="442A08BD">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2 检验依据</w:t>
      </w:r>
    </w:p>
    <w:p w14:paraId="40638415">
      <w:pPr>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表2 车用汽油</w:t>
      </w:r>
    </w:p>
    <w:tbl>
      <w:tblPr>
        <w:tblStyle w:val="11"/>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764"/>
        <w:gridCol w:w="1442"/>
        <w:gridCol w:w="2170"/>
        <w:gridCol w:w="4116"/>
      </w:tblGrid>
      <w:tr w14:paraId="308BC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2E14C46C">
            <w:pPr>
              <w:spacing w:line="36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3612" w:type="dxa"/>
            <w:gridSpan w:val="2"/>
            <w:tcBorders>
              <w:top w:val="single" w:color="000000" w:sz="4" w:space="0"/>
              <w:left w:val="single" w:color="000000" w:sz="4" w:space="0"/>
              <w:bottom w:val="single" w:color="000000" w:sz="4" w:space="0"/>
              <w:right w:val="single" w:color="000000" w:sz="4" w:space="0"/>
            </w:tcBorders>
            <w:noWrap w:val="0"/>
            <w:vAlign w:val="center"/>
          </w:tcPr>
          <w:p w14:paraId="2A0934AE">
            <w:pPr>
              <w:spacing w:line="36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w:t>
            </w:r>
            <w:r>
              <w:rPr>
                <w:rFonts w:hint="eastAsia" w:ascii="宋体" w:hAnsi="宋体" w:eastAsia="宋体" w:cs="宋体"/>
                <w:color w:val="000000"/>
                <w:sz w:val="20"/>
                <w:szCs w:val="20"/>
                <w:lang w:val="en-US" w:eastAsia="zh-CN"/>
              </w:rPr>
              <w:t>验</w:t>
            </w:r>
            <w:r>
              <w:rPr>
                <w:rFonts w:hint="eastAsia" w:ascii="宋体" w:hAnsi="宋体" w:eastAsia="宋体" w:cs="宋体"/>
                <w:color w:val="000000"/>
                <w:sz w:val="20"/>
                <w:szCs w:val="20"/>
              </w:rPr>
              <w:t>项目</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0BECEB11">
            <w:pPr>
              <w:spacing w:line="36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检验方法</w:t>
            </w:r>
          </w:p>
        </w:tc>
      </w:tr>
      <w:tr w14:paraId="3F6D4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7" w:hRule="atLeast"/>
          <w:jc w:val="center"/>
        </w:trPr>
        <w:tc>
          <w:tcPr>
            <w:tcW w:w="764" w:type="dxa"/>
            <w:tcBorders>
              <w:top w:val="single" w:color="000000" w:sz="4" w:space="0"/>
              <w:left w:val="single" w:color="000000" w:sz="4" w:space="0"/>
              <w:right w:val="single" w:color="000000" w:sz="4" w:space="0"/>
            </w:tcBorders>
            <w:noWrap w:val="0"/>
            <w:vAlign w:val="center"/>
          </w:tcPr>
          <w:p w14:paraId="2221B8A2">
            <w:pPr>
              <w:snapToGrid w:val="0"/>
              <w:spacing w:line="36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1442" w:type="dxa"/>
            <w:tcBorders>
              <w:top w:val="single" w:color="000000" w:sz="4" w:space="0"/>
              <w:left w:val="single" w:color="000000" w:sz="4" w:space="0"/>
              <w:right w:val="single" w:color="000000" w:sz="4" w:space="0"/>
            </w:tcBorders>
            <w:noWrap w:val="0"/>
            <w:vAlign w:val="center"/>
          </w:tcPr>
          <w:p w14:paraId="04AB50BC">
            <w:pPr>
              <w:snapToGrid w:val="0"/>
              <w:spacing w:line="36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抗爆性</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5C31FD52">
            <w:pPr>
              <w:snapToGrid w:val="0"/>
              <w:spacing w:line="360" w:lineRule="exact"/>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研究法辛烷值</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RON</w:t>
            </w:r>
            <w:r>
              <w:rPr>
                <w:rFonts w:hint="eastAsia" w:ascii="宋体" w:hAnsi="宋体" w:eastAsia="宋体" w:cs="宋体"/>
                <w:color w:val="000000"/>
                <w:sz w:val="20"/>
                <w:szCs w:val="20"/>
                <w:lang w:eastAsia="zh-CN"/>
              </w:rPr>
              <w:t>）</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41E7A1FC">
            <w:pPr>
              <w:snapToGrid w:val="0"/>
              <w:spacing w:line="36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5487-2015</w:t>
            </w:r>
          </w:p>
        </w:tc>
      </w:tr>
      <w:tr w14:paraId="71E3E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00F29C48">
            <w:pPr>
              <w:snapToGrid w:val="0"/>
              <w:spacing w:line="360" w:lineRule="exact"/>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w:t>
            </w:r>
          </w:p>
        </w:tc>
        <w:tc>
          <w:tcPr>
            <w:tcW w:w="3612" w:type="dxa"/>
            <w:gridSpan w:val="2"/>
            <w:tcBorders>
              <w:top w:val="single" w:color="000000" w:sz="4" w:space="0"/>
              <w:left w:val="single" w:color="000000" w:sz="4" w:space="0"/>
              <w:bottom w:val="single" w:color="000000" w:sz="4" w:space="0"/>
              <w:right w:val="single" w:color="000000" w:sz="4" w:space="0"/>
            </w:tcBorders>
            <w:noWrap w:val="0"/>
            <w:vAlign w:val="center"/>
          </w:tcPr>
          <w:p w14:paraId="08DBEA04">
            <w:pPr>
              <w:snapToGrid w:val="0"/>
              <w:spacing w:line="36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馏程</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320074A3">
            <w:pPr>
              <w:snapToGrid w:val="0"/>
              <w:spacing w:line="36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GB/T 6536-2010</w:t>
            </w:r>
          </w:p>
        </w:tc>
      </w:tr>
      <w:tr w14:paraId="4BF3E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left w:val="single" w:color="000000" w:sz="4" w:space="0"/>
              <w:bottom w:val="single" w:color="000000" w:sz="4" w:space="0"/>
              <w:right w:val="single" w:color="000000" w:sz="4" w:space="0"/>
            </w:tcBorders>
            <w:noWrap w:val="0"/>
            <w:vAlign w:val="center"/>
          </w:tcPr>
          <w:p w14:paraId="6CC88E1F">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w:t>
            </w:r>
          </w:p>
        </w:tc>
        <w:tc>
          <w:tcPr>
            <w:tcW w:w="3612" w:type="dxa"/>
            <w:gridSpan w:val="2"/>
            <w:tcBorders>
              <w:left w:val="single" w:color="000000" w:sz="4" w:space="0"/>
              <w:bottom w:val="single" w:color="000000" w:sz="4" w:space="0"/>
              <w:right w:val="single" w:color="000000" w:sz="4" w:space="0"/>
            </w:tcBorders>
            <w:noWrap w:val="0"/>
            <w:vAlign w:val="center"/>
          </w:tcPr>
          <w:p w14:paraId="6DA882B5">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硫含量</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5FBE50A5">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SH/T 0689-2000、NB/SH/T 0253-2021</w:t>
            </w:r>
          </w:p>
        </w:tc>
      </w:tr>
      <w:tr w14:paraId="5495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3ABB1FE5">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3612" w:type="dxa"/>
            <w:gridSpan w:val="2"/>
            <w:tcBorders>
              <w:top w:val="single" w:color="000000" w:sz="4" w:space="0"/>
              <w:left w:val="single" w:color="000000" w:sz="4" w:space="0"/>
              <w:bottom w:val="single" w:color="000000" w:sz="4" w:space="0"/>
              <w:right w:val="single" w:color="000000" w:sz="4" w:space="0"/>
            </w:tcBorders>
            <w:noWrap w:val="0"/>
            <w:vAlign w:val="center"/>
          </w:tcPr>
          <w:p w14:paraId="1B5332E7">
            <w:pPr>
              <w:widowControl/>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苯含量（体积分数）</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289BD820">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NB/SH/T 0713-202</w:t>
            </w: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、GB/T 30519</w:t>
            </w:r>
            <w:r>
              <w:rPr>
                <w:rFonts w:hint="eastAsia" w:ascii="宋体" w:hAnsi="宋体" w:eastAsia="宋体" w:cs="宋体"/>
                <w:color w:val="000000"/>
                <w:sz w:val="20"/>
                <w:szCs w:val="20"/>
                <w:lang w:val="en-US" w:eastAsia="zh-CN"/>
              </w:rPr>
              <w:t>-2024</w:t>
            </w:r>
          </w:p>
        </w:tc>
      </w:tr>
      <w:tr w14:paraId="0186E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04F4614E">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3612" w:type="dxa"/>
            <w:gridSpan w:val="2"/>
            <w:tcBorders>
              <w:top w:val="single" w:color="000000" w:sz="4" w:space="0"/>
              <w:left w:val="single" w:color="000000" w:sz="4" w:space="0"/>
              <w:bottom w:val="single" w:color="000000" w:sz="4" w:space="0"/>
              <w:right w:val="single" w:color="000000" w:sz="4" w:space="0"/>
            </w:tcBorders>
            <w:noWrap w:val="0"/>
            <w:vAlign w:val="center"/>
          </w:tcPr>
          <w:p w14:paraId="1FF3EABE">
            <w:pPr>
              <w:widowControl/>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芳烃含量（体积分数）</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61228BAE">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GB/T 30519</w:t>
            </w:r>
            <w:r>
              <w:rPr>
                <w:rFonts w:hint="eastAsia" w:ascii="宋体" w:hAnsi="宋体" w:eastAsia="宋体" w:cs="宋体"/>
                <w:color w:val="000000"/>
                <w:sz w:val="20"/>
                <w:szCs w:val="20"/>
                <w:lang w:val="en-US" w:eastAsia="zh-CN"/>
              </w:rPr>
              <w:t>-2024</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GB/T 11132-2022</w:t>
            </w:r>
          </w:p>
        </w:tc>
      </w:tr>
      <w:tr w14:paraId="0C2C9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598BD444">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3612" w:type="dxa"/>
            <w:gridSpan w:val="2"/>
            <w:tcBorders>
              <w:top w:val="single" w:color="000000" w:sz="4" w:space="0"/>
              <w:left w:val="single" w:color="000000" w:sz="4" w:space="0"/>
              <w:bottom w:val="single" w:color="000000" w:sz="4" w:space="0"/>
              <w:right w:val="single" w:color="000000" w:sz="4" w:space="0"/>
            </w:tcBorders>
            <w:noWrap w:val="0"/>
            <w:vAlign w:val="center"/>
          </w:tcPr>
          <w:p w14:paraId="54921212">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烯烃含量（体积分数）</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57186408">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GB/T 30519</w:t>
            </w:r>
            <w:r>
              <w:rPr>
                <w:rFonts w:hint="eastAsia" w:ascii="宋体" w:hAnsi="宋体" w:eastAsia="宋体" w:cs="宋体"/>
                <w:color w:val="000000"/>
                <w:sz w:val="20"/>
                <w:szCs w:val="20"/>
                <w:lang w:val="en-US" w:eastAsia="zh-CN"/>
              </w:rPr>
              <w:t>-2024</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GB/T 11132-2022</w:t>
            </w:r>
          </w:p>
        </w:tc>
      </w:tr>
      <w:tr w14:paraId="38FF1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3285CBAD">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w:t>
            </w:r>
          </w:p>
        </w:tc>
        <w:tc>
          <w:tcPr>
            <w:tcW w:w="3612" w:type="dxa"/>
            <w:gridSpan w:val="2"/>
            <w:tcBorders>
              <w:top w:val="single" w:color="000000" w:sz="4" w:space="0"/>
              <w:left w:val="single" w:color="000000" w:sz="4" w:space="0"/>
              <w:bottom w:val="single" w:color="000000" w:sz="4" w:space="0"/>
              <w:right w:val="single" w:color="000000" w:sz="4" w:space="0"/>
            </w:tcBorders>
            <w:noWrap w:val="0"/>
            <w:vAlign w:val="center"/>
          </w:tcPr>
          <w:p w14:paraId="638D00FD">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氧含量（质量分数）</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56A77C7E">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NB/SH/T 0663-2014</w:t>
            </w:r>
          </w:p>
        </w:tc>
      </w:tr>
      <w:tr w14:paraId="410F8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4C5CBDE7">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w:t>
            </w:r>
          </w:p>
        </w:tc>
        <w:tc>
          <w:tcPr>
            <w:tcW w:w="3612" w:type="dxa"/>
            <w:gridSpan w:val="2"/>
            <w:tcBorders>
              <w:top w:val="single" w:color="000000" w:sz="4" w:space="0"/>
              <w:left w:val="single" w:color="000000" w:sz="4" w:space="0"/>
              <w:bottom w:val="single" w:color="000000" w:sz="4" w:space="0"/>
              <w:right w:val="single" w:color="000000" w:sz="4" w:space="0"/>
            </w:tcBorders>
            <w:noWrap w:val="0"/>
            <w:vAlign w:val="center"/>
          </w:tcPr>
          <w:p w14:paraId="0DD5B011">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甲醇含量（质量分数）</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28483741">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NB/SH/T 0663-2014</w:t>
            </w:r>
          </w:p>
        </w:tc>
      </w:tr>
      <w:tr w14:paraId="31E3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326CBF83">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w:t>
            </w:r>
          </w:p>
        </w:tc>
        <w:tc>
          <w:tcPr>
            <w:tcW w:w="3612" w:type="dxa"/>
            <w:gridSpan w:val="2"/>
            <w:tcBorders>
              <w:top w:val="single" w:color="000000" w:sz="4" w:space="0"/>
              <w:left w:val="single" w:color="000000" w:sz="4" w:space="0"/>
              <w:bottom w:val="single" w:color="000000" w:sz="4" w:space="0"/>
              <w:right w:val="single" w:color="000000" w:sz="4" w:space="0"/>
            </w:tcBorders>
            <w:noWrap w:val="0"/>
            <w:vAlign w:val="center"/>
          </w:tcPr>
          <w:p w14:paraId="559862E3">
            <w:pPr>
              <w:spacing w:line="280" w:lineRule="atLeast"/>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密度（20℃）</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14:paraId="5EAD340F">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1884-2000、GB/T 1885-1998,</w:t>
            </w:r>
          </w:p>
          <w:p w14:paraId="4BA0580A">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SH/T 0604-2000</w:t>
            </w:r>
          </w:p>
        </w:tc>
      </w:tr>
    </w:tbl>
    <w:p w14:paraId="54356A0A">
      <w:pPr>
        <w:adjustRightInd w:val="0"/>
        <w:snapToGrid w:val="0"/>
        <w:jc w:val="center"/>
        <w:rPr>
          <w:rFonts w:hint="eastAsia" w:ascii="宋体" w:hAnsi="宋体" w:eastAsia="宋体" w:cs="宋体"/>
          <w:bCs/>
          <w:color w:val="000000"/>
          <w:sz w:val="21"/>
          <w:szCs w:val="21"/>
        </w:rPr>
      </w:pPr>
    </w:p>
    <w:p w14:paraId="4BE69D8B">
      <w:pPr>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表</w:t>
      </w:r>
      <w:r>
        <w:rPr>
          <w:rFonts w:hint="eastAsia" w:ascii="宋体" w:hAnsi="宋体" w:eastAsia="宋体" w:cs="宋体"/>
          <w:bCs/>
          <w:color w:val="000000"/>
          <w:sz w:val="21"/>
          <w:szCs w:val="21"/>
          <w:lang w:val="en-US" w:eastAsia="zh-CN"/>
        </w:rPr>
        <w:t xml:space="preserve">3 </w:t>
      </w:r>
      <w:r>
        <w:rPr>
          <w:rFonts w:hint="eastAsia" w:ascii="宋体" w:hAnsi="宋体" w:eastAsia="宋体" w:cs="宋体"/>
          <w:bCs/>
          <w:color w:val="000000"/>
          <w:sz w:val="21"/>
          <w:szCs w:val="21"/>
        </w:rPr>
        <w:t xml:space="preserve"> 车用</w:t>
      </w:r>
      <w:r>
        <w:rPr>
          <w:rFonts w:hint="eastAsia" w:ascii="宋体" w:hAnsi="宋体" w:eastAsia="宋体" w:cs="宋体"/>
          <w:bCs/>
          <w:color w:val="000000"/>
          <w:sz w:val="21"/>
          <w:szCs w:val="21"/>
          <w:lang w:val="en-US" w:eastAsia="zh-CN"/>
        </w:rPr>
        <w:t>柴</w:t>
      </w:r>
      <w:r>
        <w:rPr>
          <w:rFonts w:hint="eastAsia" w:ascii="宋体" w:hAnsi="宋体" w:eastAsia="宋体" w:cs="宋体"/>
          <w:bCs/>
          <w:color w:val="000000"/>
          <w:sz w:val="21"/>
          <w:szCs w:val="21"/>
        </w:rPr>
        <w:t>油</w:t>
      </w:r>
    </w:p>
    <w:tbl>
      <w:tblPr>
        <w:tblStyle w:val="11"/>
        <w:tblW w:w="84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3623"/>
        <w:gridCol w:w="4080"/>
      </w:tblGrid>
      <w:tr w14:paraId="57F0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49DC5E7">
            <w:pPr>
              <w:spacing w:line="36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3111ED73">
            <w:pPr>
              <w:spacing w:line="36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w:t>
            </w:r>
            <w:r>
              <w:rPr>
                <w:rFonts w:hint="eastAsia" w:ascii="宋体" w:hAnsi="宋体" w:eastAsia="宋体" w:cs="宋体"/>
                <w:color w:val="000000"/>
                <w:sz w:val="20"/>
                <w:szCs w:val="20"/>
                <w:lang w:val="en-US" w:eastAsia="zh-CN"/>
              </w:rPr>
              <w:t>验</w:t>
            </w:r>
            <w:r>
              <w:rPr>
                <w:rFonts w:hint="eastAsia" w:ascii="宋体" w:hAnsi="宋体" w:eastAsia="宋体" w:cs="宋体"/>
                <w:color w:val="000000"/>
                <w:sz w:val="20"/>
                <w:szCs w:val="20"/>
              </w:rPr>
              <w:t>项目</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3FE25DDC">
            <w:pPr>
              <w:spacing w:line="36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检验方法</w:t>
            </w:r>
          </w:p>
        </w:tc>
      </w:tr>
      <w:tr w14:paraId="3B022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97CB169">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79EF29F3">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硫含量</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576D8007">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SH/T 0689-2000</w:t>
            </w:r>
          </w:p>
        </w:tc>
      </w:tr>
      <w:tr w14:paraId="53C7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C837F10">
            <w:pPr>
              <w:snapToGrid w:val="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59FD69CD">
            <w:pPr>
              <w:snapToGrid w:val="0"/>
              <w:spacing w:line="360" w:lineRule="exact"/>
              <w:jc w:val="center"/>
              <w:rPr>
                <w:rFonts w:hint="eastAsia" w:ascii="宋体" w:hAnsi="宋体" w:eastAsia="宋体" w:cs="宋体"/>
                <w:color w:val="000000"/>
                <w:sz w:val="20"/>
                <w:szCs w:val="20"/>
                <w:lang w:val="en-US" w:eastAsia="zh-CN"/>
              </w:rPr>
            </w:pPr>
            <w:r>
              <w:rPr>
                <w:rFonts w:hint="eastAsia" w:ascii="宋体" w:hAnsi="宋体" w:eastAsia="宋体" w:cs="宋体"/>
                <w:kern w:val="0"/>
                <w:sz w:val="20"/>
                <w:szCs w:val="20"/>
              </w:rPr>
              <w:t>水含量（体积分数）</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16EA5882">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sz w:val="20"/>
                <w:szCs w:val="20"/>
              </w:rPr>
              <w:t>GB19147-2016，GB/T 260-2016</w:t>
            </w:r>
          </w:p>
        </w:tc>
      </w:tr>
      <w:tr w14:paraId="425A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0D2827">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500E60BA">
            <w:pPr>
              <w:spacing w:line="280" w:lineRule="atLeast"/>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运动粘度</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20℃</w:t>
            </w:r>
            <w:r>
              <w:rPr>
                <w:rFonts w:hint="eastAsia" w:ascii="宋体" w:hAnsi="宋体" w:eastAsia="宋体" w:cs="宋体"/>
                <w:color w:val="000000"/>
                <w:sz w:val="20"/>
                <w:szCs w:val="20"/>
                <w:lang w:eastAsia="zh-CN"/>
              </w:rPr>
              <w:t>）</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7C5D1E41">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GB/T 265-1988</w:t>
            </w:r>
          </w:p>
        </w:tc>
      </w:tr>
      <w:tr w14:paraId="58D1C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5186219">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4842A050">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凝点</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35AF4FAE">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GB/T 510-2018</w:t>
            </w:r>
          </w:p>
        </w:tc>
      </w:tr>
      <w:tr w14:paraId="1CB95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5573703">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018C66FB">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冷滤点</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668AC565">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NB/SH/T 0248-2019</w:t>
            </w:r>
          </w:p>
        </w:tc>
      </w:tr>
      <w:tr w14:paraId="2399A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EC0BF8A">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0C5E7C5A">
            <w:pPr>
              <w:spacing w:line="280" w:lineRule="atLeast"/>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闪点</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闭口</w:t>
            </w:r>
            <w:r>
              <w:rPr>
                <w:rFonts w:hint="eastAsia" w:ascii="宋体" w:hAnsi="宋体" w:eastAsia="宋体" w:cs="宋体"/>
                <w:color w:val="000000"/>
                <w:sz w:val="20"/>
                <w:szCs w:val="20"/>
                <w:lang w:eastAsia="zh-CN"/>
              </w:rPr>
              <w:t>）</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1AE1665C">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GB/T 261-2021</w:t>
            </w:r>
          </w:p>
        </w:tc>
      </w:tr>
      <w:tr w14:paraId="773B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3A447B2">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4DE62858">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十六烷值</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4DF1086E">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GB/T 386-2021</w:t>
            </w:r>
          </w:p>
        </w:tc>
      </w:tr>
      <w:tr w14:paraId="55DB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886487E">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08B84E93">
            <w:pPr>
              <w:snapToGrid w:val="0"/>
              <w:spacing w:line="360" w:lineRule="exact"/>
              <w:jc w:val="center"/>
              <w:rPr>
                <w:rFonts w:hint="eastAsia" w:ascii="宋体" w:hAnsi="宋体" w:eastAsia="宋体" w:cs="宋体"/>
                <w:color w:val="000000"/>
                <w:sz w:val="20"/>
                <w:szCs w:val="20"/>
              </w:rPr>
            </w:pPr>
            <w:r>
              <w:rPr>
                <w:rFonts w:hint="eastAsia" w:ascii="宋体" w:hAnsi="宋体" w:eastAsia="宋体" w:cs="宋体"/>
                <w:kern w:val="0"/>
                <w:sz w:val="20"/>
                <w:szCs w:val="20"/>
              </w:rPr>
              <w:t>十六烷指数</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43989B31">
            <w:pPr>
              <w:spacing w:line="280" w:lineRule="atLeast"/>
              <w:jc w:val="center"/>
              <w:rPr>
                <w:rFonts w:hint="eastAsia" w:ascii="宋体" w:hAnsi="宋体" w:eastAsia="宋体" w:cs="宋体"/>
                <w:color w:val="000000"/>
                <w:kern w:val="2"/>
                <w:sz w:val="20"/>
                <w:szCs w:val="20"/>
                <w:lang w:val="de-DE" w:eastAsia="zh-CN" w:bidi="ar-SA"/>
              </w:rPr>
            </w:pPr>
            <w:r>
              <w:rPr>
                <w:rFonts w:hint="eastAsia" w:ascii="宋体" w:hAnsi="宋体" w:eastAsia="宋体" w:cs="宋体"/>
                <w:bCs/>
                <w:sz w:val="20"/>
                <w:szCs w:val="20"/>
                <w:lang w:val="de-DE"/>
              </w:rPr>
              <w:t>SH/T</w:t>
            </w:r>
            <w:r>
              <w:rPr>
                <w:rFonts w:hint="eastAsia" w:ascii="宋体" w:hAnsi="宋体" w:eastAsia="宋体" w:cs="宋体"/>
                <w:bCs/>
                <w:sz w:val="20"/>
                <w:szCs w:val="20"/>
              </w:rPr>
              <w:t xml:space="preserve"> </w:t>
            </w:r>
            <w:r>
              <w:rPr>
                <w:rFonts w:hint="eastAsia" w:ascii="宋体" w:hAnsi="宋体" w:eastAsia="宋体" w:cs="宋体"/>
                <w:bCs/>
                <w:sz w:val="20"/>
                <w:szCs w:val="20"/>
                <w:lang w:val="de-DE"/>
              </w:rPr>
              <w:t>0694</w:t>
            </w:r>
            <w:r>
              <w:rPr>
                <w:rFonts w:hint="eastAsia" w:ascii="宋体" w:hAnsi="宋体" w:eastAsia="宋体" w:cs="宋体"/>
                <w:bCs/>
                <w:sz w:val="20"/>
                <w:szCs w:val="20"/>
              </w:rPr>
              <w:t>-2000</w:t>
            </w:r>
          </w:p>
        </w:tc>
      </w:tr>
      <w:tr w14:paraId="43A5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CE6DE6">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07CFCAF3">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馏程</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4D604DAA">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GB/T 6536-2010</w:t>
            </w:r>
          </w:p>
        </w:tc>
      </w:tr>
      <w:tr w14:paraId="07AFB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ED694F9">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w:t>
            </w:r>
          </w:p>
        </w:tc>
        <w:tc>
          <w:tcPr>
            <w:tcW w:w="3623" w:type="dxa"/>
            <w:tcBorders>
              <w:top w:val="single" w:color="000000" w:sz="4" w:space="0"/>
              <w:left w:val="single" w:color="000000" w:sz="4" w:space="0"/>
              <w:bottom w:val="single" w:color="000000" w:sz="4" w:space="0"/>
              <w:right w:val="single" w:color="000000" w:sz="4" w:space="0"/>
            </w:tcBorders>
            <w:noWrap w:val="0"/>
            <w:vAlign w:val="center"/>
          </w:tcPr>
          <w:p w14:paraId="1E006655">
            <w:pPr>
              <w:spacing w:line="280" w:lineRule="atLeas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密度（20℃）</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14:paraId="5F95F76C">
            <w:pPr>
              <w:spacing w:line="280" w:lineRule="atLeast"/>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1884-2000、GB/T 1885-1998，</w:t>
            </w:r>
          </w:p>
          <w:p w14:paraId="1F4D1060">
            <w:pPr>
              <w:spacing w:line="280" w:lineRule="atLeas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SH/T 0604-2000</w:t>
            </w:r>
          </w:p>
        </w:tc>
      </w:tr>
    </w:tbl>
    <w:p w14:paraId="483D4536">
      <w:pPr>
        <w:snapToGrid w:val="0"/>
        <w:spacing w:line="440" w:lineRule="exact"/>
        <w:ind w:firstLine="420" w:firstLineChars="200"/>
        <w:rPr>
          <w:rFonts w:hint="eastAsia" w:ascii="宋体" w:hAnsi="宋体" w:eastAsia="宋体" w:cs="宋体"/>
          <w:color w:val="000000"/>
          <w:sz w:val="21"/>
          <w:szCs w:val="21"/>
        </w:rPr>
      </w:pPr>
    </w:p>
    <w:p w14:paraId="400225FC">
      <w:pPr>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bCs/>
          <w:color w:val="000000"/>
          <w:sz w:val="21"/>
          <w:szCs w:val="21"/>
          <w:highlight w:val="none"/>
        </w:rPr>
        <w:t>表</w:t>
      </w:r>
      <w:r>
        <w:rPr>
          <w:rFonts w:hint="eastAsia" w:ascii="宋体" w:hAnsi="宋体" w:eastAsia="宋体" w:cs="宋体"/>
          <w:bCs/>
          <w:color w:val="000000"/>
          <w:sz w:val="21"/>
          <w:szCs w:val="21"/>
          <w:highlight w:val="none"/>
          <w:lang w:val="en-US" w:eastAsia="zh-CN"/>
        </w:rPr>
        <w:t xml:space="preserve">4  </w:t>
      </w:r>
      <w:r>
        <w:rPr>
          <w:rFonts w:hint="eastAsia" w:ascii="宋体" w:hAnsi="宋体" w:eastAsia="宋体" w:cs="宋体"/>
          <w:bCs/>
          <w:color w:val="000000"/>
          <w:sz w:val="21"/>
          <w:szCs w:val="21"/>
          <w:highlight w:val="none"/>
        </w:rPr>
        <w:t>车用尿素水溶液产品</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59"/>
        <w:gridCol w:w="2299"/>
        <w:gridCol w:w="4076"/>
      </w:tblGrid>
      <w:tr w14:paraId="7CAB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right w:val="single" w:color="auto" w:sz="4" w:space="0"/>
            </w:tcBorders>
            <w:noWrap w:val="0"/>
            <w:vAlign w:val="center"/>
          </w:tcPr>
          <w:p w14:paraId="6693326C">
            <w:pPr>
              <w:snapToGrid w:val="0"/>
              <w:spacing w:line="360" w:lineRule="exact"/>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序号</w:t>
            </w:r>
          </w:p>
        </w:tc>
        <w:tc>
          <w:tcPr>
            <w:tcW w:w="3658" w:type="dxa"/>
            <w:gridSpan w:val="2"/>
            <w:tcBorders>
              <w:top w:val="single" w:color="auto" w:sz="4" w:space="0"/>
              <w:left w:val="single" w:color="auto" w:sz="4" w:space="0"/>
              <w:right w:val="single" w:color="auto" w:sz="4" w:space="0"/>
            </w:tcBorders>
            <w:noWrap w:val="0"/>
            <w:vAlign w:val="center"/>
          </w:tcPr>
          <w:p w14:paraId="01B91E64">
            <w:pPr>
              <w:spacing w:line="360" w:lineRule="exact"/>
              <w:jc w:val="center"/>
              <w:rPr>
                <w:rFonts w:hint="eastAsia" w:ascii="宋体" w:hAnsi="宋体" w:eastAsia="宋体" w:cs="宋体"/>
                <w:kern w:val="0"/>
                <w:sz w:val="20"/>
                <w:szCs w:val="20"/>
                <w:highlight w:val="none"/>
              </w:rPr>
            </w:pPr>
            <w:r>
              <w:rPr>
                <w:rFonts w:hint="eastAsia" w:ascii="宋体" w:hAnsi="宋体" w:eastAsia="宋体" w:cs="宋体"/>
                <w:sz w:val="20"/>
                <w:szCs w:val="20"/>
                <w:highlight w:val="none"/>
                <w:lang w:eastAsia="zh-CN"/>
              </w:rPr>
              <w:t>检验</w:t>
            </w:r>
            <w:r>
              <w:rPr>
                <w:rFonts w:hint="eastAsia" w:ascii="宋体" w:hAnsi="宋体" w:eastAsia="宋体" w:cs="宋体"/>
                <w:sz w:val="20"/>
                <w:szCs w:val="20"/>
                <w:highlight w:val="none"/>
              </w:rPr>
              <w:t>项目</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7BAF212">
            <w:pPr>
              <w:spacing w:line="360" w:lineRule="exact"/>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检验方法</w:t>
            </w:r>
          </w:p>
        </w:tc>
      </w:tr>
      <w:tr w14:paraId="2421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left w:val="single" w:color="auto" w:sz="4" w:space="0"/>
              <w:right w:val="single" w:color="auto" w:sz="4" w:space="0"/>
            </w:tcBorders>
            <w:noWrap w:val="0"/>
            <w:vAlign w:val="center"/>
          </w:tcPr>
          <w:p w14:paraId="52958B13">
            <w:pPr>
              <w:snapToGrid w:val="0"/>
              <w:spacing w:line="36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3658" w:type="dxa"/>
            <w:gridSpan w:val="2"/>
            <w:tcBorders>
              <w:top w:val="single" w:color="auto" w:sz="4" w:space="0"/>
              <w:left w:val="single" w:color="auto" w:sz="4" w:space="0"/>
              <w:bottom w:val="single" w:color="auto" w:sz="4" w:space="0"/>
              <w:right w:val="single" w:color="auto" w:sz="4" w:space="0"/>
            </w:tcBorders>
            <w:noWrap w:val="0"/>
            <w:vAlign w:val="center"/>
          </w:tcPr>
          <w:p w14:paraId="1FB5C40B">
            <w:pPr>
              <w:adjustRightInd w:val="0"/>
              <w:snapToGrid w:val="0"/>
              <w:jc w:val="center"/>
              <w:rPr>
                <w:rFonts w:hint="eastAsia" w:ascii="宋体" w:hAnsi="宋体" w:eastAsia="宋体" w:cs="宋体"/>
                <w:kern w:val="0"/>
                <w:sz w:val="20"/>
                <w:szCs w:val="20"/>
                <w:highlight w:val="none"/>
                <w:lang w:eastAsia="zh-CN"/>
              </w:rPr>
            </w:pPr>
            <w:r>
              <w:rPr>
                <w:rFonts w:hint="eastAsia" w:ascii="宋体" w:hAnsi="宋体" w:eastAsia="宋体" w:cs="宋体"/>
                <w:bCs/>
                <w:color w:val="000000"/>
                <w:sz w:val="20"/>
                <w:szCs w:val="20"/>
                <w:highlight w:val="none"/>
              </w:rPr>
              <w:t>尿素含量</w:t>
            </w:r>
            <w:r>
              <w:rPr>
                <w:rFonts w:hint="eastAsia" w:ascii="宋体" w:hAnsi="宋体" w:eastAsia="宋体" w:cs="宋体"/>
                <w:bCs/>
                <w:color w:val="000000"/>
                <w:sz w:val="20"/>
                <w:szCs w:val="20"/>
                <w:highlight w:val="none"/>
                <w:lang w:eastAsia="zh-CN"/>
              </w:rPr>
              <w:t>（</w:t>
            </w:r>
            <w:r>
              <w:rPr>
                <w:rFonts w:hint="eastAsia" w:ascii="宋体" w:hAnsi="宋体" w:eastAsia="宋体" w:cs="宋体"/>
                <w:bCs/>
                <w:color w:val="000000"/>
                <w:sz w:val="20"/>
                <w:szCs w:val="20"/>
                <w:highlight w:val="none"/>
                <w:lang w:val="en-US" w:eastAsia="zh-CN"/>
              </w:rPr>
              <w:t>质量分数</w:t>
            </w:r>
            <w:r>
              <w:rPr>
                <w:rFonts w:hint="eastAsia" w:ascii="宋体" w:hAnsi="宋体" w:eastAsia="宋体" w:cs="宋体"/>
                <w:bCs/>
                <w:color w:val="000000"/>
                <w:sz w:val="20"/>
                <w:szCs w:val="20"/>
                <w:highlight w:val="none"/>
                <w:lang w:eastAsia="zh-CN"/>
              </w:rPr>
              <w:t>）</w:t>
            </w:r>
          </w:p>
        </w:tc>
        <w:tc>
          <w:tcPr>
            <w:tcW w:w="4076" w:type="dxa"/>
            <w:tcBorders>
              <w:left w:val="single" w:color="auto" w:sz="4" w:space="0"/>
              <w:right w:val="single" w:color="auto" w:sz="4" w:space="0"/>
            </w:tcBorders>
            <w:noWrap w:val="0"/>
            <w:vAlign w:val="center"/>
          </w:tcPr>
          <w:p w14:paraId="79AAE0A9">
            <w:pPr>
              <w:spacing w:line="280" w:lineRule="atLeast"/>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GB 29518-2013</w:t>
            </w:r>
            <w:r>
              <w:rPr>
                <w:rFonts w:hint="eastAsia" w:ascii="宋体" w:hAnsi="宋体" w:eastAsia="宋体" w:cs="宋体"/>
                <w:sz w:val="20"/>
                <w:szCs w:val="20"/>
                <w:highlight w:val="none"/>
                <w:lang w:eastAsia="zh-CN"/>
              </w:rPr>
              <w:t xml:space="preserve"> </w:t>
            </w:r>
            <w:r>
              <w:rPr>
                <w:rFonts w:hint="eastAsia" w:ascii="宋体" w:hAnsi="宋体" w:eastAsia="宋体" w:cs="宋体"/>
                <w:sz w:val="20"/>
                <w:szCs w:val="20"/>
                <w:highlight w:val="none"/>
              </w:rPr>
              <w:t>附录 A</w:t>
            </w:r>
          </w:p>
        </w:tc>
      </w:tr>
      <w:tr w14:paraId="523F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left w:val="single" w:color="auto" w:sz="4" w:space="0"/>
              <w:right w:val="single" w:color="auto" w:sz="4" w:space="0"/>
            </w:tcBorders>
            <w:noWrap w:val="0"/>
            <w:vAlign w:val="center"/>
          </w:tcPr>
          <w:p w14:paraId="61A818A0">
            <w:pPr>
              <w:snapToGrid w:val="0"/>
              <w:spacing w:line="36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p>
        </w:tc>
        <w:tc>
          <w:tcPr>
            <w:tcW w:w="3658" w:type="dxa"/>
            <w:gridSpan w:val="2"/>
            <w:tcBorders>
              <w:top w:val="single" w:color="auto" w:sz="4" w:space="0"/>
              <w:left w:val="single" w:color="auto" w:sz="4" w:space="0"/>
              <w:bottom w:val="single" w:color="auto" w:sz="4" w:space="0"/>
              <w:right w:val="single" w:color="auto" w:sz="4" w:space="0"/>
            </w:tcBorders>
            <w:noWrap w:val="0"/>
            <w:vAlign w:val="center"/>
          </w:tcPr>
          <w:p w14:paraId="4ECE2E7B">
            <w:pPr>
              <w:adjustRightInd w:val="0"/>
              <w:snapToGrid w:val="0"/>
              <w:jc w:val="center"/>
              <w:rPr>
                <w:rFonts w:hint="eastAsia" w:ascii="宋体" w:hAnsi="宋体" w:eastAsia="宋体" w:cs="宋体"/>
                <w:kern w:val="0"/>
                <w:sz w:val="20"/>
                <w:szCs w:val="20"/>
                <w:highlight w:val="none"/>
              </w:rPr>
            </w:pPr>
            <w:r>
              <w:rPr>
                <w:rFonts w:hint="eastAsia" w:ascii="宋体" w:hAnsi="宋体" w:eastAsia="宋体" w:cs="宋体"/>
                <w:bCs/>
                <w:color w:val="000000"/>
                <w:sz w:val="20"/>
                <w:szCs w:val="20"/>
                <w:highlight w:val="none"/>
              </w:rPr>
              <w:t>密度（20℃）</w:t>
            </w:r>
          </w:p>
        </w:tc>
        <w:tc>
          <w:tcPr>
            <w:tcW w:w="4076" w:type="dxa"/>
            <w:tcBorders>
              <w:left w:val="single" w:color="auto" w:sz="4" w:space="0"/>
              <w:right w:val="single" w:color="auto" w:sz="4" w:space="0"/>
            </w:tcBorders>
            <w:noWrap w:val="0"/>
            <w:vAlign w:val="center"/>
          </w:tcPr>
          <w:p w14:paraId="3EF0FEEC">
            <w:pPr>
              <w:spacing w:line="280" w:lineRule="atLeast"/>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 xml:space="preserve">SH/T </w:t>
            </w:r>
            <w:r>
              <w:rPr>
                <w:rFonts w:hint="eastAsia" w:ascii="宋体" w:hAnsi="宋体" w:eastAsia="宋体" w:cs="宋体"/>
                <w:sz w:val="20"/>
                <w:szCs w:val="20"/>
                <w:highlight w:val="none"/>
              </w:rPr>
              <w:t>0604-2000</w:t>
            </w:r>
          </w:p>
        </w:tc>
      </w:tr>
      <w:tr w14:paraId="03FA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left w:val="single" w:color="auto" w:sz="4" w:space="0"/>
              <w:right w:val="single" w:color="auto" w:sz="4" w:space="0"/>
            </w:tcBorders>
            <w:noWrap w:val="0"/>
            <w:vAlign w:val="center"/>
          </w:tcPr>
          <w:p w14:paraId="4C173DE9">
            <w:pPr>
              <w:snapToGrid w:val="0"/>
              <w:spacing w:line="36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3658" w:type="dxa"/>
            <w:gridSpan w:val="2"/>
            <w:tcBorders>
              <w:top w:val="single" w:color="auto" w:sz="4" w:space="0"/>
              <w:left w:val="single" w:color="auto" w:sz="4" w:space="0"/>
              <w:bottom w:val="single" w:color="auto" w:sz="4" w:space="0"/>
              <w:right w:val="single" w:color="auto" w:sz="4" w:space="0"/>
            </w:tcBorders>
            <w:noWrap w:val="0"/>
            <w:vAlign w:val="center"/>
          </w:tcPr>
          <w:p w14:paraId="7247B7E4">
            <w:pPr>
              <w:adjustRightInd w:val="0"/>
              <w:snapToGrid w:val="0"/>
              <w:jc w:val="center"/>
              <w:rPr>
                <w:rFonts w:hint="eastAsia" w:ascii="宋体" w:hAnsi="宋体" w:eastAsia="宋体" w:cs="宋体"/>
                <w:kern w:val="0"/>
                <w:sz w:val="20"/>
                <w:szCs w:val="20"/>
                <w:highlight w:val="none"/>
              </w:rPr>
            </w:pPr>
            <w:r>
              <w:rPr>
                <w:rFonts w:hint="eastAsia" w:ascii="宋体" w:hAnsi="宋体" w:eastAsia="宋体" w:cs="宋体"/>
                <w:bCs/>
                <w:color w:val="000000"/>
                <w:sz w:val="20"/>
                <w:szCs w:val="20"/>
                <w:highlight w:val="none"/>
              </w:rPr>
              <w:t>折光率</w:t>
            </w:r>
            <w:r>
              <w:rPr>
                <w:rFonts w:hint="eastAsia" w:ascii="宋体" w:hAnsi="宋体" w:eastAsia="宋体" w:cs="宋体"/>
                <w:bCs/>
                <w:color w:val="000000"/>
                <w:sz w:val="20"/>
                <w:szCs w:val="20"/>
                <w:highlight w:val="none"/>
                <w:lang w:eastAsia="zh-CN"/>
              </w:rPr>
              <w:t xml:space="preserve"> </w:t>
            </w:r>
            <w:r>
              <w:rPr>
                <w:rFonts w:hint="eastAsia" w:ascii="宋体" w:hAnsi="宋体" w:eastAsia="宋体" w:cs="宋体"/>
                <w:bCs/>
                <w:color w:val="000000"/>
                <w:sz w:val="20"/>
                <w:szCs w:val="20"/>
                <w:highlight w:val="none"/>
                <w:vertAlign w:val="superscript"/>
              </w:rPr>
              <w:t>20</w:t>
            </w:r>
            <w:r>
              <w:rPr>
                <w:rFonts w:hint="eastAsia" w:ascii="宋体" w:hAnsi="宋体" w:eastAsia="宋体" w:cs="宋体"/>
                <w:bCs/>
                <w:color w:val="000000"/>
                <w:sz w:val="20"/>
                <w:szCs w:val="20"/>
                <w:highlight w:val="none"/>
              </w:rPr>
              <w:t>n</w:t>
            </w:r>
            <w:r>
              <w:rPr>
                <w:rFonts w:hint="eastAsia" w:ascii="宋体" w:hAnsi="宋体" w:eastAsia="宋体" w:cs="宋体"/>
                <w:bCs/>
                <w:color w:val="000000"/>
                <w:sz w:val="20"/>
                <w:szCs w:val="20"/>
                <w:highlight w:val="none"/>
                <w:vertAlign w:val="subscript"/>
              </w:rPr>
              <w:t>D</w:t>
            </w:r>
          </w:p>
        </w:tc>
        <w:tc>
          <w:tcPr>
            <w:tcW w:w="4076" w:type="dxa"/>
            <w:tcBorders>
              <w:left w:val="single" w:color="auto" w:sz="4" w:space="0"/>
              <w:right w:val="single" w:color="auto" w:sz="4" w:space="0"/>
            </w:tcBorders>
            <w:noWrap w:val="0"/>
            <w:vAlign w:val="center"/>
          </w:tcPr>
          <w:p w14:paraId="33B7AA56">
            <w:pPr>
              <w:spacing w:line="280" w:lineRule="atLeast"/>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 xml:space="preserve">GB/T </w:t>
            </w:r>
            <w:r>
              <w:rPr>
                <w:rFonts w:hint="eastAsia" w:ascii="宋体" w:hAnsi="宋体" w:eastAsia="宋体" w:cs="宋体"/>
                <w:sz w:val="20"/>
                <w:szCs w:val="20"/>
                <w:highlight w:val="none"/>
              </w:rPr>
              <w:t>614-2021</w:t>
            </w:r>
          </w:p>
        </w:tc>
      </w:tr>
      <w:tr w14:paraId="0DF0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Merge w:val="restart"/>
            <w:tcBorders>
              <w:left w:val="single" w:color="auto" w:sz="4" w:space="0"/>
              <w:right w:val="single" w:color="auto" w:sz="4" w:space="0"/>
            </w:tcBorders>
            <w:noWrap w:val="0"/>
            <w:vAlign w:val="center"/>
          </w:tcPr>
          <w:p w14:paraId="73665EBD">
            <w:pPr>
              <w:snapToGrid w:val="0"/>
              <w:spacing w:line="36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1359" w:type="dxa"/>
            <w:vMerge w:val="restart"/>
            <w:tcBorders>
              <w:left w:val="single" w:color="auto" w:sz="4" w:space="0"/>
              <w:right w:val="single" w:color="auto" w:sz="4" w:space="0"/>
            </w:tcBorders>
            <w:noWrap w:val="0"/>
            <w:vAlign w:val="center"/>
          </w:tcPr>
          <w:p w14:paraId="05CA43F9">
            <w:pPr>
              <w:autoSpaceDE w:val="0"/>
              <w:autoSpaceDN w:val="0"/>
              <w:adjustRightInd w:val="0"/>
              <w:spacing w:line="280" w:lineRule="atLeast"/>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杂质含量</w:t>
            </w:r>
          </w:p>
        </w:tc>
        <w:tc>
          <w:tcPr>
            <w:tcW w:w="2299" w:type="dxa"/>
            <w:tcBorders>
              <w:top w:val="single" w:color="auto" w:sz="4" w:space="0"/>
              <w:left w:val="single" w:color="auto" w:sz="4" w:space="0"/>
              <w:bottom w:val="single" w:color="auto" w:sz="4" w:space="0"/>
              <w:right w:val="single" w:color="auto" w:sz="4" w:space="0"/>
            </w:tcBorders>
            <w:noWrap w:val="0"/>
            <w:vAlign w:val="center"/>
          </w:tcPr>
          <w:p w14:paraId="27F7C080">
            <w:pPr>
              <w:adjustRightInd w:val="0"/>
              <w:snapToGrid w:val="0"/>
              <w:jc w:val="center"/>
              <w:rPr>
                <w:rFonts w:hint="eastAsia" w:ascii="宋体" w:hAnsi="宋体" w:eastAsia="宋体" w:cs="宋体"/>
                <w:kern w:val="0"/>
                <w:sz w:val="20"/>
                <w:szCs w:val="20"/>
                <w:highlight w:val="none"/>
                <w:lang w:eastAsia="zh-CN"/>
              </w:rPr>
            </w:pPr>
            <w:r>
              <w:rPr>
                <w:rFonts w:hint="eastAsia" w:ascii="宋体" w:hAnsi="宋体" w:eastAsia="宋体" w:cs="宋体"/>
                <w:bCs/>
                <w:color w:val="000000"/>
                <w:sz w:val="20"/>
                <w:szCs w:val="20"/>
                <w:highlight w:val="none"/>
              </w:rPr>
              <w:t>缩二脲</w:t>
            </w:r>
            <w:r>
              <w:rPr>
                <w:rFonts w:hint="eastAsia" w:ascii="宋体" w:hAnsi="宋体" w:eastAsia="宋体" w:cs="宋体"/>
                <w:bCs/>
                <w:color w:val="000000"/>
                <w:sz w:val="20"/>
                <w:szCs w:val="20"/>
                <w:highlight w:val="none"/>
                <w:lang w:eastAsia="zh-CN"/>
              </w:rPr>
              <w:t>（</w:t>
            </w:r>
            <w:r>
              <w:rPr>
                <w:rFonts w:hint="eastAsia" w:ascii="宋体" w:hAnsi="宋体" w:eastAsia="宋体" w:cs="宋体"/>
                <w:bCs/>
                <w:color w:val="000000"/>
                <w:sz w:val="20"/>
                <w:szCs w:val="20"/>
                <w:highlight w:val="none"/>
                <w:lang w:val="en-US" w:eastAsia="zh-CN"/>
              </w:rPr>
              <w:t>质量分数</w:t>
            </w:r>
            <w:r>
              <w:rPr>
                <w:rFonts w:hint="eastAsia" w:ascii="宋体" w:hAnsi="宋体" w:eastAsia="宋体" w:cs="宋体"/>
                <w:bCs/>
                <w:color w:val="000000"/>
                <w:sz w:val="20"/>
                <w:szCs w:val="20"/>
                <w:highlight w:val="none"/>
                <w:lang w:eastAsia="zh-CN"/>
              </w:rPr>
              <w:t>）</w:t>
            </w:r>
          </w:p>
        </w:tc>
        <w:tc>
          <w:tcPr>
            <w:tcW w:w="4076" w:type="dxa"/>
            <w:tcBorders>
              <w:left w:val="single" w:color="auto" w:sz="4" w:space="0"/>
              <w:right w:val="single" w:color="auto" w:sz="4" w:space="0"/>
            </w:tcBorders>
            <w:noWrap w:val="0"/>
            <w:vAlign w:val="center"/>
          </w:tcPr>
          <w:p w14:paraId="7F104EDE">
            <w:pPr>
              <w:adjustRightInd w:val="0"/>
              <w:snapToGrid w:val="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GB 29518-2013 附录C</w:t>
            </w:r>
          </w:p>
        </w:tc>
      </w:tr>
      <w:tr w14:paraId="231C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0" w:type="dxa"/>
            <w:vMerge w:val="continue"/>
            <w:tcBorders>
              <w:left w:val="single" w:color="auto" w:sz="4" w:space="0"/>
              <w:right w:val="single" w:color="auto" w:sz="4" w:space="0"/>
            </w:tcBorders>
            <w:noWrap w:val="0"/>
            <w:vAlign w:val="center"/>
          </w:tcPr>
          <w:p w14:paraId="46725C62">
            <w:pPr>
              <w:snapToGrid w:val="0"/>
              <w:spacing w:line="360" w:lineRule="exact"/>
              <w:jc w:val="center"/>
              <w:rPr>
                <w:rFonts w:hint="eastAsia" w:ascii="宋体" w:hAnsi="宋体" w:eastAsia="宋体" w:cs="宋体"/>
                <w:sz w:val="20"/>
                <w:szCs w:val="20"/>
                <w:highlight w:val="none"/>
              </w:rPr>
            </w:pPr>
          </w:p>
        </w:tc>
        <w:tc>
          <w:tcPr>
            <w:tcW w:w="1359" w:type="dxa"/>
            <w:vMerge w:val="continue"/>
            <w:tcBorders>
              <w:left w:val="single" w:color="auto" w:sz="4" w:space="0"/>
              <w:right w:val="single" w:color="auto" w:sz="4" w:space="0"/>
            </w:tcBorders>
            <w:noWrap w:val="0"/>
            <w:vAlign w:val="center"/>
          </w:tcPr>
          <w:p w14:paraId="36499A0D">
            <w:pPr>
              <w:autoSpaceDE w:val="0"/>
              <w:autoSpaceDN w:val="0"/>
              <w:adjustRightInd w:val="0"/>
              <w:spacing w:line="280" w:lineRule="atLeast"/>
              <w:jc w:val="center"/>
              <w:rPr>
                <w:rFonts w:hint="eastAsia" w:ascii="宋体" w:hAnsi="宋体" w:eastAsia="宋体" w:cs="宋体"/>
                <w:kern w:val="0"/>
                <w:sz w:val="20"/>
                <w:szCs w:val="20"/>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14:paraId="45DB1B37">
            <w:pPr>
              <w:adjustRightInd w:val="0"/>
              <w:snapToGrid w:val="0"/>
              <w:jc w:val="center"/>
              <w:rPr>
                <w:rFonts w:hint="eastAsia" w:ascii="宋体" w:hAnsi="宋体" w:eastAsia="宋体" w:cs="宋体"/>
                <w:kern w:val="0"/>
                <w:sz w:val="20"/>
                <w:szCs w:val="20"/>
                <w:highlight w:val="none"/>
              </w:rPr>
            </w:pPr>
            <w:r>
              <w:rPr>
                <w:rFonts w:hint="eastAsia" w:ascii="宋体" w:hAnsi="宋体" w:eastAsia="宋体" w:cs="宋体"/>
                <w:bCs/>
                <w:color w:val="000000"/>
                <w:sz w:val="20"/>
                <w:szCs w:val="20"/>
                <w:highlight w:val="none"/>
              </w:rPr>
              <w:t>醛类（以HCHO计）</w:t>
            </w:r>
          </w:p>
        </w:tc>
        <w:tc>
          <w:tcPr>
            <w:tcW w:w="4076" w:type="dxa"/>
            <w:tcBorders>
              <w:left w:val="single" w:color="auto" w:sz="4" w:space="0"/>
              <w:right w:val="single" w:color="auto" w:sz="4" w:space="0"/>
            </w:tcBorders>
            <w:noWrap w:val="0"/>
            <w:vAlign w:val="center"/>
          </w:tcPr>
          <w:p w14:paraId="1499FF5F">
            <w:pPr>
              <w:adjustRightInd w:val="0"/>
              <w:snapToGrid w:val="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GB 29518-2013 附录D</w:t>
            </w:r>
          </w:p>
        </w:tc>
      </w:tr>
      <w:tr w14:paraId="019D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Merge w:val="continue"/>
            <w:tcBorders>
              <w:left w:val="single" w:color="auto" w:sz="4" w:space="0"/>
              <w:right w:val="single" w:color="auto" w:sz="4" w:space="0"/>
            </w:tcBorders>
            <w:noWrap w:val="0"/>
            <w:vAlign w:val="center"/>
          </w:tcPr>
          <w:p w14:paraId="09D31452">
            <w:pPr>
              <w:snapToGrid w:val="0"/>
              <w:spacing w:line="360" w:lineRule="exact"/>
              <w:jc w:val="center"/>
              <w:rPr>
                <w:rFonts w:hint="eastAsia" w:ascii="宋体" w:hAnsi="宋体" w:eastAsia="宋体" w:cs="宋体"/>
                <w:sz w:val="20"/>
                <w:szCs w:val="20"/>
                <w:highlight w:val="none"/>
              </w:rPr>
            </w:pPr>
          </w:p>
        </w:tc>
        <w:tc>
          <w:tcPr>
            <w:tcW w:w="1359" w:type="dxa"/>
            <w:vMerge w:val="continue"/>
            <w:tcBorders>
              <w:left w:val="single" w:color="auto" w:sz="4" w:space="0"/>
              <w:right w:val="single" w:color="auto" w:sz="4" w:space="0"/>
            </w:tcBorders>
            <w:noWrap w:val="0"/>
            <w:vAlign w:val="center"/>
          </w:tcPr>
          <w:p w14:paraId="253506D9">
            <w:pPr>
              <w:autoSpaceDE w:val="0"/>
              <w:autoSpaceDN w:val="0"/>
              <w:adjustRightInd w:val="0"/>
              <w:spacing w:line="280" w:lineRule="atLeast"/>
              <w:jc w:val="center"/>
              <w:rPr>
                <w:rFonts w:hint="eastAsia" w:ascii="宋体" w:hAnsi="宋体" w:eastAsia="宋体" w:cs="宋体"/>
                <w:kern w:val="0"/>
                <w:sz w:val="20"/>
                <w:szCs w:val="20"/>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14:paraId="777026B9">
            <w:pPr>
              <w:adjustRightInd w:val="0"/>
              <w:snapToGrid w:val="0"/>
              <w:jc w:val="center"/>
              <w:rPr>
                <w:rFonts w:hint="eastAsia" w:ascii="宋体" w:hAnsi="宋体" w:eastAsia="宋体" w:cs="宋体"/>
                <w:kern w:val="0"/>
                <w:sz w:val="20"/>
                <w:szCs w:val="20"/>
                <w:highlight w:val="none"/>
              </w:rPr>
            </w:pPr>
            <w:r>
              <w:rPr>
                <w:rFonts w:hint="eastAsia" w:ascii="宋体" w:hAnsi="宋体" w:eastAsia="宋体" w:cs="宋体"/>
                <w:bCs/>
                <w:color w:val="000000"/>
                <w:sz w:val="20"/>
                <w:szCs w:val="20"/>
                <w:highlight w:val="none"/>
              </w:rPr>
              <w:t>钙</w:t>
            </w:r>
          </w:p>
        </w:tc>
        <w:tc>
          <w:tcPr>
            <w:tcW w:w="4076" w:type="dxa"/>
            <w:vMerge w:val="restart"/>
            <w:tcBorders>
              <w:left w:val="single" w:color="auto" w:sz="4" w:space="0"/>
              <w:right w:val="single" w:color="auto" w:sz="4" w:space="0"/>
            </w:tcBorders>
            <w:noWrap w:val="0"/>
            <w:vAlign w:val="center"/>
          </w:tcPr>
          <w:p w14:paraId="2137D06C">
            <w:pPr>
              <w:snapToGrid w:val="0"/>
              <w:spacing w:line="360" w:lineRule="exact"/>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GB 29518-2013 附录 G</w:t>
            </w:r>
          </w:p>
        </w:tc>
      </w:tr>
      <w:tr w14:paraId="59A9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Merge w:val="continue"/>
            <w:tcBorders>
              <w:left w:val="single" w:color="auto" w:sz="4" w:space="0"/>
              <w:right w:val="single" w:color="auto" w:sz="4" w:space="0"/>
            </w:tcBorders>
            <w:noWrap w:val="0"/>
            <w:vAlign w:val="center"/>
          </w:tcPr>
          <w:p w14:paraId="7EE2A1A9">
            <w:pPr>
              <w:snapToGrid w:val="0"/>
              <w:spacing w:line="360" w:lineRule="exact"/>
              <w:jc w:val="center"/>
              <w:rPr>
                <w:rFonts w:hint="eastAsia" w:ascii="宋体" w:hAnsi="宋体" w:eastAsia="宋体" w:cs="宋体"/>
                <w:sz w:val="20"/>
                <w:szCs w:val="20"/>
                <w:highlight w:val="none"/>
              </w:rPr>
            </w:pPr>
          </w:p>
        </w:tc>
        <w:tc>
          <w:tcPr>
            <w:tcW w:w="1359" w:type="dxa"/>
            <w:vMerge w:val="continue"/>
            <w:tcBorders>
              <w:left w:val="single" w:color="auto" w:sz="4" w:space="0"/>
              <w:right w:val="single" w:color="auto" w:sz="4" w:space="0"/>
            </w:tcBorders>
            <w:noWrap w:val="0"/>
            <w:vAlign w:val="center"/>
          </w:tcPr>
          <w:p w14:paraId="2EA94203">
            <w:pPr>
              <w:autoSpaceDE w:val="0"/>
              <w:autoSpaceDN w:val="0"/>
              <w:adjustRightInd w:val="0"/>
              <w:spacing w:line="280" w:lineRule="atLeast"/>
              <w:jc w:val="center"/>
              <w:rPr>
                <w:rFonts w:hint="eastAsia" w:ascii="宋体" w:hAnsi="宋体" w:eastAsia="宋体" w:cs="宋体"/>
                <w:kern w:val="0"/>
                <w:sz w:val="20"/>
                <w:szCs w:val="20"/>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14:paraId="5B972E14">
            <w:pPr>
              <w:adjustRightInd w:val="0"/>
              <w:snapToGrid w:val="0"/>
              <w:jc w:val="center"/>
              <w:rPr>
                <w:rFonts w:hint="eastAsia" w:ascii="宋体" w:hAnsi="宋体" w:eastAsia="宋体" w:cs="宋体"/>
                <w:bCs/>
                <w:color w:val="000000"/>
                <w:sz w:val="20"/>
                <w:szCs w:val="20"/>
                <w:highlight w:val="none"/>
                <w:lang w:val="en-US" w:eastAsia="zh-CN"/>
              </w:rPr>
            </w:pPr>
            <w:r>
              <w:rPr>
                <w:rFonts w:hint="eastAsia" w:ascii="宋体" w:hAnsi="宋体" w:eastAsia="宋体" w:cs="宋体"/>
                <w:bCs/>
                <w:color w:val="000000"/>
                <w:sz w:val="20"/>
                <w:szCs w:val="20"/>
                <w:highlight w:val="none"/>
                <w:lang w:val="en-US" w:eastAsia="zh-CN"/>
              </w:rPr>
              <w:t>铬</w:t>
            </w:r>
          </w:p>
        </w:tc>
        <w:tc>
          <w:tcPr>
            <w:tcW w:w="4076" w:type="dxa"/>
            <w:vMerge w:val="continue"/>
            <w:tcBorders>
              <w:left w:val="single" w:color="auto" w:sz="4" w:space="0"/>
              <w:right w:val="single" w:color="auto" w:sz="4" w:space="0"/>
            </w:tcBorders>
            <w:noWrap w:val="0"/>
            <w:vAlign w:val="center"/>
          </w:tcPr>
          <w:p w14:paraId="6690F967">
            <w:pPr>
              <w:snapToGrid w:val="0"/>
              <w:spacing w:line="360" w:lineRule="exact"/>
              <w:jc w:val="center"/>
              <w:rPr>
                <w:rFonts w:hint="eastAsia" w:ascii="宋体" w:hAnsi="宋体" w:eastAsia="宋体" w:cs="宋体"/>
                <w:sz w:val="20"/>
                <w:szCs w:val="20"/>
                <w:highlight w:val="none"/>
              </w:rPr>
            </w:pPr>
          </w:p>
        </w:tc>
      </w:tr>
    </w:tbl>
    <w:p w14:paraId="2360E9CE">
      <w:pPr>
        <w:tabs>
          <w:tab w:val="left" w:pos="3360"/>
        </w:tabs>
        <w:snapToGrid w:val="0"/>
        <w:spacing w:line="240" w:lineRule="auto"/>
        <w:ind w:firstLine="400" w:firstLineChars="200"/>
        <w:rPr>
          <w:rFonts w:hint="eastAsia" w:ascii="宋体" w:hAnsi="宋体" w:eastAsia="宋体" w:cs="宋体"/>
          <w:kern w:val="0"/>
          <w:sz w:val="20"/>
          <w:szCs w:val="20"/>
        </w:rPr>
      </w:pPr>
    </w:p>
    <w:p w14:paraId="555C4624">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191060CB">
      <w:pPr>
        <w:snapToGrid w:val="0"/>
        <w:spacing w:line="360" w:lineRule="auto"/>
        <w:rPr>
          <w:rFonts w:hint="eastAsia" w:ascii="宋体" w:hAnsi="宋体" w:eastAsia="宋体" w:cs="宋体"/>
          <w:b/>
          <w:bCs/>
          <w:sz w:val="21"/>
          <w:szCs w:val="21"/>
        </w:rPr>
      </w:pPr>
    </w:p>
    <w:p w14:paraId="4F3816E4">
      <w:pPr>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3 判定规则</w:t>
      </w:r>
    </w:p>
    <w:p w14:paraId="2D92CBEF">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3.1依据标准</w:t>
      </w:r>
    </w:p>
    <w:p w14:paraId="735B71B7">
      <w:pPr>
        <w:adjustRightInd w:val="0"/>
        <w:snapToGrid w:val="0"/>
        <w:spacing w:line="360" w:lineRule="auto"/>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GB 17930-2016</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车用汽油</w:t>
      </w:r>
    </w:p>
    <w:p w14:paraId="005F79A3">
      <w:pPr>
        <w:adjustRightInd w:val="0"/>
        <w:snapToGrid w:val="0"/>
        <w:spacing w:line="360" w:lineRule="auto"/>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GB 19147-2016</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车用柴油 </w:t>
      </w:r>
    </w:p>
    <w:p w14:paraId="245CD416">
      <w:pPr>
        <w:adjustRightInd w:val="0"/>
        <w:snapToGrid w:val="0"/>
        <w:spacing w:line="360" w:lineRule="auto"/>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GB 29518-2013</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柴油发动机氮氧化物还原剂 尿素水溶液（AUS 32）</w:t>
      </w:r>
    </w:p>
    <w:p w14:paraId="2E49598E">
      <w:pPr>
        <w:pStyle w:val="15"/>
        <w:adjustRightInd w:val="0"/>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相关的法律、行政法规、部门规章、规范性文件</w:t>
      </w:r>
    </w:p>
    <w:p w14:paraId="776D3E98">
      <w:pPr>
        <w:pStyle w:val="15"/>
        <w:adjustRightInd w:val="0"/>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现行有效的企业标准及产品明示质量要求</w:t>
      </w:r>
    </w:p>
    <w:p w14:paraId="41E68F28">
      <w:pPr>
        <w:snapToGrid w:val="0"/>
        <w:spacing w:line="360" w:lineRule="auto"/>
        <w:rPr>
          <w:rFonts w:hint="eastAsia" w:ascii="宋体" w:hAnsi="宋体" w:eastAsia="宋体" w:cs="宋体"/>
          <w:b/>
          <w:sz w:val="21"/>
          <w:szCs w:val="21"/>
        </w:rPr>
      </w:pPr>
    </w:p>
    <w:p w14:paraId="179160E1">
      <w:pPr>
        <w:snapToGrid w:val="0"/>
        <w:spacing w:line="360" w:lineRule="auto"/>
        <w:rPr>
          <w:rFonts w:hint="eastAsia" w:ascii="宋体" w:hAnsi="宋体" w:eastAsia="宋体" w:cs="宋体"/>
          <w:b/>
          <w:sz w:val="21"/>
          <w:szCs w:val="21"/>
        </w:rPr>
      </w:pPr>
    </w:p>
    <w:p w14:paraId="56CBB4C0">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3.2判定原则</w:t>
      </w:r>
    </w:p>
    <w:p w14:paraId="4BA3E4A8">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14:paraId="7207DA9A">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348F01AA">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50FF5141">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6F574001">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40DC1E9D">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p>
    <w:p w14:paraId="255E7099">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1423035</wp:posOffset>
                </wp:positionH>
                <wp:positionV relativeFrom="paragraph">
                  <wp:posOffset>95250</wp:posOffset>
                </wp:positionV>
                <wp:extent cx="2229485" cy="762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2229485" cy="762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05pt;margin-top:7.5pt;height:0.6pt;width:175.55pt;z-index:251663360;mso-width-relative:page;mso-height-relative:page;" filled="f" stroked="t" coordsize="21600,21600" o:gfxdata="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vrx0E2AAAAAkBAAAPAAAAAAAAAAEAIAAAACIAAABkcnMvZG93bnJldi54&#10;bWxQSwECFAAUAAAACACHTuJA0kkrfvoBAADqAwAADgAAAAAAAAABACAAAAAnAQAAZHJzL2Uyb0Rv&#10;Yy54bWxQSwUGAAAAAAYABgBZAQAAkwUAAAAA&#10;">
                <v:fill on="f" focussize="0,0"/>
                <v:stroke weight="1.25pt" color="#000000" joinstyle="round"/>
                <v:imagedata o:title=""/>
                <o:lock v:ext="edit" aspectratio="f"/>
              </v:line>
            </w:pict>
          </mc:Fallback>
        </mc:AlternateContent>
      </w:r>
    </w:p>
    <w:p w14:paraId="5278D290">
      <w:pPr>
        <w:rPr>
          <w:rFonts w:hint="eastAsia" w:ascii="宋体" w:hAnsi="宋体" w:eastAsia="宋体" w:cs="宋体"/>
          <w:sz w:val="21"/>
          <w:szCs w:val="21"/>
          <w:lang w:val="en-US" w:eastAsia="zh-CN"/>
        </w:rPr>
        <w:sectPr>
          <w:headerReference r:id="rId7" w:type="default"/>
          <w:footerReference r:id="rId8" w:type="default"/>
          <w:footerReference r:id="rId9" w:type="even"/>
          <w:pgSz w:w="11906" w:h="16838"/>
          <w:pgMar w:top="1440" w:right="1803" w:bottom="1440" w:left="1803" w:header="850" w:footer="992" w:gutter="0"/>
          <w:paperSrc/>
          <w:pgBorders>
            <w:top w:val="none" w:sz="0" w:space="0"/>
            <w:left w:val="none" w:sz="0" w:space="0"/>
            <w:bottom w:val="none" w:sz="0" w:space="0"/>
            <w:right w:val="none" w:sz="0" w:space="0"/>
          </w:pgBorders>
          <w:pgNumType w:fmt="decimal"/>
          <w:cols w:space="0" w:num="1"/>
          <w:rtlGutter w:val="0"/>
          <w:docGrid w:type="lines" w:linePitch="312" w:charSpace="0"/>
        </w:sectPr>
      </w:pPr>
    </w:p>
    <w:p w14:paraId="5A0B9296">
      <w:pPr>
        <w:pStyle w:val="3"/>
        <w:bidi w:val="0"/>
        <w:spacing w:line="240" w:lineRule="auto"/>
        <w:jc w:val="center"/>
        <w:rPr>
          <w:rFonts w:hint="eastAsia" w:ascii="宋体" w:hAnsi="宋体" w:eastAsia="宋体" w:cs="宋体"/>
          <w:b/>
          <w:bCs/>
          <w:sz w:val="24"/>
          <w:szCs w:val="24"/>
          <w:lang w:eastAsia="zh-CN"/>
        </w:rPr>
      </w:pPr>
      <w:bookmarkStart w:id="4" w:name="_Toc4277"/>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2026年新疆生产建设兵团第十二师安全带</w:t>
      </w:r>
      <w:r>
        <w:rPr>
          <w:rFonts w:hint="eastAsia" w:ascii="宋体" w:hAnsi="宋体" w:eastAsia="宋体" w:cs="宋体"/>
          <w:b/>
          <w:bCs/>
          <w:sz w:val="24"/>
          <w:szCs w:val="24"/>
          <w:lang w:eastAsia="zh-CN"/>
        </w:rPr>
        <w:t>产品质量监督抽查实施细则</w:t>
      </w:r>
      <w:bookmarkEnd w:id="4"/>
    </w:p>
    <w:p w14:paraId="0A64407D">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1 抽样方法  </w:t>
      </w:r>
    </w:p>
    <w:p w14:paraId="73D3D64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以随机抽样的方式在</w:t>
      </w:r>
      <w:r>
        <w:rPr>
          <w:rFonts w:hint="eastAsia" w:ascii="宋体" w:hAnsi="宋体" w:eastAsia="宋体" w:cs="宋体"/>
          <w:color w:val="000000"/>
          <w:sz w:val="21"/>
          <w:szCs w:val="21"/>
        </w:rPr>
        <w:t>被抽样</w:t>
      </w:r>
      <w:r>
        <w:rPr>
          <w:rFonts w:hint="eastAsia" w:ascii="宋体" w:hAnsi="宋体" w:eastAsia="宋体" w:cs="宋体"/>
          <w:sz w:val="21"/>
          <w:szCs w:val="21"/>
        </w:rPr>
        <w:t>销售者的待销产品中抽取。</w:t>
      </w:r>
    </w:p>
    <w:p w14:paraId="13F0E3F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随机数</w:t>
      </w:r>
      <w:r>
        <w:rPr>
          <w:rFonts w:hint="eastAsia" w:ascii="宋体" w:hAnsi="宋体" w:eastAsia="宋体" w:cs="宋体"/>
          <w:sz w:val="21"/>
          <w:szCs w:val="21"/>
          <w:lang w:eastAsia="zh-CN"/>
        </w:rPr>
        <w:t>一般可使用随机数表等方法产生</w:t>
      </w:r>
      <w:r>
        <w:rPr>
          <w:rFonts w:hint="eastAsia" w:ascii="宋体" w:hAnsi="宋体" w:eastAsia="宋体" w:cs="宋体"/>
          <w:sz w:val="21"/>
          <w:szCs w:val="21"/>
        </w:rPr>
        <w:t>。</w:t>
      </w:r>
    </w:p>
    <w:p w14:paraId="3029F3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抽取样品应为同一生产企业生产的同一品种、同一型号（货号）或规格、同款式、同一批次的产品。</w:t>
      </w:r>
    </w:p>
    <w:p w14:paraId="147B04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抽样数量详见表1。</w:t>
      </w:r>
    </w:p>
    <w:p w14:paraId="41570448">
      <w:pPr>
        <w:adjustRightInd w:val="0"/>
        <w:snapToGrid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表1  抽样数量</w:t>
      </w:r>
      <w:r>
        <w:rPr>
          <w:rFonts w:hint="eastAsia" w:ascii="宋体" w:hAnsi="宋体" w:eastAsia="宋体" w:cs="宋体"/>
          <w:color w:val="auto"/>
          <w:sz w:val="21"/>
          <w:szCs w:val="21"/>
          <w:highlight w:val="none"/>
          <w:lang w:val="en-US" w:eastAsia="zh-CN"/>
        </w:rPr>
        <w:t xml:space="preserve"> </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2106"/>
        <w:gridCol w:w="2238"/>
        <w:gridCol w:w="2226"/>
      </w:tblGrid>
      <w:tr w14:paraId="0946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1112DCD">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分类和标记</w:t>
            </w:r>
          </w:p>
        </w:tc>
        <w:tc>
          <w:tcPr>
            <w:tcW w:w="1237" w:type="pct"/>
            <w:noWrap w:val="0"/>
            <w:vAlign w:val="center"/>
          </w:tcPr>
          <w:p w14:paraId="0256277B">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抽样总数量（套）</w:t>
            </w:r>
          </w:p>
        </w:tc>
        <w:tc>
          <w:tcPr>
            <w:tcW w:w="1315" w:type="pct"/>
            <w:noWrap w:val="0"/>
            <w:vAlign w:val="center"/>
          </w:tcPr>
          <w:p w14:paraId="19BE5677">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检样数量（套）</w:t>
            </w:r>
          </w:p>
        </w:tc>
        <w:tc>
          <w:tcPr>
            <w:tcW w:w="1308" w:type="pct"/>
            <w:noWrap w:val="0"/>
            <w:vAlign w:val="center"/>
          </w:tcPr>
          <w:p w14:paraId="7E50D5B5">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备样数量（套）</w:t>
            </w:r>
          </w:p>
        </w:tc>
      </w:tr>
      <w:tr w14:paraId="127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40" w:type="pct"/>
            <w:noWrap w:val="0"/>
            <w:vAlign w:val="center"/>
          </w:tcPr>
          <w:p w14:paraId="61531868">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围杆作业</w:t>
            </w:r>
          </w:p>
        </w:tc>
        <w:tc>
          <w:tcPr>
            <w:tcW w:w="1237" w:type="pct"/>
            <w:noWrap w:val="0"/>
            <w:vAlign w:val="center"/>
          </w:tcPr>
          <w:p w14:paraId="333F97B8">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6×连接点对数</w:t>
            </w:r>
          </w:p>
        </w:tc>
        <w:tc>
          <w:tcPr>
            <w:tcW w:w="1315" w:type="pct"/>
            <w:noWrap w:val="0"/>
            <w:vAlign w:val="center"/>
          </w:tcPr>
          <w:p w14:paraId="2A043CCC">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3×连接点对数</w:t>
            </w:r>
          </w:p>
        </w:tc>
        <w:tc>
          <w:tcPr>
            <w:tcW w:w="1308" w:type="pct"/>
            <w:noWrap w:val="0"/>
            <w:vAlign w:val="center"/>
          </w:tcPr>
          <w:p w14:paraId="793D758C">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3×连接点对数</w:t>
            </w:r>
          </w:p>
        </w:tc>
      </w:tr>
      <w:tr w14:paraId="752A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8479D6E">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区域限制</w:t>
            </w:r>
          </w:p>
        </w:tc>
        <w:tc>
          <w:tcPr>
            <w:tcW w:w="1237" w:type="pct"/>
            <w:noWrap w:val="0"/>
            <w:vAlign w:val="center"/>
          </w:tcPr>
          <w:p w14:paraId="646AFB5A">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6×连接点个数</w:t>
            </w:r>
          </w:p>
        </w:tc>
        <w:tc>
          <w:tcPr>
            <w:tcW w:w="1315" w:type="pct"/>
            <w:noWrap w:val="0"/>
            <w:vAlign w:val="center"/>
          </w:tcPr>
          <w:p w14:paraId="5657B671">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3×连接点个数</w:t>
            </w:r>
          </w:p>
        </w:tc>
        <w:tc>
          <w:tcPr>
            <w:tcW w:w="1308" w:type="pct"/>
            <w:noWrap w:val="0"/>
            <w:vAlign w:val="center"/>
          </w:tcPr>
          <w:p w14:paraId="2C7A8F05">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3×连接点个数</w:t>
            </w:r>
          </w:p>
        </w:tc>
      </w:tr>
      <w:tr w14:paraId="212A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53AD9720">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坠落悬挂</w:t>
            </w:r>
          </w:p>
          <w:p w14:paraId="24EF0950">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（含单根安全绳）</w:t>
            </w:r>
          </w:p>
        </w:tc>
        <w:tc>
          <w:tcPr>
            <w:tcW w:w="1237" w:type="pct"/>
            <w:noWrap w:val="0"/>
            <w:vAlign w:val="center"/>
          </w:tcPr>
          <w:p w14:paraId="3E5D52BE">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10×连接点个数</w:t>
            </w:r>
          </w:p>
        </w:tc>
        <w:tc>
          <w:tcPr>
            <w:tcW w:w="1315" w:type="pct"/>
            <w:noWrap w:val="0"/>
            <w:vAlign w:val="center"/>
          </w:tcPr>
          <w:p w14:paraId="096EFB86">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5×连接点个数</w:t>
            </w:r>
          </w:p>
        </w:tc>
        <w:tc>
          <w:tcPr>
            <w:tcW w:w="1308" w:type="pct"/>
            <w:noWrap w:val="0"/>
            <w:vAlign w:val="center"/>
          </w:tcPr>
          <w:p w14:paraId="0333083D">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5×连接点个数</w:t>
            </w:r>
          </w:p>
        </w:tc>
      </w:tr>
      <w:tr w14:paraId="20C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750057E4">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坠落悬挂</w:t>
            </w:r>
          </w:p>
          <w:p w14:paraId="5EB0C629">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（含双尾安全绳）</w:t>
            </w:r>
          </w:p>
        </w:tc>
        <w:tc>
          <w:tcPr>
            <w:tcW w:w="1237" w:type="pct"/>
            <w:noWrap w:val="0"/>
            <w:vAlign w:val="center"/>
          </w:tcPr>
          <w:p w14:paraId="327998FC">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14×连接点个数</w:t>
            </w:r>
          </w:p>
        </w:tc>
        <w:tc>
          <w:tcPr>
            <w:tcW w:w="1315" w:type="pct"/>
            <w:noWrap w:val="0"/>
            <w:vAlign w:val="center"/>
          </w:tcPr>
          <w:p w14:paraId="7F869B68">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7×连接点个数</w:t>
            </w:r>
          </w:p>
        </w:tc>
        <w:tc>
          <w:tcPr>
            <w:tcW w:w="1308" w:type="pct"/>
            <w:noWrap w:val="0"/>
            <w:vAlign w:val="center"/>
          </w:tcPr>
          <w:p w14:paraId="3A5CDB0E">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7×连接点个数</w:t>
            </w:r>
          </w:p>
        </w:tc>
      </w:tr>
      <w:tr w14:paraId="0342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000" w:type="pct"/>
            <w:gridSpan w:val="4"/>
            <w:noWrap w:val="0"/>
            <w:vAlign w:val="center"/>
          </w:tcPr>
          <w:p w14:paraId="31F90EBB">
            <w:pPr>
              <w:snapToGrid w:val="0"/>
              <w:ind w:left="567" w:hanging="540" w:hangingChars="270"/>
              <w:rPr>
                <w:rFonts w:hint="eastAsia" w:ascii="宋体" w:hAnsi="宋体" w:eastAsia="宋体" w:cs="宋体"/>
                <w:color w:val="000000"/>
                <w:sz w:val="20"/>
                <w:szCs w:val="20"/>
              </w:rPr>
            </w:pPr>
            <w:r>
              <w:rPr>
                <w:rFonts w:hint="eastAsia" w:ascii="宋体" w:hAnsi="宋体" w:eastAsia="宋体" w:cs="宋体"/>
                <w:color w:val="000000"/>
                <w:sz w:val="20"/>
                <w:szCs w:val="20"/>
              </w:rPr>
              <w:t>注：1.表中连接点指相同作业类别的连接点。</w:t>
            </w:r>
          </w:p>
          <w:p w14:paraId="790DB6EE">
            <w:pPr>
              <w:snapToGrid w:val="0"/>
              <w:ind w:left="560" w:leftChars="200" w:hanging="140" w:hangingChars="70"/>
              <w:rPr>
                <w:rFonts w:hint="eastAsia" w:ascii="宋体" w:hAnsi="宋体" w:eastAsia="宋体" w:cs="宋体"/>
                <w:color w:val="000000"/>
                <w:sz w:val="20"/>
                <w:szCs w:val="20"/>
              </w:rPr>
            </w:pPr>
            <w:r>
              <w:rPr>
                <w:rFonts w:hint="eastAsia" w:ascii="宋体" w:hAnsi="宋体" w:eastAsia="宋体" w:cs="宋体"/>
                <w:color w:val="000000"/>
                <w:sz w:val="20"/>
                <w:szCs w:val="20"/>
              </w:rPr>
              <w:t>2.当存在不同作业类别连接点时，抽样数量为对应作业类别抽样数量之和。</w:t>
            </w:r>
          </w:p>
        </w:tc>
      </w:tr>
    </w:tbl>
    <w:p w14:paraId="22B2EE37">
      <w:pPr>
        <w:adjustRightInd w:val="0"/>
        <w:snapToGrid w:val="0"/>
        <w:spacing w:line="360" w:lineRule="auto"/>
        <w:rPr>
          <w:rFonts w:hint="eastAsia" w:ascii="宋体" w:hAnsi="宋体" w:eastAsia="宋体" w:cs="宋体"/>
          <w:b/>
          <w:sz w:val="21"/>
          <w:szCs w:val="21"/>
        </w:rPr>
      </w:pPr>
    </w:p>
    <w:p w14:paraId="2A2CEBE0">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2 检验依据 </w:t>
      </w:r>
      <w:r>
        <w:rPr>
          <w:rFonts w:hint="eastAsia" w:ascii="宋体" w:hAnsi="宋体" w:eastAsia="宋体" w:cs="宋体"/>
          <w:b/>
          <w:color w:val="FF0000"/>
          <w:sz w:val="21"/>
          <w:szCs w:val="21"/>
        </w:rPr>
        <w:t xml:space="preserve"> </w:t>
      </w:r>
    </w:p>
    <w:p w14:paraId="451805F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安全带检验项目及检验方法见表2。</w:t>
      </w:r>
    </w:p>
    <w:p w14:paraId="47EA871B">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表2  安全带检验项目</w:t>
      </w:r>
      <w:r>
        <w:rPr>
          <w:rFonts w:hint="eastAsia" w:ascii="宋体" w:hAnsi="宋体" w:eastAsia="宋体" w:cs="宋体"/>
          <w:kern w:val="0"/>
          <w:sz w:val="21"/>
          <w:szCs w:val="21"/>
        </w:rPr>
        <w:t>及</w:t>
      </w:r>
      <w:r>
        <w:rPr>
          <w:rFonts w:hint="eastAsia" w:ascii="宋体" w:hAnsi="宋体" w:eastAsia="宋体" w:cs="宋体"/>
          <w:color w:val="000000"/>
          <w:kern w:val="0"/>
          <w:sz w:val="21"/>
          <w:szCs w:val="21"/>
        </w:rPr>
        <w:t>检验方法</w:t>
      </w:r>
    </w:p>
    <w:tbl>
      <w:tblPr>
        <w:tblStyle w:val="11"/>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3DC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5" w:type="dxa"/>
            <w:noWrap/>
            <w:vAlign w:val="center"/>
          </w:tcPr>
          <w:p w14:paraId="42B26330">
            <w:pPr>
              <w:snapToGrid w:val="0"/>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序号</w:t>
            </w:r>
          </w:p>
        </w:tc>
        <w:tc>
          <w:tcPr>
            <w:tcW w:w="4137" w:type="dxa"/>
            <w:noWrap/>
            <w:vAlign w:val="center"/>
          </w:tcPr>
          <w:p w14:paraId="4FDB1047">
            <w:pPr>
              <w:snapToGrid w:val="0"/>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检验项目</w:t>
            </w:r>
          </w:p>
        </w:tc>
        <w:tc>
          <w:tcPr>
            <w:tcW w:w="2858" w:type="dxa"/>
            <w:vAlign w:val="center"/>
          </w:tcPr>
          <w:p w14:paraId="5E340E49">
            <w:pPr>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4B7A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4C44C67">
            <w:pPr>
              <w:snapToGrid w:val="0"/>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137" w:type="dxa"/>
            <w:shd w:val="clear" w:color="auto" w:fill="auto"/>
            <w:noWrap/>
            <w:vAlign w:val="center"/>
          </w:tcPr>
          <w:p w14:paraId="382774A2">
            <w:pPr>
              <w:widowControl/>
              <w:ind w:right="198"/>
              <w:jc w:val="center"/>
              <w:rPr>
                <w:rFonts w:hint="eastAsia" w:ascii="宋体" w:hAnsi="宋体" w:eastAsia="宋体" w:cs="宋体"/>
                <w:sz w:val="20"/>
                <w:szCs w:val="20"/>
              </w:rPr>
            </w:pPr>
            <w:r>
              <w:rPr>
                <w:rFonts w:hint="eastAsia" w:ascii="宋体" w:hAnsi="宋体" w:eastAsia="宋体" w:cs="宋体"/>
                <w:sz w:val="20"/>
                <w:szCs w:val="20"/>
              </w:rPr>
              <w:t>区域限制用安全带性能要求</w:t>
            </w:r>
          </w:p>
        </w:tc>
        <w:tc>
          <w:tcPr>
            <w:tcW w:w="2858" w:type="dxa"/>
            <w:vMerge w:val="restart"/>
            <w:shd w:val="clear" w:color="auto" w:fill="auto"/>
            <w:vAlign w:val="center"/>
          </w:tcPr>
          <w:p w14:paraId="7E29B965">
            <w:pPr>
              <w:snapToGrid w:val="0"/>
              <w:jc w:val="center"/>
              <w:rPr>
                <w:rFonts w:hint="eastAsia" w:ascii="宋体" w:hAnsi="宋体" w:eastAsia="宋体" w:cs="宋体"/>
                <w:bCs/>
                <w:sz w:val="20"/>
                <w:szCs w:val="20"/>
                <w:lang w:eastAsia="zh-CN"/>
              </w:rPr>
            </w:pPr>
            <w:r>
              <w:rPr>
                <w:rFonts w:hint="eastAsia" w:ascii="宋体" w:hAnsi="宋体" w:eastAsia="宋体" w:cs="宋体"/>
                <w:sz w:val="20"/>
                <w:szCs w:val="20"/>
              </w:rPr>
              <w:t>GB/T 609</w:t>
            </w:r>
            <w:r>
              <w:rPr>
                <w:rFonts w:hint="eastAsia" w:ascii="宋体" w:hAnsi="宋体" w:eastAsia="宋体" w:cs="宋体"/>
                <w:sz w:val="20"/>
                <w:szCs w:val="20"/>
                <w:lang w:val="en-US" w:eastAsia="zh-CN"/>
              </w:rPr>
              <w:t>6</w:t>
            </w:r>
            <w:r>
              <w:rPr>
                <w:rFonts w:hint="eastAsia" w:ascii="宋体" w:hAnsi="宋体" w:eastAsia="宋体" w:cs="宋体"/>
                <w:sz w:val="20"/>
                <w:szCs w:val="20"/>
              </w:rPr>
              <w:t>-202</w:t>
            </w:r>
            <w:r>
              <w:rPr>
                <w:rFonts w:hint="eastAsia" w:ascii="宋体" w:hAnsi="宋体" w:eastAsia="宋体" w:cs="宋体"/>
                <w:sz w:val="20"/>
                <w:szCs w:val="20"/>
                <w:lang w:val="en-US" w:eastAsia="zh-CN"/>
              </w:rPr>
              <w:t>0</w:t>
            </w:r>
          </w:p>
        </w:tc>
      </w:tr>
      <w:tr w14:paraId="6F67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E94C73F">
            <w:pPr>
              <w:snapToGrid w:val="0"/>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137" w:type="dxa"/>
            <w:shd w:val="clear" w:color="auto" w:fill="auto"/>
            <w:noWrap/>
            <w:vAlign w:val="center"/>
          </w:tcPr>
          <w:p w14:paraId="48FF4048">
            <w:pPr>
              <w:widowControl/>
              <w:ind w:right="198"/>
              <w:jc w:val="center"/>
              <w:rPr>
                <w:rFonts w:hint="eastAsia" w:ascii="宋体" w:hAnsi="宋体" w:eastAsia="宋体" w:cs="宋体"/>
                <w:sz w:val="20"/>
                <w:szCs w:val="20"/>
              </w:rPr>
            </w:pPr>
            <w:r>
              <w:rPr>
                <w:rFonts w:hint="eastAsia" w:ascii="宋体" w:hAnsi="宋体" w:eastAsia="宋体" w:cs="宋体"/>
                <w:sz w:val="20"/>
                <w:szCs w:val="20"/>
              </w:rPr>
              <w:t>围杆作业用安全带性能要求</w:t>
            </w:r>
          </w:p>
        </w:tc>
        <w:tc>
          <w:tcPr>
            <w:tcW w:w="2858" w:type="dxa"/>
            <w:vMerge w:val="continue"/>
            <w:shd w:val="clear" w:color="auto" w:fill="auto"/>
            <w:vAlign w:val="center"/>
          </w:tcPr>
          <w:p w14:paraId="0415D80B">
            <w:pPr>
              <w:snapToGrid w:val="0"/>
              <w:jc w:val="center"/>
              <w:rPr>
                <w:rFonts w:hint="eastAsia" w:ascii="宋体" w:hAnsi="宋体" w:eastAsia="宋体" w:cs="宋体"/>
                <w:bCs/>
                <w:sz w:val="20"/>
                <w:szCs w:val="20"/>
              </w:rPr>
            </w:pPr>
          </w:p>
        </w:tc>
      </w:tr>
      <w:tr w14:paraId="08D8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3CCA5669">
            <w:pPr>
              <w:snapToGrid w:val="0"/>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3</w:t>
            </w:r>
          </w:p>
        </w:tc>
        <w:tc>
          <w:tcPr>
            <w:tcW w:w="4137" w:type="dxa"/>
            <w:noWrap/>
            <w:vAlign w:val="center"/>
          </w:tcPr>
          <w:p w14:paraId="7C0FBF29">
            <w:pPr>
              <w:widowControl/>
              <w:ind w:right="198"/>
              <w:jc w:val="center"/>
              <w:rPr>
                <w:rFonts w:hint="eastAsia" w:ascii="宋体" w:hAnsi="宋体" w:eastAsia="宋体" w:cs="宋体"/>
                <w:sz w:val="20"/>
                <w:szCs w:val="20"/>
              </w:rPr>
            </w:pPr>
            <w:r>
              <w:rPr>
                <w:rFonts w:hint="eastAsia" w:ascii="宋体" w:hAnsi="宋体" w:eastAsia="宋体" w:cs="宋体"/>
                <w:sz w:val="20"/>
                <w:szCs w:val="20"/>
              </w:rPr>
              <w:t>坠落悬挂用安全带性能要求</w:t>
            </w:r>
          </w:p>
        </w:tc>
        <w:tc>
          <w:tcPr>
            <w:tcW w:w="2858" w:type="dxa"/>
            <w:vMerge w:val="continue"/>
            <w:vAlign w:val="center"/>
          </w:tcPr>
          <w:p w14:paraId="78D2B846">
            <w:pPr>
              <w:snapToGrid w:val="0"/>
              <w:jc w:val="center"/>
              <w:rPr>
                <w:rFonts w:hint="eastAsia" w:ascii="宋体" w:hAnsi="宋体" w:eastAsia="宋体" w:cs="宋体"/>
                <w:bCs/>
                <w:sz w:val="20"/>
                <w:szCs w:val="20"/>
              </w:rPr>
            </w:pPr>
          </w:p>
        </w:tc>
      </w:tr>
    </w:tbl>
    <w:p w14:paraId="56E59442">
      <w:pPr>
        <w:snapToGrid w:val="0"/>
        <w:spacing w:line="360" w:lineRule="auto"/>
        <w:ind w:firstLine="400" w:firstLineChars="200"/>
        <w:rPr>
          <w:rFonts w:hint="eastAsia" w:ascii="宋体" w:hAnsi="宋体" w:eastAsia="宋体" w:cs="宋体"/>
          <w:bCs/>
          <w:color w:val="000000"/>
          <w:sz w:val="20"/>
          <w:szCs w:val="20"/>
        </w:rPr>
      </w:pPr>
    </w:p>
    <w:p w14:paraId="0865E1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62373D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73A09646">
      <w:pPr>
        <w:snapToGrid w:val="0"/>
        <w:spacing w:line="360" w:lineRule="auto"/>
        <w:ind w:firstLine="420" w:firstLineChars="200"/>
        <w:rPr>
          <w:rFonts w:hint="eastAsia" w:ascii="宋体" w:hAnsi="宋体" w:eastAsia="宋体" w:cs="宋体"/>
          <w:color w:val="000000"/>
          <w:sz w:val="21"/>
          <w:szCs w:val="21"/>
        </w:rPr>
      </w:pPr>
    </w:p>
    <w:p w14:paraId="7ED1B772">
      <w:pPr>
        <w:bidi w:val="0"/>
        <w:rPr>
          <w:rFonts w:hint="eastAsia" w:ascii="宋体" w:hAnsi="宋体" w:eastAsia="宋体" w:cs="宋体"/>
          <w:b/>
          <w:bCs/>
          <w:sz w:val="21"/>
          <w:szCs w:val="21"/>
        </w:rPr>
      </w:pPr>
      <w:r>
        <w:rPr>
          <w:rFonts w:hint="eastAsia" w:ascii="宋体" w:hAnsi="宋体" w:eastAsia="宋体" w:cs="宋体"/>
          <w:b/>
          <w:bCs/>
          <w:sz w:val="21"/>
          <w:szCs w:val="21"/>
        </w:rPr>
        <w:t>3 判定规则</w:t>
      </w:r>
    </w:p>
    <w:p w14:paraId="3639CEF5">
      <w:pPr>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3.1依据标准</w:t>
      </w:r>
    </w:p>
    <w:p w14:paraId="47B6498E">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6095-2021  坠落防护  安全带</w:t>
      </w:r>
    </w:p>
    <w:p w14:paraId="6FE327C1">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相关的法律、行政法规、部门规章、规范性文件</w:t>
      </w:r>
    </w:p>
    <w:p w14:paraId="5A0C10E3">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14:paraId="2180EC9C">
      <w:pPr>
        <w:bidi w:val="0"/>
        <w:rPr>
          <w:rFonts w:hint="eastAsia" w:ascii="宋体" w:hAnsi="宋体" w:eastAsia="宋体" w:cs="宋体"/>
          <w:b/>
          <w:bCs/>
          <w:sz w:val="21"/>
          <w:szCs w:val="21"/>
        </w:rPr>
      </w:pPr>
    </w:p>
    <w:p w14:paraId="4389A848">
      <w:pPr>
        <w:bidi w:val="0"/>
        <w:rPr>
          <w:rFonts w:hint="eastAsia" w:ascii="宋体" w:hAnsi="宋体" w:eastAsia="宋体" w:cs="宋体"/>
          <w:sz w:val="21"/>
          <w:szCs w:val="21"/>
        </w:rPr>
      </w:pPr>
      <w:r>
        <w:rPr>
          <w:rFonts w:hint="eastAsia" w:ascii="宋体" w:hAnsi="宋体" w:eastAsia="宋体" w:cs="宋体"/>
          <w:b/>
          <w:bCs/>
          <w:sz w:val="21"/>
          <w:szCs w:val="21"/>
        </w:rPr>
        <w:t>3.2判定原则</w:t>
      </w:r>
    </w:p>
    <w:p w14:paraId="52DD863F">
      <w:pPr>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经检验，检验项目全部合格，</w:t>
      </w:r>
      <w:r>
        <w:rPr>
          <w:rFonts w:hint="eastAsia" w:ascii="宋体" w:hAnsi="宋体" w:eastAsia="宋体" w:cs="宋体"/>
          <w:color w:val="000000"/>
          <w:sz w:val="21"/>
          <w:szCs w:val="21"/>
          <w:highlight w:val="none"/>
        </w:rPr>
        <w:t>判定为被抽查产品所检项目未发现不合格</w:t>
      </w:r>
      <w:r>
        <w:rPr>
          <w:rFonts w:hint="eastAsia" w:ascii="宋体" w:hAnsi="宋体" w:eastAsia="宋体" w:cs="宋体"/>
          <w:color w:val="000000"/>
          <w:sz w:val="21"/>
          <w:szCs w:val="21"/>
        </w:rPr>
        <w:t>；检验项目中任一项或一项以上不合格，判定为被抽查产品不合格。</w:t>
      </w:r>
    </w:p>
    <w:p w14:paraId="2F8F276E">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1FFB4EC2">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5C55463D">
      <w:pPr>
        <w:snapToGrid w:val="0"/>
        <w:spacing w:line="360" w:lineRule="auto"/>
        <w:ind w:firstLine="417" w:firstLineChars="199"/>
        <w:rPr>
          <w:rFonts w:hint="eastAsia" w:ascii="宋体" w:hAnsi="宋体" w:eastAsia="宋体" w:cs="宋体"/>
          <w:sz w:val="21"/>
          <w:szCs w:val="21"/>
        </w:rPr>
      </w:pPr>
      <w:r>
        <w:rPr>
          <w:rFonts w:hint="eastAsia" w:ascii="宋体" w:hAnsi="宋体" w:eastAsia="宋体" w:cs="宋体"/>
          <w:sz w:val="21"/>
          <w:szCs w:val="21"/>
        </w:rPr>
        <w:t>若被检产品明示的质量要求低于或包含细则中检验项目依据的推荐性标准要求时，应以被检产品明示的质量要求判定</w:t>
      </w:r>
      <w:r>
        <w:rPr>
          <w:rFonts w:hint="eastAsia" w:ascii="宋体" w:hAnsi="宋体" w:eastAsia="宋体" w:cs="宋体"/>
          <w:color w:val="000000"/>
          <w:sz w:val="21"/>
          <w:szCs w:val="21"/>
        </w:rPr>
        <w:t>，但应在检验报告备注中进行说明</w:t>
      </w:r>
      <w:r>
        <w:rPr>
          <w:rFonts w:hint="eastAsia" w:ascii="宋体" w:hAnsi="宋体" w:eastAsia="宋体" w:cs="宋体"/>
          <w:sz w:val="21"/>
          <w:szCs w:val="21"/>
        </w:rPr>
        <w:t>。</w:t>
      </w:r>
    </w:p>
    <w:p w14:paraId="47707710">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6CBB0626">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若被检产品明示的质量要求缺少本细则中检验项目依据的推荐性标准要求时，该项目不参与判定，但应在检验报告备注中进行说明。</w:t>
      </w:r>
    </w:p>
    <w:p w14:paraId="71EF3BB2">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mc:AlternateContent>
          <mc:Choice Requires="wps">
            <w:drawing>
              <wp:anchor distT="0" distB="0" distL="114300" distR="114300" simplePos="0" relativeHeight="251664384"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4384;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p w14:paraId="54E6EBBE">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3CF60ECC">
      <w:pPr>
        <w:pStyle w:val="3"/>
        <w:bidi w:val="0"/>
        <w:jc w:val="center"/>
        <w:rPr>
          <w:rFonts w:hint="eastAsia" w:ascii="宋体" w:hAnsi="宋体" w:eastAsia="宋体" w:cs="宋体"/>
          <w:b/>
          <w:color w:val="000000"/>
          <w:sz w:val="24"/>
          <w:szCs w:val="24"/>
        </w:rPr>
      </w:pPr>
      <w:bookmarkStart w:id="5" w:name="_Toc21506"/>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新疆生产建设兵团第十二师</w:t>
      </w:r>
      <w:r>
        <w:rPr>
          <w:rFonts w:hint="eastAsia" w:ascii="宋体" w:hAnsi="宋体" w:eastAsia="宋体" w:cs="宋体"/>
          <w:sz w:val="24"/>
          <w:szCs w:val="24"/>
        </w:rPr>
        <w:t>安全帽</w:t>
      </w:r>
      <w:r>
        <w:rPr>
          <w:rFonts w:hint="eastAsia" w:ascii="宋体" w:hAnsi="宋体" w:eastAsia="宋体" w:cs="宋体"/>
          <w:b/>
          <w:color w:val="000000"/>
          <w:sz w:val="24"/>
          <w:szCs w:val="24"/>
        </w:rPr>
        <w:t>产品质量监督抽查实施细则</w:t>
      </w:r>
      <w:bookmarkEnd w:id="5"/>
    </w:p>
    <w:p w14:paraId="7F7E2A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 抽样方法</w:t>
      </w:r>
    </w:p>
    <w:p w14:paraId="4A02F67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以随机抽样的方式在</w:t>
      </w:r>
      <w:r>
        <w:rPr>
          <w:rFonts w:hint="eastAsia" w:ascii="宋体" w:hAnsi="宋体" w:eastAsia="宋体" w:cs="宋体"/>
          <w:color w:val="000000"/>
          <w:sz w:val="21"/>
          <w:szCs w:val="21"/>
        </w:rPr>
        <w:t>被抽样</w:t>
      </w:r>
      <w:r>
        <w:rPr>
          <w:rFonts w:hint="eastAsia" w:ascii="宋体" w:hAnsi="宋体" w:eastAsia="宋体" w:cs="宋体"/>
          <w:sz w:val="21"/>
          <w:szCs w:val="21"/>
        </w:rPr>
        <w:t>销售者的待销产品</w:t>
      </w:r>
      <w:r>
        <w:rPr>
          <w:rFonts w:hint="eastAsia" w:ascii="宋体" w:hAnsi="宋体" w:eastAsia="宋体" w:cs="宋体"/>
          <w:color w:val="auto"/>
          <w:sz w:val="21"/>
          <w:szCs w:val="21"/>
        </w:rPr>
        <w:t>中抽取</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rPr>
        <w:t>本次监督抽查仅抽取普通型安全帽</w:t>
      </w:r>
      <w:r>
        <w:rPr>
          <w:rFonts w:hint="eastAsia" w:ascii="宋体" w:hAnsi="宋体" w:eastAsia="宋体" w:cs="宋体"/>
          <w:color w:val="auto"/>
          <w:sz w:val="21"/>
          <w:szCs w:val="21"/>
          <w:highlight w:val="none"/>
        </w:rPr>
        <w:t>。</w:t>
      </w:r>
    </w:p>
    <w:p w14:paraId="58DB091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随机数</w:t>
      </w:r>
      <w:r>
        <w:rPr>
          <w:rFonts w:hint="eastAsia" w:ascii="宋体" w:hAnsi="宋体" w:eastAsia="宋体" w:cs="宋体"/>
          <w:sz w:val="21"/>
          <w:szCs w:val="21"/>
          <w:lang w:eastAsia="zh-CN"/>
        </w:rPr>
        <w:t>一般可使用随机数表等方法产生</w:t>
      </w:r>
      <w:r>
        <w:rPr>
          <w:rFonts w:hint="eastAsia" w:ascii="宋体" w:hAnsi="宋体" w:eastAsia="宋体" w:cs="宋体"/>
          <w:sz w:val="21"/>
          <w:szCs w:val="21"/>
        </w:rPr>
        <w:t>。</w:t>
      </w:r>
    </w:p>
    <w:p w14:paraId="46BF4C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抽取样品应为同一生产企业生产的同一品种、同一型号（货号）或规格、同款式、同一批次的产品。</w:t>
      </w:r>
    </w:p>
    <w:p w14:paraId="5F0AD6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抽样数量详见表1。</w:t>
      </w:r>
    </w:p>
    <w:p w14:paraId="4154FB0F">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表1 抽样数量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41"/>
        <w:gridCol w:w="2841"/>
      </w:tblGrid>
      <w:tr w14:paraId="1D33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14:paraId="5C2A5EC5">
            <w:pPr>
              <w:adjustRightInd w:val="0"/>
              <w:snapToGrid w:val="0"/>
              <w:jc w:val="center"/>
              <w:rPr>
                <w:rFonts w:hint="eastAsia" w:ascii="宋体" w:hAnsi="宋体" w:eastAsia="宋体" w:cs="宋体"/>
                <w:sz w:val="20"/>
                <w:szCs w:val="20"/>
                <w:highlight w:val="yellow"/>
              </w:rPr>
            </w:pPr>
            <w:r>
              <w:rPr>
                <w:rFonts w:hint="eastAsia" w:ascii="宋体" w:hAnsi="宋体" w:eastAsia="宋体" w:cs="宋体"/>
                <w:sz w:val="20"/>
                <w:szCs w:val="20"/>
              </w:rPr>
              <w:t>产品类别</w:t>
            </w:r>
          </w:p>
        </w:tc>
        <w:tc>
          <w:tcPr>
            <w:tcW w:w="5738" w:type="dxa"/>
            <w:gridSpan w:val="2"/>
            <w:vAlign w:val="center"/>
          </w:tcPr>
          <w:p w14:paraId="113835B5">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抽样数量</w:t>
            </w:r>
          </w:p>
        </w:tc>
      </w:tr>
      <w:tr w14:paraId="675C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14:paraId="34225FC3">
            <w:pPr>
              <w:adjustRightInd w:val="0"/>
              <w:snapToGrid w:val="0"/>
              <w:jc w:val="center"/>
              <w:rPr>
                <w:rFonts w:hint="eastAsia" w:ascii="宋体" w:hAnsi="宋体" w:eastAsia="宋体" w:cs="宋体"/>
                <w:sz w:val="20"/>
                <w:szCs w:val="20"/>
              </w:rPr>
            </w:pPr>
          </w:p>
        </w:tc>
        <w:tc>
          <w:tcPr>
            <w:tcW w:w="2869" w:type="dxa"/>
            <w:vAlign w:val="center"/>
          </w:tcPr>
          <w:p w14:paraId="661E819C">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检验样（顶）</w:t>
            </w:r>
          </w:p>
        </w:tc>
        <w:tc>
          <w:tcPr>
            <w:tcW w:w="2869" w:type="dxa"/>
            <w:vAlign w:val="center"/>
          </w:tcPr>
          <w:p w14:paraId="7719A9EE">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备用样（顶）</w:t>
            </w:r>
          </w:p>
        </w:tc>
      </w:tr>
      <w:tr w14:paraId="6D39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14:paraId="674A03E9">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普通型</w:t>
            </w:r>
          </w:p>
        </w:tc>
        <w:tc>
          <w:tcPr>
            <w:tcW w:w="2869" w:type="dxa"/>
            <w:vAlign w:val="center"/>
          </w:tcPr>
          <w:p w14:paraId="4084428D">
            <w:pPr>
              <w:adjustRightInd w:val="0"/>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2869" w:type="dxa"/>
            <w:vAlign w:val="center"/>
          </w:tcPr>
          <w:p w14:paraId="671151B5">
            <w:pPr>
              <w:adjustRightInd w:val="0"/>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r>
    </w:tbl>
    <w:p w14:paraId="08BB7FD1">
      <w:pPr>
        <w:spacing w:line="360" w:lineRule="auto"/>
        <w:ind w:firstLine="420" w:firstLineChars="200"/>
        <w:rPr>
          <w:rFonts w:hint="eastAsia" w:ascii="宋体" w:hAnsi="宋体" w:eastAsia="宋体" w:cs="宋体"/>
          <w:sz w:val="21"/>
          <w:szCs w:val="21"/>
        </w:rPr>
      </w:pPr>
    </w:p>
    <w:p w14:paraId="69D8B011">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2 检验依据 </w:t>
      </w:r>
      <w:r>
        <w:rPr>
          <w:rFonts w:hint="eastAsia" w:ascii="宋体" w:hAnsi="宋体" w:eastAsia="宋体" w:cs="宋体"/>
          <w:b/>
          <w:color w:val="FF0000"/>
          <w:sz w:val="21"/>
          <w:szCs w:val="21"/>
        </w:rPr>
        <w:t xml:space="preserve"> </w:t>
      </w:r>
    </w:p>
    <w:p w14:paraId="211BF2E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安全帽检验项目及检验方法见表2。</w:t>
      </w:r>
    </w:p>
    <w:p w14:paraId="43B12517">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表2  安全帽检验项目</w:t>
      </w:r>
      <w:r>
        <w:rPr>
          <w:rFonts w:hint="eastAsia" w:ascii="宋体" w:hAnsi="宋体" w:eastAsia="宋体" w:cs="宋体"/>
          <w:kern w:val="0"/>
          <w:sz w:val="21"/>
          <w:szCs w:val="21"/>
        </w:rPr>
        <w:t>及</w:t>
      </w:r>
      <w:r>
        <w:rPr>
          <w:rFonts w:hint="eastAsia" w:ascii="宋体" w:hAnsi="宋体" w:eastAsia="宋体" w:cs="宋体"/>
          <w:color w:val="000000"/>
          <w:kern w:val="0"/>
          <w:sz w:val="21"/>
          <w:szCs w:val="21"/>
        </w:rPr>
        <w:t>检验方法</w:t>
      </w:r>
    </w:p>
    <w:tbl>
      <w:tblPr>
        <w:tblStyle w:val="11"/>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D31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042B1EE">
            <w:pPr>
              <w:snapToGrid w:val="0"/>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序号</w:t>
            </w:r>
          </w:p>
        </w:tc>
        <w:tc>
          <w:tcPr>
            <w:tcW w:w="4137" w:type="dxa"/>
            <w:noWrap/>
            <w:vAlign w:val="center"/>
          </w:tcPr>
          <w:p w14:paraId="3272C122">
            <w:pPr>
              <w:snapToGrid w:val="0"/>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检验项目</w:t>
            </w:r>
          </w:p>
        </w:tc>
        <w:tc>
          <w:tcPr>
            <w:tcW w:w="2858" w:type="dxa"/>
            <w:vAlign w:val="center"/>
          </w:tcPr>
          <w:p w14:paraId="088B3B3F">
            <w:pPr>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1443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755F054F">
            <w:pPr>
              <w:snapToGrid w:val="0"/>
              <w:jc w:val="center"/>
              <w:rPr>
                <w:rFonts w:hint="eastAsia" w:ascii="宋体" w:hAnsi="宋体" w:eastAsia="宋体" w:cs="宋体"/>
                <w:bCs/>
                <w:color w:val="000000"/>
                <w:sz w:val="20"/>
                <w:szCs w:val="20"/>
                <w:lang w:val="en-US" w:eastAsia="zh-CN"/>
              </w:rPr>
            </w:pPr>
            <w:r>
              <w:rPr>
                <w:rFonts w:hint="eastAsia" w:ascii="宋体" w:hAnsi="宋体" w:eastAsia="宋体" w:cs="宋体"/>
                <w:bCs/>
                <w:color w:val="000000"/>
                <w:sz w:val="20"/>
                <w:szCs w:val="20"/>
                <w:lang w:val="en-US" w:eastAsia="zh-CN"/>
              </w:rPr>
              <w:t>1</w:t>
            </w:r>
          </w:p>
        </w:tc>
        <w:tc>
          <w:tcPr>
            <w:tcW w:w="4137" w:type="dxa"/>
            <w:shd w:val="clear" w:color="auto" w:fill="auto"/>
            <w:noWrap/>
            <w:vAlign w:val="center"/>
          </w:tcPr>
          <w:p w14:paraId="33ECBA45">
            <w:pPr>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垂直间距</w:t>
            </w:r>
          </w:p>
        </w:tc>
        <w:tc>
          <w:tcPr>
            <w:tcW w:w="2858" w:type="dxa"/>
            <w:vMerge w:val="restart"/>
            <w:vAlign w:val="center"/>
          </w:tcPr>
          <w:p w14:paraId="64D88DF8">
            <w:pPr>
              <w:snapToGrid w:val="0"/>
              <w:jc w:val="center"/>
              <w:rPr>
                <w:rFonts w:hint="eastAsia" w:ascii="宋体" w:hAnsi="宋体" w:eastAsia="宋体" w:cs="宋体"/>
                <w:bCs/>
                <w:sz w:val="20"/>
                <w:szCs w:val="20"/>
              </w:rPr>
            </w:pPr>
            <w:r>
              <w:rPr>
                <w:rFonts w:hint="eastAsia" w:ascii="宋体" w:hAnsi="宋体" w:eastAsia="宋体" w:cs="宋体"/>
                <w:bCs/>
                <w:sz w:val="20"/>
                <w:szCs w:val="20"/>
              </w:rPr>
              <w:t>GB/T 2812-2006</w:t>
            </w:r>
          </w:p>
          <w:p w14:paraId="4F18EC4F">
            <w:pPr>
              <w:snapToGrid w:val="0"/>
              <w:jc w:val="center"/>
              <w:rPr>
                <w:rFonts w:hint="eastAsia" w:ascii="宋体" w:hAnsi="宋体" w:eastAsia="宋体" w:cs="宋体"/>
                <w:bCs/>
                <w:sz w:val="20"/>
                <w:szCs w:val="20"/>
                <w:lang w:val="en-US" w:eastAsia="zh-CN"/>
              </w:rPr>
            </w:pPr>
            <w:r>
              <w:rPr>
                <w:rFonts w:hint="eastAsia" w:ascii="宋体" w:hAnsi="宋体" w:eastAsia="宋体" w:cs="宋体"/>
                <w:bCs/>
                <w:sz w:val="20"/>
                <w:szCs w:val="20"/>
              </w:rPr>
              <w:t>GB/T 2812-20</w:t>
            </w:r>
            <w:r>
              <w:rPr>
                <w:rFonts w:hint="eastAsia" w:ascii="宋体" w:hAnsi="宋体" w:eastAsia="宋体" w:cs="宋体"/>
                <w:bCs/>
                <w:sz w:val="20"/>
                <w:szCs w:val="20"/>
                <w:lang w:val="en-US" w:eastAsia="zh-CN"/>
              </w:rPr>
              <w:t>24</w:t>
            </w:r>
          </w:p>
          <w:p w14:paraId="370E3F94">
            <w:pPr>
              <w:snapToGrid w:val="0"/>
              <w:jc w:val="center"/>
              <w:rPr>
                <w:rFonts w:hint="eastAsia" w:ascii="宋体" w:hAnsi="宋体" w:eastAsia="宋体" w:cs="宋体"/>
                <w:bCs/>
                <w:sz w:val="20"/>
                <w:szCs w:val="20"/>
              </w:rPr>
            </w:pPr>
          </w:p>
        </w:tc>
      </w:tr>
      <w:tr w14:paraId="4A86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293FEB7F">
            <w:pPr>
              <w:snapToGrid w:val="0"/>
              <w:jc w:val="center"/>
              <w:rPr>
                <w:rFonts w:hint="eastAsia" w:ascii="宋体" w:hAnsi="宋体" w:eastAsia="宋体" w:cs="宋体"/>
                <w:bCs/>
                <w:color w:val="000000"/>
                <w:sz w:val="20"/>
                <w:szCs w:val="20"/>
                <w:lang w:val="en-US" w:eastAsia="zh-CN"/>
              </w:rPr>
            </w:pPr>
            <w:r>
              <w:rPr>
                <w:rFonts w:hint="eastAsia" w:ascii="宋体" w:hAnsi="宋体" w:eastAsia="宋体" w:cs="宋体"/>
                <w:bCs/>
                <w:color w:val="000000"/>
                <w:sz w:val="20"/>
                <w:szCs w:val="20"/>
                <w:lang w:val="en-US" w:eastAsia="zh-CN"/>
              </w:rPr>
              <w:t>2</w:t>
            </w:r>
          </w:p>
        </w:tc>
        <w:tc>
          <w:tcPr>
            <w:tcW w:w="4137" w:type="dxa"/>
            <w:shd w:val="clear" w:color="auto" w:fill="auto"/>
            <w:noWrap/>
            <w:vAlign w:val="center"/>
          </w:tcPr>
          <w:p w14:paraId="54540D38">
            <w:pPr>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下颏带强度</w:t>
            </w:r>
          </w:p>
        </w:tc>
        <w:tc>
          <w:tcPr>
            <w:tcW w:w="2858" w:type="dxa"/>
            <w:vMerge w:val="continue"/>
            <w:vAlign w:val="center"/>
          </w:tcPr>
          <w:p w14:paraId="547A69B6">
            <w:pPr>
              <w:snapToGrid w:val="0"/>
              <w:jc w:val="center"/>
              <w:rPr>
                <w:rFonts w:hint="eastAsia" w:ascii="宋体" w:hAnsi="宋体" w:eastAsia="宋体" w:cs="宋体"/>
                <w:bCs/>
                <w:sz w:val="20"/>
                <w:szCs w:val="20"/>
              </w:rPr>
            </w:pPr>
          </w:p>
        </w:tc>
      </w:tr>
      <w:tr w14:paraId="577E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51AF73A9">
            <w:pPr>
              <w:snapToGrid w:val="0"/>
              <w:jc w:val="center"/>
              <w:rPr>
                <w:rFonts w:hint="eastAsia" w:ascii="宋体" w:hAnsi="宋体" w:eastAsia="宋体" w:cs="宋体"/>
                <w:bCs/>
                <w:color w:val="000000"/>
                <w:sz w:val="20"/>
                <w:szCs w:val="20"/>
                <w:lang w:val="en-US" w:eastAsia="zh-CN"/>
              </w:rPr>
            </w:pPr>
            <w:r>
              <w:rPr>
                <w:rFonts w:hint="eastAsia" w:ascii="宋体" w:hAnsi="宋体" w:eastAsia="宋体" w:cs="宋体"/>
                <w:bCs/>
                <w:color w:val="000000"/>
                <w:sz w:val="20"/>
                <w:szCs w:val="20"/>
                <w:lang w:val="en-US" w:eastAsia="zh-CN"/>
              </w:rPr>
              <w:t>3</w:t>
            </w:r>
          </w:p>
        </w:tc>
        <w:tc>
          <w:tcPr>
            <w:tcW w:w="4137" w:type="dxa"/>
            <w:noWrap/>
            <w:vAlign w:val="center"/>
          </w:tcPr>
          <w:p w14:paraId="7E4C27D7">
            <w:pPr>
              <w:jc w:val="center"/>
              <w:rPr>
                <w:rFonts w:hint="eastAsia" w:ascii="宋体" w:hAnsi="宋体" w:eastAsia="宋体" w:cs="宋体"/>
                <w:bCs/>
                <w:sz w:val="20"/>
                <w:szCs w:val="20"/>
              </w:rPr>
            </w:pPr>
            <w:r>
              <w:rPr>
                <w:rFonts w:hint="eastAsia" w:ascii="宋体" w:hAnsi="宋体" w:eastAsia="宋体" w:cs="宋体"/>
                <w:bCs/>
                <w:sz w:val="20"/>
                <w:szCs w:val="20"/>
              </w:rPr>
              <w:t>冲击吸收性能（高温、低温、浸水）</w:t>
            </w:r>
          </w:p>
        </w:tc>
        <w:tc>
          <w:tcPr>
            <w:tcW w:w="2858" w:type="dxa"/>
            <w:vMerge w:val="continue"/>
            <w:vAlign w:val="center"/>
          </w:tcPr>
          <w:p w14:paraId="5D03EC27">
            <w:pPr>
              <w:snapToGrid w:val="0"/>
              <w:jc w:val="center"/>
              <w:rPr>
                <w:rFonts w:hint="eastAsia" w:ascii="宋体" w:hAnsi="宋体" w:eastAsia="宋体" w:cs="宋体"/>
                <w:bCs/>
                <w:color w:val="000000"/>
                <w:sz w:val="20"/>
                <w:szCs w:val="20"/>
              </w:rPr>
            </w:pPr>
          </w:p>
        </w:tc>
      </w:tr>
      <w:tr w14:paraId="3D98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D966EE9">
            <w:pPr>
              <w:snapToGrid w:val="0"/>
              <w:jc w:val="center"/>
              <w:rPr>
                <w:rFonts w:hint="eastAsia" w:ascii="宋体" w:hAnsi="宋体" w:eastAsia="宋体" w:cs="宋体"/>
                <w:bCs/>
                <w:color w:val="000000"/>
                <w:sz w:val="20"/>
                <w:szCs w:val="20"/>
                <w:lang w:val="en-US" w:eastAsia="zh-CN"/>
              </w:rPr>
            </w:pPr>
            <w:r>
              <w:rPr>
                <w:rFonts w:hint="eastAsia" w:ascii="宋体" w:hAnsi="宋体" w:eastAsia="宋体" w:cs="宋体"/>
                <w:bCs/>
                <w:color w:val="000000"/>
                <w:sz w:val="20"/>
                <w:szCs w:val="20"/>
                <w:lang w:val="en-US" w:eastAsia="zh-CN"/>
              </w:rPr>
              <w:t>4</w:t>
            </w:r>
          </w:p>
        </w:tc>
        <w:tc>
          <w:tcPr>
            <w:tcW w:w="4137" w:type="dxa"/>
            <w:noWrap/>
            <w:vAlign w:val="center"/>
          </w:tcPr>
          <w:p w14:paraId="407A4DCF">
            <w:pPr>
              <w:jc w:val="center"/>
              <w:rPr>
                <w:rFonts w:hint="eastAsia" w:ascii="宋体" w:hAnsi="宋体" w:eastAsia="宋体" w:cs="宋体"/>
                <w:bCs/>
                <w:sz w:val="20"/>
                <w:szCs w:val="20"/>
              </w:rPr>
            </w:pPr>
            <w:r>
              <w:rPr>
                <w:rFonts w:hint="eastAsia" w:ascii="宋体" w:hAnsi="宋体" w:eastAsia="宋体" w:cs="宋体"/>
                <w:bCs/>
                <w:sz w:val="20"/>
                <w:szCs w:val="20"/>
              </w:rPr>
              <w:t>耐穿刺性能（高温、低温、浸水）</w:t>
            </w:r>
          </w:p>
        </w:tc>
        <w:tc>
          <w:tcPr>
            <w:tcW w:w="2858" w:type="dxa"/>
            <w:vMerge w:val="continue"/>
            <w:vAlign w:val="center"/>
          </w:tcPr>
          <w:p w14:paraId="299A2451">
            <w:pPr>
              <w:snapToGrid w:val="0"/>
              <w:jc w:val="center"/>
              <w:rPr>
                <w:rFonts w:hint="eastAsia" w:ascii="宋体" w:hAnsi="宋体" w:eastAsia="宋体" w:cs="宋体"/>
                <w:bCs/>
                <w:color w:val="000000"/>
                <w:sz w:val="20"/>
                <w:szCs w:val="20"/>
              </w:rPr>
            </w:pPr>
          </w:p>
        </w:tc>
      </w:tr>
    </w:tbl>
    <w:p w14:paraId="3AB7FCA0">
      <w:pPr>
        <w:snapToGrid w:val="0"/>
        <w:spacing w:line="360" w:lineRule="auto"/>
        <w:ind w:firstLine="400" w:firstLineChars="200"/>
        <w:rPr>
          <w:rFonts w:hint="eastAsia" w:ascii="宋体" w:hAnsi="宋体" w:eastAsia="宋体" w:cs="宋体"/>
          <w:bCs/>
          <w:color w:val="000000"/>
          <w:sz w:val="20"/>
          <w:szCs w:val="20"/>
        </w:rPr>
      </w:pPr>
    </w:p>
    <w:p w14:paraId="6855906A">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5D63B84A">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6C636731">
      <w:pPr>
        <w:snapToGrid w:val="0"/>
        <w:spacing w:line="360" w:lineRule="auto"/>
        <w:ind w:firstLine="420" w:firstLineChars="200"/>
        <w:rPr>
          <w:rFonts w:hint="eastAsia" w:ascii="宋体" w:hAnsi="宋体" w:eastAsia="宋体" w:cs="宋体"/>
          <w:color w:val="000000"/>
          <w:sz w:val="21"/>
          <w:szCs w:val="21"/>
        </w:rPr>
      </w:pPr>
    </w:p>
    <w:p w14:paraId="2BAD848F">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3 判定规则</w:t>
      </w:r>
    </w:p>
    <w:p w14:paraId="659A7C36">
      <w:pPr>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3.1依据标准</w:t>
      </w:r>
    </w:p>
    <w:p w14:paraId="31BD4122">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2811-2019  头部防护  安全帽</w:t>
      </w:r>
    </w:p>
    <w:p w14:paraId="02E5A138">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相关的法律、行政法规、部门规章、规范性文件</w:t>
      </w:r>
    </w:p>
    <w:p w14:paraId="568DE448">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14:paraId="4CA0E9C2">
      <w:pPr>
        <w:bidi w:val="0"/>
        <w:rPr>
          <w:rFonts w:hint="eastAsia" w:ascii="宋体" w:hAnsi="宋体" w:eastAsia="宋体" w:cs="宋体"/>
          <w:b/>
          <w:bCs/>
          <w:sz w:val="21"/>
          <w:szCs w:val="21"/>
        </w:rPr>
      </w:pPr>
    </w:p>
    <w:p w14:paraId="0A77FC40">
      <w:pPr>
        <w:bidi w:val="0"/>
        <w:rPr>
          <w:rFonts w:hint="eastAsia" w:ascii="宋体" w:hAnsi="宋体" w:eastAsia="宋体" w:cs="宋体"/>
          <w:sz w:val="21"/>
          <w:szCs w:val="21"/>
        </w:rPr>
      </w:pPr>
      <w:r>
        <w:rPr>
          <w:rFonts w:hint="eastAsia" w:ascii="宋体" w:hAnsi="宋体" w:eastAsia="宋体" w:cs="宋体"/>
          <w:b/>
          <w:bCs/>
          <w:sz w:val="21"/>
          <w:szCs w:val="21"/>
        </w:rPr>
        <w:t>3.2判定原则</w:t>
      </w:r>
    </w:p>
    <w:p w14:paraId="1336B69D">
      <w:pPr>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经检验，检验项目全部合格，</w:t>
      </w:r>
      <w:r>
        <w:rPr>
          <w:rFonts w:hint="eastAsia" w:ascii="宋体" w:hAnsi="宋体" w:eastAsia="宋体" w:cs="宋体"/>
          <w:color w:val="000000"/>
          <w:sz w:val="21"/>
          <w:szCs w:val="21"/>
          <w:highlight w:val="none"/>
        </w:rPr>
        <w:t>判定为被抽查产品所检项目未发现不合格</w:t>
      </w:r>
      <w:r>
        <w:rPr>
          <w:rFonts w:hint="eastAsia" w:ascii="宋体" w:hAnsi="宋体" w:eastAsia="宋体" w:cs="宋体"/>
          <w:color w:val="000000"/>
          <w:sz w:val="21"/>
          <w:szCs w:val="21"/>
        </w:rPr>
        <w:t>；检验项目中任一项或一项以上不合格，判定为被抽查产品不合格。</w:t>
      </w:r>
    </w:p>
    <w:p w14:paraId="54AB5D02">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0405F0F4">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3BE743E7">
      <w:pPr>
        <w:snapToGrid w:val="0"/>
        <w:spacing w:line="360" w:lineRule="auto"/>
        <w:ind w:firstLine="417" w:firstLineChars="199"/>
        <w:rPr>
          <w:rFonts w:hint="eastAsia" w:ascii="宋体" w:hAnsi="宋体" w:eastAsia="宋体" w:cs="宋体"/>
          <w:sz w:val="21"/>
          <w:szCs w:val="21"/>
        </w:rPr>
      </w:pPr>
      <w:r>
        <w:rPr>
          <w:rFonts w:hint="eastAsia" w:ascii="宋体" w:hAnsi="宋体" w:eastAsia="宋体" w:cs="宋体"/>
          <w:sz w:val="21"/>
          <w:szCs w:val="21"/>
        </w:rPr>
        <w:t>若被检产品明示的质量要求低于或包含细则中检验项目依据的推荐性标准要求时，应以被检产品明示的质量要求判定</w:t>
      </w:r>
      <w:r>
        <w:rPr>
          <w:rFonts w:hint="eastAsia" w:ascii="宋体" w:hAnsi="宋体" w:eastAsia="宋体" w:cs="宋体"/>
          <w:color w:val="000000"/>
          <w:sz w:val="21"/>
          <w:szCs w:val="21"/>
        </w:rPr>
        <w:t>，但应在检验报告备注中进行说明</w:t>
      </w:r>
      <w:r>
        <w:rPr>
          <w:rFonts w:hint="eastAsia" w:ascii="宋体" w:hAnsi="宋体" w:eastAsia="宋体" w:cs="宋体"/>
          <w:sz w:val="21"/>
          <w:szCs w:val="21"/>
        </w:rPr>
        <w:t>。</w:t>
      </w:r>
    </w:p>
    <w:p w14:paraId="193880E1">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442B32A6">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若被检产品明示的质量要求缺少本细则中检验项目依据的推荐性标准要求时，该项目不参与判定，但应在检验报告备注中进行说明。</w:t>
      </w:r>
    </w:p>
    <w:p w14:paraId="06757620">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mc:AlternateContent>
          <mc:Choice Requires="wps">
            <w:drawing>
              <wp:anchor distT="0" distB="0" distL="114300" distR="114300" simplePos="0" relativeHeight="251665408" behindDoc="0" locked="0" layoutInCell="1" allowOverlap="1">
                <wp:simplePos x="0" y="0"/>
                <wp:positionH relativeFrom="column">
                  <wp:posOffset>1849120</wp:posOffset>
                </wp:positionH>
                <wp:positionV relativeFrom="paragraph">
                  <wp:posOffset>133350</wp:posOffset>
                </wp:positionV>
                <wp:extent cx="1800225" cy="0"/>
                <wp:effectExtent l="0" t="7620" r="13335" b="15240"/>
                <wp:wrapNone/>
                <wp:docPr id="1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5408;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BQExOU9QEAAOU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AkPOfMgqEb&#10;//np26+Pn+++/Lj7/pVdJokGjxVFruwmHHfoNyHx3bfBpD8xYfss6+Ekq9xHJuhwOi/L2eyCM3Hv&#10;Kx4SfcD4WjrDklFzjAFU18eVs5Yuz4VplhV2bzBSaUq8T0hVtWUD4V/MXyZ0oGlsaQrINJ4Yoe1y&#10;MjqtmmuldUrB0G1XOrAdpInIX2JIwH+FpSprwH6My65xVnoJzSvbsHjwJJWlJ8JTD0Y2nGlJLypZ&#10;BAhVBKXPiaTS2lIHSeRR1mRtXXPIaudzuv3c43FS03j9uc/ZD6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JvwNV1wAAAAkBAAAPAAAAAAAAAAEAIAAAACIAAABkcnMvZG93bnJldi54bWxQSwEC&#10;FAAUAAAACACHTuJAUBMTlPUBAADlAwAADgAAAAAAAAABACAAAAAmAQAAZHJzL2Uyb0RvYy54bWxQ&#10;SwUGAAAAAAYABgBZAQAAjQUAAAAA&#10;">
                <v:fill on="f" focussize="0,0"/>
                <v:stroke weight="1.25pt" color="#000000" joinstyle="round"/>
                <v:imagedata o:title=""/>
                <o:lock v:ext="edit" aspectratio="f"/>
              </v:shape>
            </w:pict>
          </mc:Fallback>
        </mc:AlternateContent>
      </w:r>
    </w:p>
    <w:p w14:paraId="535C3862">
      <w:pPr>
        <w:rPr>
          <w:rFonts w:hint="eastAsia" w:ascii="宋体" w:hAnsi="宋体" w:eastAsia="宋体" w:cs="宋体"/>
          <w:sz w:val="21"/>
          <w:szCs w:val="21"/>
          <w:lang w:val="en-US" w:eastAsia="zh-CN"/>
        </w:rPr>
      </w:pPr>
    </w:p>
    <w:p w14:paraId="7436EB6C">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27DBB441">
      <w:pPr>
        <w:pStyle w:val="3"/>
        <w:bidi w:val="0"/>
        <w:jc w:val="center"/>
        <w:rPr>
          <w:rFonts w:hint="eastAsia" w:ascii="宋体" w:hAnsi="宋体" w:eastAsia="宋体" w:cs="宋体"/>
          <w:color w:val="000000"/>
          <w:sz w:val="21"/>
          <w:szCs w:val="21"/>
        </w:rPr>
      </w:pPr>
      <w:bookmarkStart w:id="6" w:name="_Toc15564"/>
      <w:r>
        <w:rPr>
          <w:rFonts w:hint="eastAsia" w:ascii="宋体" w:hAnsi="宋体" w:eastAsia="宋体" w:cs="宋体"/>
          <w:sz w:val="24"/>
          <w:szCs w:val="24"/>
          <w:lang w:val="en-US" w:eastAsia="zh-CN"/>
        </w:rPr>
        <w:t>五、</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eastAsia="zh-CN"/>
        </w:rPr>
        <w:t>新疆生产建设兵团第十二师</w:t>
      </w:r>
      <w:r>
        <w:rPr>
          <w:rFonts w:hint="eastAsia" w:ascii="宋体" w:hAnsi="宋体" w:eastAsia="宋体" w:cs="宋体"/>
          <w:sz w:val="24"/>
          <w:szCs w:val="24"/>
        </w:rPr>
        <w:t>安全网</w:t>
      </w:r>
      <w:r>
        <w:rPr>
          <w:rFonts w:hint="eastAsia" w:ascii="宋体" w:hAnsi="宋体" w:eastAsia="宋体" w:cs="宋体"/>
          <w:color w:val="000000"/>
          <w:sz w:val="24"/>
          <w:szCs w:val="24"/>
        </w:rPr>
        <w:t>产品质量监督抽查实施细则</w:t>
      </w:r>
      <w:bookmarkEnd w:id="6"/>
    </w:p>
    <w:p w14:paraId="57F95194">
      <w:pPr>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 抽样方法</w:t>
      </w:r>
    </w:p>
    <w:p w14:paraId="1CB52FD0">
      <w:pPr>
        <w:adjustRightInd w:val="0"/>
        <w:snapToGrid w:val="0"/>
        <w:spacing w:line="360" w:lineRule="auto"/>
        <w:jc w:val="left"/>
        <w:rPr>
          <w:rFonts w:hint="eastAsia" w:ascii="宋体" w:hAnsi="宋体" w:eastAsia="宋体" w:cs="宋体"/>
          <w:b/>
          <w:sz w:val="21"/>
          <w:szCs w:val="21"/>
        </w:rPr>
      </w:pPr>
      <w:r>
        <w:rPr>
          <w:rFonts w:hint="eastAsia" w:ascii="宋体" w:hAnsi="宋体" w:eastAsia="宋体" w:cs="宋体"/>
          <w:b/>
          <w:sz w:val="21"/>
          <w:szCs w:val="21"/>
        </w:rPr>
        <w:t>1.1 抽查产品及抽样领域</w:t>
      </w:r>
    </w:p>
    <w:p w14:paraId="73E32A79">
      <w:pPr>
        <w:pStyle w:val="15"/>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抽查产品为</w:t>
      </w:r>
      <w:r>
        <w:rPr>
          <w:rFonts w:hint="eastAsia" w:ascii="宋体" w:hAnsi="宋体" w:eastAsia="宋体" w:cs="宋体"/>
          <w:sz w:val="21"/>
          <w:szCs w:val="21"/>
          <w:lang w:val="en-US" w:eastAsia="zh-CN"/>
        </w:rPr>
        <w:t>安全网</w:t>
      </w:r>
      <w:r>
        <w:rPr>
          <w:rFonts w:hint="eastAsia" w:ascii="宋体" w:hAnsi="宋体" w:eastAsia="宋体" w:cs="宋体"/>
          <w:sz w:val="21"/>
          <w:szCs w:val="21"/>
        </w:rPr>
        <w:t>。</w:t>
      </w:r>
    </w:p>
    <w:p w14:paraId="4D2721E4">
      <w:pPr>
        <w:keepNext w:val="0"/>
        <w:keepLines w:val="0"/>
        <w:pageBreakBefore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抽样领域为</w:t>
      </w:r>
      <w:r>
        <w:rPr>
          <w:rFonts w:hint="eastAsia" w:ascii="宋体" w:hAnsi="宋体" w:eastAsia="宋体" w:cs="宋体"/>
          <w:sz w:val="21"/>
          <w:szCs w:val="21"/>
          <w:highlight w:val="none"/>
          <w:lang w:eastAsia="zh-CN"/>
        </w:rPr>
        <w:t>新疆生产建设兵团第十二师</w:t>
      </w:r>
      <w:r>
        <w:rPr>
          <w:rFonts w:hint="eastAsia" w:ascii="宋体" w:hAnsi="宋体" w:eastAsia="宋体" w:cs="宋体"/>
          <w:sz w:val="21"/>
          <w:szCs w:val="21"/>
          <w:highlight w:val="none"/>
        </w:rPr>
        <w:t>生产领域、流通领域</w:t>
      </w:r>
      <w:r>
        <w:rPr>
          <w:rFonts w:hint="eastAsia" w:ascii="宋体" w:hAnsi="宋体" w:eastAsia="宋体" w:cs="宋体"/>
          <w:sz w:val="21"/>
          <w:szCs w:val="21"/>
          <w:highlight w:val="none"/>
          <w:lang w:eastAsia="zh-CN"/>
        </w:rPr>
        <w:t>。</w:t>
      </w:r>
    </w:p>
    <w:p w14:paraId="42090D53">
      <w:pPr>
        <w:adjustRightInd w:val="0"/>
        <w:snapToGrid w:val="0"/>
        <w:spacing w:line="360" w:lineRule="auto"/>
        <w:jc w:val="left"/>
        <w:rPr>
          <w:rFonts w:hint="eastAsia" w:ascii="宋体" w:hAnsi="宋体" w:eastAsia="宋体" w:cs="宋体"/>
          <w:b/>
          <w:sz w:val="21"/>
          <w:szCs w:val="21"/>
        </w:rPr>
      </w:pPr>
      <w:r>
        <w:rPr>
          <w:rFonts w:hint="eastAsia" w:ascii="宋体" w:hAnsi="宋体" w:eastAsia="宋体" w:cs="宋体"/>
          <w:b/>
          <w:sz w:val="21"/>
          <w:szCs w:val="21"/>
        </w:rPr>
        <w:t>1.2 抽样方法、基数及数量</w:t>
      </w:r>
    </w:p>
    <w:p w14:paraId="5FD6EC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55A13C1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58209A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每批次抽样数量见表1。</w:t>
      </w:r>
    </w:p>
    <w:p w14:paraId="403FF85F">
      <w:pPr>
        <w:adjustRightInd w:val="0"/>
        <w:snapToGrid w:val="0"/>
        <w:spacing w:line="440" w:lineRule="exact"/>
        <w:ind w:firstLine="4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表1 抽样数量</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5"/>
        <w:gridCol w:w="1973"/>
        <w:gridCol w:w="1842"/>
        <w:gridCol w:w="1706"/>
      </w:tblGrid>
      <w:tr w14:paraId="1C50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pct"/>
            <w:noWrap w:val="0"/>
            <w:vAlign w:val="center"/>
          </w:tcPr>
          <w:p w14:paraId="768CB2AB">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产品种类</w:t>
            </w:r>
          </w:p>
        </w:tc>
        <w:tc>
          <w:tcPr>
            <w:tcW w:w="1158" w:type="pct"/>
            <w:noWrap w:val="0"/>
            <w:vAlign w:val="center"/>
          </w:tcPr>
          <w:p w14:paraId="17EE92C9">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抽样总数量（张）</w:t>
            </w:r>
          </w:p>
        </w:tc>
        <w:tc>
          <w:tcPr>
            <w:tcW w:w="1081" w:type="pct"/>
            <w:noWrap w:val="0"/>
            <w:vAlign w:val="center"/>
          </w:tcPr>
          <w:p w14:paraId="2A457943">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检样数量（张）</w:t>
            </w:r>
          </w:p>
        </w:tc>
        <w:tc>
          <w:tcPr>
            <w:tcW w:w="1001" w:type="pct"/>
            <w:noWrap w:val="0"/>
            <w:vAlign w:val="center"/>
          </w:tcPr>
          <w:p w14:paraId="22BC01D8">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备样数量（张）</w:t>
            </w:r>
          </w:p>
        </w:tc>
      </w:tr>
      <w:tr w14:paraId="3644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pct"/>
            <w:noWrap w:val="0"/>
            <w:vAlign w:val="center"/>
          </w:tcPr>
          <w:p w14:paraId="0D547132">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密目式安全立网</w:t>
            </w:r>
          </w:p>
        </w:tc>
        <w:tc>
          <w:tcPr>
            <w:tcW w:w="1158" w:type="pct"/>
            <w:noWrap w:val="0"/>
            <w:vAlign w:val="center"/>
          </w:tcPr>
          <w:p w14:paraId="25DA689F">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1081" w:type="pct"/>
            <w:noWrap w:val="0"/>
            <w:vAlign w:val="center"/>
          </w:tcPr>
          <w:p w14:paraId="283F2706">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1001" w:type="pct"/>
            <w:noWrap w:val="0"/>
            <w:vAlign w:val="center"/>
          </w:tcPr>
          <w:p w14:paraId="2B34EECE">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r>
      <w:tr w14:paraId="227D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pct"/>
            <w:shd w:val="clear" w:color="auto" w:fill="auto"/>
            <w:noWrap w:val="0"/>
            <w:vAlign w:val="center"/>
          </w:tcPr>
          <w:p w14:paraId="18EC5F2B">
            <w:pPr>
              <w:adjustRightInd w:val="0"/>
              <w:snapToGrid w:val="0"/>
              <w:spacing w:line="30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安全平网</w:t>
            </w:r>
          </w:p>
        </w:tc>
        <w:tc>
          <w:tcPr>
            <w:tcW w:w="1158" w:type="pct"/>
            <w:shd w:val="clear" w:color="auto" w:fill="auto"/>
            <w:noWrap w:val="0"/>
            <w:vAlign w:val="center"/>
          </w:tcPr>
          <w:p w14:paraId="49182ADB">
            <w:pPr>
              <w:adjustRightInd w:val="0"/>
              <w:snapToGrid w:val="0"/>
              <w:spacing w:line="30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w:t>
            </w:r>
          </w:p>
        </w:tc>
        <w:tc>
          <w:tcPr>
            <w:tcW w:w="1081" w:type="pct"/>
            <w:shd w:val="clear" w:color="auto" w:fill="auto"/>
            <w:noWrap w:val="0"/>
            <w:vAlign w:val="center"/>
          </w:tcPr>
          <w:p w14:paraId="0DB7B872">
            <w:pPr>
              <w:adjustRightInd w:val="0"/>
              <w:snapToGrid w:val="0"/>
              <w:spacing w:line="30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w:t>
            </w:r>
          </w:p>
        </w:tc>
        <w:tc>
          <w:tcPr>
            <w:tcW w:w="1001" w:type="pct"/>
            <w:shd w:val="clear" w:color="auto" w:fill="auto"/>
            <w:noWrap w:val="0"/>
            <w:vAlign w:val="center"/>
          </w:tcPr>
          <w:p w14:paraId="79FE4AFC">
            <w:pPr>
              <w:adjustRightInd w:val="0"/>
              <w:snapToGrid w:val="0"/>
              <w:spacing w:line="30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w:t>
            </w:r>
          </w:p>
        </w:tc>
      </w:tr>
      <w:tr w14:paraId="5AE9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pct"/>
            <w:noWrap w:val="0"/>
            <w:vAlign w:val="center"/>
          </w:tcPr>
          <w:p w14:paraId="72FCB874">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安全立网</w:t>
            </w:r>
          </w:p>
        </w:tc>
        <w:tc>
          <w:tcPr>
            <w:tcW w:w="1158" w:type="pct"/>
            <w:noWrap w:val="0"/>
            <w:vAlign w:val="center"/>
          </w:tcPr>
          <w:p w14:paraId="6659C046">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1081" w:type="pct"/>
            <w:noWrap w:val="0"/>
            <w:vAlign w:val="center"/>
          </w:tcPr>
          <w:p w14:paraId="1AC0052B">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1001" w:type="pct"/>
            <w:noWrap w:val="0"/>
            <w:vAlign w:val="center"/>
          </w:tcPr>
          <w:p w14:paraId="6C977134">
            <w:pPr>
              <w:adjustRightInd w:val="0"/>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r>
    </w:tbl>
    <w:p w14:paraId="23A4EC79">
      <w:pPr>
        <w:snapToGrid w:val="0"/>
        <w:spacing w:line="440" w:lineRule="exact"/>
        <w:rPr>
          <w:rFonts w:hint="eastAsia" w:ascii="宋体" w:hAnsi="宋体" w:eastAsia="宋体" w:cs="宋体"/>
          <w:color w:val="000000"/>
          <w:sz w:val="21"/>
          <w:szCs w:val="21"/>
        </w:rPr>
      </w:pPr>
    </w:p>
    <w:p w14:paraId="1185B95A">
      <w:pPr>
        <w:snapToGrid w:val="0"/>
        <w:spacing w:line="440" w:lineRule="exact"/>
        <w:rPr>
          <w:rFonts w:hint="eastAsia" w:ascii="宋体" w:hAnsi="宋体" w:eastAsia="宋体" w:cs="宋体"/>
          <w:color w:val="000000"/>
          <w:sz w:val="21"/>
          <w:szCs w:val="21"/>
        </w:rPr>
      </w:pPr>
      <w:r>
        <w:rPr>
          <w:rFonts w:hint="eastAsia" w:ascii="宋体" w:hAnsi="宋体" w:eastAsia="宋体" w:cs="宋体"/>
          <w:b/>
          <w:bCs/>
          <w:color w:val="000000"/>
          <w:sz w:val="21"/>
          <w:szCs w:val="21"/>
        </w:rPr>
        <w:t>2 检验依据</w:t>
      </w:r>
    </w:p>
    <w:p w14:paraId="42EBCAA1">
      <w:pPr>
        <w:snapToGrid w:val="0"/>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本细则中所抽产品的检验项目、</w:t>
      </w:r>
      <w:r>
        <w:rPr>
          <w:rFonts w:hint="eastAsia" w:ascii="宋体" w:hAnsi="宋体" w:eastAsia="宋体" w:cs="宋体"/>
          <w:color w:val="000000"/>
          <w:sz w:val="21"/>
          <w:szCs w:val="21"/>
        </w:rPr>
        <w:t>检验方法</w:t>
      </w:r>
      <w:r>
        <w:rPr>
          <w:rFonts w:hint="eastAsia" w:ascii="宋体" w:hAnsi="宋体" w:eastAsia="宋体" w:cs="宋体"/>
          <w:color w:val="000000"/>
          <w:sz w:val="21"/>
          <w:szCs w:val="21"/>
          <w:lang w:val="en-US" w:eastAsia="zh-CN"/>
        </w:rPr>
        <w:t>见表2、表3。</w:t>
      </w:r>
    </w:p>
    <w:p w14:paraId="5831CA6B">
      <w:pPr>
        <w:snapToGrid w:val="0"/>
        <w:spacing w:line="440" w:lineRule="exact"/>
        <w:jc w:val="center"/>
        <w:rPr>
          <w:rFonts w:hint="eastAsia" w:ascii="宋体" w:hAnsi="宋体" w:eastAsia="宋体" w:cs="宋体"/>
          <w:sz w:val="21"/>
          <w:szCs w:val="21"/>
        </w:rPr>
      </w:pPr>
      <w:r>
        <w:rPr>
          <w:rFonts w:hint="eastAsia" w:ascii="宋体" w:hAnsi="宋体" w:eastAsia="宋体" w:cs="宋体"/>
          <w:color w:val="000000"/>
          <w:sz w:val="21"/>
          <w:szCs w:val="21"/>
        </w:rPr>
        <w:t xml:space="preserve">表2 </w:t>
      </w:r>
      <w:r>
        <w:rPr>
          <w:rFonts w:hint="eastAsia" w:ascii="宋体" w:hAnsi="宋体" w:eastAsia="宋体" w:cs="宋体"/>
          <w:sz w:val="21"/>
          <w:szCs w:val="21"/>
        </w:rPr>
        <w:t>安全平网、安全立网</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946"/>
        <w:gridCol w:w="3295"/>
        <w:gridCol w:w="2707"/>
      </w:tblGrid>
      <w:tr w14:paraId="7D6F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55198761">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4536" w:type="dxa"/>
            <w:gridSpan w:val="2"/>
            <w:noWrap w:val="0"/>
            <w:vAlign w:val="center"/>
          </w:tcPr>
          <w:p w14:paraId="601C8A42">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检验项目</w:t>
            </w:r>
          </w:p>
        </w:tc>
        <w:tc>
          <w:tcPr>
            <w:tcW w:w="2835" w:type="dxa"/>
            <w:noWrap w:val="0"/>
            <w:vAlign w:val="center"/>
          </w:tcPr>
          <w:p w14:paraId="44465B54">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检验方法</w:t>
            </w:r>
          </w:p>
        </w:tc>
      </w:tr>
      <w:tr w14:paraId="0D0F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44CF68FE">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536" w:type="dxa"/>
            <w:gridSpan w:val="2"/>
            <w:noWrap w:val="0"/>
            <w:vAlign w:val="center"/>
          </w:tcPr>
          <w:p w14:paraId="1391BCDE">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系绳间距及长度</w:t>
            </w:r>
          </w:p>
        </w:tc>
        <w:tc>
          <w:tcPr>
            <w:tcW w:w="2835" w:type="dxa"/>
            <w:vMerge w:val="restart"/>
            <w:noWrap w:val="0"/>
            <w:vAlign w:val="center"/>
          </w:tcPr>
          <w:p w14:paraId="374B5AE9">
            <w:pPr>
              <w:snapToGrid w:val="0"/>
              <w:spacing w:line="300" w:lineRule="exact"/>
              <w:ind w:firstLine="32" w:firstLineChars="16"/>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 5725—2009</w:t>
            </w:r>
          </w:p>
        </w:tc>
      </w:tr>
      <w:tr w14:paraId="789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0B7137C0">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4536" w:type="dxa"/>
            <w:gridSpan w:val="2"/>
            <w:noWrap w:val="0"/>
            <w:vAlign w:val="center"/>
          </w:tcPr>
          <w:p w14:paraId="064F602D">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筋绳间距</w:t>
            </w:r>
          </w:p>
        </w:tc>
        <w:tc>
          <w:tcPr>
            <w:tcW w:w="2835" w:type="dxa"/>
            <w:vMerge w:val="continue"/>
            <w:noWrap w:val="0"/>
            <w:vAlign w:val="center"/>
          </w:tcPr>
          <w:p w14:paraId="3FB09E29">
            <w:pPr>
              <w:snapToGrid w:val="0"/>
              <w:spacing w:line="300" w:lineRule="exact"/>
              <w:ind w:firstLine="32" w:firstLineChars="16"/>
              <w:jc w:val="center"/>
              <w:rPr>
                <w:rFonts w:hint="eastAsia" w:ascii="宋体" w:hAnsi="宋体" w:eastAsia="宋体" w:cs="宋体"/>
                <w:color w:val="000000"/>
                <w:sz w:val="20"/>
                <w:szCs w:val="20"/>
              </w:rPr>
            </w:pPr>
          </w:p>
        </w:tc>
      </w:tr>
      <w:tr w14:paraId="2F7C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22992DBF">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992" w:type="dxa"/>
            <w:vMerge w:val="restart"/>
            <w:noWrap w:val="0"/>
            <w:vAlign w:val="center"/>
          </w:tcPr>
          <w:p w14:paraId="64C97780">
            <w:pPr>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rPr>
              <w:t>绳断裂强力</w:t>
            </w:r>
          </w:p>
        </w:tc>
        <w:tc>
          <w:tcPr>
            <w:tcW w:w="3544" w:type="dxa"/>
            <w:noWrap w:val="0"/>
            <w:vAlign w:val="center"/>
          </w:tcPr>
          <w:p w14:paraId="2D51D988">
            <w:pPr>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rPr>
              <w:t>边绳</w:t>
            </w:r>
          </w:p>
        </w:tc>
        <w:tc>
          <w:tcPr>
            <w:tcW w:w="2835" w:type="dxa"/>
            <w:vMerge w:val="continue"/>
            <w:noWrap w:val="0"/>
            <w:vAlign w:val="center"/>
          </w:tcPr>
          <w:p w14:paraId="42AE95C7">
            <w:pPr>
              <w:snapToGrid w:val="0"/>
              <w:spacing w:line="300" w:lineRule="exact"/>
              <w:ind w:firstLine="32" w:firstLineChars="16"/>
              <w:jc w:val="center"/>
              <w:rPr>
                <w:rFonts w:hint="eastAsia" w:ascii="宋体" w:hAnsi="宋体" w:eastAsia="宋体" w:cs="宋体"/>
                <w:color w:val="000000"/>
                <w:sz w:val="20"/>
                <w:szCs w:val="20"/>
              </w:rPr>
            </w:pPr>
          </w:p>
        </w:tc>
      </w:tr>
      <w:tr w14:paraId="674F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48EAEFA9">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992" w:type="dxa"/>
            <w:vMerge w:val="continue"/>
            <w:noWrap w:val="0"/>
            <w:vAlign w:val="center"/>
          </w:tcPr>
          <w:p w14:paraId="1270BA85">
            <w:pPr>
              <w:snapToGrid w:val="0"/>
              <w:spacing w:line="300" w:lineRule="exact"/>
              <w:jc w:val="center"/>
              <w:rPr>
                <w:rFonts w:hint="eastAsia" w:ascii="宋体" w:hAnsi="宋体" w:eastAsia="宋体" w:cs="宋体"/>
                <w:sz w:val="20"/>
                <w:szCs w:val="20"/>
              </w:rPr>
            </w:pPr>
          </w:p>
        </w:tc>
        <w:tc>
          <w:tcPr>
            <w:tcW w:w="3544" w:type="dxa"/>
            <w:noWrap w:val="0"/>
            <w:vAlign w:val="center"/>
          </w:tcPr>
          <w:p w14:paraId="4940B5B9">
            <w:pPr>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rPr>
              <w:t>网绳</w:t>
            </w:r>
          </w:p>
        </w:tc>
        <w:tc>
          <w:tcPr>
            <w:tcW w:w="2835" w:type="dxa"/>
            <w:vMerge w:val="continue"/>
            <w:noWrap w:val="0"/>
            <w:vAlign w:val="center"/>
          </w:tcPr>
          <w:p w14:paraId="0A5FBD96">
            <w:pPr>
              <w:snapToGrid w:val="0"/>
              <w:spacing w:line="300" w:lineRule="exact"/>
              <w:ind w:firstLine="32" w:firstLineChars="16"/>
              <w:jc w:val="center"/>
              <w:rPr>
                <w:rFonts w:hint="eastAsia" w:ascii="宋体" w:hAnsi="宋体" w:eastAsia="宋体" w:cs="宋体"/>
                <w:color w:val="000000"/>
                <w:sz w:val="20"/>
                <w:szCs w:val="20"/>
              </w:rPr>
            </w:pPr>
          </w:p>
        </w:tc>
      </w:tr>
      <w:tr w14:paraId="75F6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5AFC3CD1">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992" w:type="dxa"/>
            <w:vMerge w:val="continue"/>
            <w:noWrap w:val="0"/>
            <w:vAlign w:val="center"/>
          </w:tcPr>
          <w:p w14:paraId="4CDDF312">
            <w:pPr>
              <w:snapToGrid w:val="0"/>
              <w:spacing w:line="300" w:lineRule="exact"/>
              <w:jc w:val="center"/>
              <w:rPr>
                <w:rFonts w:hint="eastAsia" w:ascii="宋体" w:hAnsi="宋体" w:eastAsia="宋体" w:cs="宋体"/>
                <w:sz w:val="20"/>
                <w:szCs w:val="20"/>
              </w:rPr>
            </w:pPr>
          </w:p>
        </w:tc>
        <w:tc>
          <w:tcPr>
            <w:tcW w:w="3544" w:type="dxa"/>
            <w:noWrap w:val="0"/>
            <w:vAlign w:val="center"/>
          </w:tcPr>
          <w:p w14:paraId="7307A190">
            <w:pPr>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rPr>
              <w:t>筋绳</w:t>
            </w:r>
          </w:p>
        </w:tc>
        <w:tc>
          <w:tcPr>
            <w:tcW w:w="2835" w:type="dxa"/>
            <w:vMerge w:val="continue"/>
            <w:noWrap w:val="0"/>
            <w:vAlign w:val="center"/>
          </w:tcPr>
          <w:p w14:paraId="71FD9A5C">
            <w:pPr>
              <w:snapToGrid w:val="0"/>
              <w:spacing w:line="300" w:lineRule="exact"/>
              <w:ind w:firstLine="32" w:firstLineChars="16"/>
              <w:jc w:val="center"/>
              <w:rPr>
                <w:rFonts w:hint="eastAsia" w:ascii="宋体" w:hAnsi="宋体" w:eastAsia="宋体" w:cs="宋体"/>
                <w:color w:val="000000"/>
                <w:sz w:val="20"/>
                <w:szCs w:val="20"/>
              </w:rPr>
            </w:pPr>
          </w:p>
        </w:tc>
      </w:tr>
      <w:tr w14:paraId="1DA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7BFBC5C2">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4536" w:type="dxa"/>
            <w:gridSpan w:val="2"/>
            <w:noWrap w:val="0"/>
            <w:vAlign w:val="center"/>
          </w:tcPr>
          <w:p w14:paraId="4C906065">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耐冲击性能</w:t>
            </w:r>
          </w:p>
        </w:tc>
        <w:tc>
          <w:tcPr>
            <w:tcW w:w="2835" w:type="dxa"/>
            <w:vMerge w:val="continue"/>
            <w:noWrap w:val="0"/>
            <w:vAlign w:val="center"/>
          </w:tcPr>
          <w:p w14:paraId="6E86AECA">
            <w:pPr>
              <w:snapToGrid w:val="0"/>
              <w:spacing w:line="300" w:lineRule="exact"/>
              <w:ind w:firstLine="32" w:firstLineChars="16"/>
              <w:jc w:val="center"/>
              <w:rPr>
                <w:rFonts w:hint="eastAsia" w:ascii="宋体" w:hAnsi="宋体" w:eastAsia="宋体" w:cs="宋体"/>
                <w:color w:val="000000"/>
                <w:sz w:val="20"/>
                <w:szCs w:val="20"/>
              </w:rPr>
            </w:pPr>
          </w:p>
        </w:tc>
      </w:tr>
      <w:tr w14:paraId="4728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18082657">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4536" w:type="dxa"/>
            <w:gridSpan w:val="2"/>
            <w:noWrap w:val="0"/>
            <w:vAlign w:val="center"/>
          </w:tcPr>
          <w:p w14:paraId="690893A9">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阻燃性能</w:t>
            </w:r>
          </w:p>
        </w:tc>
        <w:tc>
          <w:tcPr>
            <w:tcW w:w="2835" w:type="dxa"/>
            <w:vMerge w:val="continue"/>
            <w:noWrap w:val="0"/>
            <w:vAlign w:val="center"/>
          </w:tcPr>
          <w:p w14:paraId="5B9E924D">
            <w:pPr>
              <w:snapToGrid w:val="0"/>
              <w:spacing w:line="300" w:lineRule="exact"/>
              <w:ind w:firstLine="32" w:firstLineChars="16"/>
              <w:jc w:val="center"/>
              <w:rPr>
                <w:rFonts w:hint="eastAsia" w:ascii="宋体" w:hAnsi="宋体" w:eastAsia="宋体" w:cs="宋体"/>
                <w:color w:val="000000"/>
                <w:sz w:val="20"/>
                <w:szCs w:val="20"/>
              </w:rPr>
            </w:pPr>
          </w:p>
        </w:tc>
      </w:tr>
    </w:tbl>
    <w:p w14:paraId="74D6E62D">
      <w:pPr>
        <w:snapToGrid w:val="0"/>
        <w:spacing w:line="440" w:lineRule="exact"/>
        <w:ind w:firstLine="398" w:firstLineChars="199"/>
        <w:jc w:val="center"/>
        <w:rPr>
          <w:rFonts w:hint="eastAsia" w:ascii="宋体" w:hAnsi="宋体" w:eastAsia="宋体" w:cs="宋体"/>
          <w:color w:val="000000"/>
          <w:sz w:val="20"/>
          <w:szCs w:val="20"/>
        </w:rPr>
      </w:pPr>
    </w:p>
    <w:p w14:paraId="7D228E1A">
      <w:pPr>
        <w:snapToGrid w:val="0"/>
        <w:spacing w:line="440" w:lineRule="exact"/>
        <w:ind w:firstLine="417" w:firstLineChars="199"/>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表3 密目式安全立网</w:t>
      </w:r>
    </w:p>
    <w:tbl>
      <w:tblPr>
        <w:tblStyle w:val="11"/>
        <w:tblW w:w="49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210"/>
        <w:gridCol w:w="2630"/>
      </w:tblGrid>
      <w:tr w14:paraId="7BE4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22" w:type="pct"/>
            <w:noWrap w:val="0"/>
            <w:vAlign w:val="center"/>
          </w:tcPr>
          <w:p w14:paraId="590AD468">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2509" w:type="pct"/>
            <w:noWrap w:val="0"/>
            <w:vAlign w:val="center"/>
          </w:tcPr>
          <w:p w14:paraId="24CB76B4">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检验项目</w:t>
            </w:r>
          </w:p>
        </w:tc>
        <w:tc>
          <w:tcPr>
            <w:tcW w:w="1567" w:type="pct"/>
            <w:noWrap w:val="0"/>
            <w:vAlign w:val="center"/>
          </w:tcPr>
          <w:p w14:paraId="25528F6B">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检验方法</w:t>
            </w:r>
          </w:p>
        </w:tc>
      </w:tr>
      <w:tr w14:paraId="2A93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2D31F5EF">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2509" w:type="pct"/>
            <w:noWrap w:val="0"/>
            <w:vAlign w:val="center"/>
          </w:tcPr>
          <w:p w14:paraId="07CABD6F">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断裂强力×断裂伸长</w:t>
            </w:r>
          </w:p>
        </w:tc>
        <w:tc>
          <w:tcPr>
            <w:tcW w:w="1567" w:type="pct"/>
            <w:vMerge w:val="restart"/>
            <w:noWrap w:val="0"/>
            <w:vAlign w:val="center"/>
          </w:tcPr>
          <w:p w14:paraId="5F41D44B">
            <w:pPr>
              <w:snapToGrid w:val="0"/>
              <w:spacing w:line="300" w:lineRule="exact"/>
              <w:ind w:firstLine="32" w:firstLineChars="16"/>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 5725—2009</w:t>
            </w:r>
          </w:p>
        </w:tc>
      </w:tr>
      <w:tr w14:paraId="3518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03EE669C">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2509" w:type="pct"/>
            <w:noWrap w:val="0"/>
            <w:vAlign w:val="center"/>
          </w:tcPr>
          <w:p w14:paraId="7D8E8A36">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梯形法撕裂强力</w:t>
            </w:r>
          </w:p>
        </w:tc>
        <w:tc>
          <w:tcPr>
            <w:tcW w:w="1567" w:type="pct"/>
            <w:vMerge w:val="continue"/>
            <w:noWrap w:val="0"/>
            <w:vAlign w:val="center"/>
          </w:tcPr>
          <w:p w14:paraId="35943B74">
            <w:pPr>
              <w:snapToGrid w:val="0"/>
              <w:spacing w:line="300" w:lineRule="exact"/>
              <w:ind w:firstLine="33" w:firstLineChars="16"/>
              <w:jc w:val="center"/>
              <w:rPr>
                <w:rFonts w:hint="eastAsia" w:ascii="宋体" w:hAnsi="宋体" w:eastAsia="宋体" w:cs="宋体"/>
                <w:color w:val="000000"/>
                <w:sz w:val="21"/>
                <w:szCs w:val="21"/>
              </w:rPr>
            </w:pPr>
          </w:p>
        </w:tc>
      </w:tr>
      <w:tr w14:paraId="7918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2A430A2C">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2509" w:type="pct"/>
            <w:noWrap w:val="0"/>
            <w:vAlign w:val="center"/>
          </w:tcPr>
          <w:p w14:paraId="094A7229">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开眼环扣强力</w:t>
            </w:r>
          </w:p>
        </w:tc>
        <w:tc>
          <w:tcPr>
            <w:tcW w:w="1567" w:type="pct"/>
            <w:vMerge w:val="continue"/>
            <w:noWrap w:val="0"/>
            <w:vAlign w:val="center"/>
          </w:tcPr>
          <w:p w14:paraId="4C3EECA5">
            <w:pPr>
              <w:snapToGrid w:val="0"/>
              <w:spacing w:line="300" w:lineRule="exact"/>
              <w:ind w:firstLine="33" w:firstLineChars="16"/>
              <w:jc w:val="center"/>
              <w:rPr>
                <w:rFonts w:hint="eastAsia" w:ascii="宋体" w:hAnsi="宋体" w:eastAsia="宋体" w:cs="宋体"/>
                <w:color w:val="000000"/>
                <w:sz w:val="21"/>
                <w:szCs w:val="21"/>
              </w:rPr>
            </w:pPr>
          </w:p>
        </w:tc>
      </w:tr>
      <w:tr w14:paraId="7435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030BB336">
            <w:pPr>
              <w:snapToGrid w:val="0"/>
              <w:spacing w:line="300" w:lineRule="exact"/>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4</w:t>
            </w:r>
          </w:p>
        </w:tc>
        <w:tc>
          <w:tcPr>
            <w:tcW w:w="2509" w:type="pct"/>
            <w:noWrap w:val="0"/>
            <w:vAlign w:val="center"/>
          </w:tcPr>
          <w:p w14:paraId="58236F0C">
            <w:pPr>
              <w:snapToGrid w:val="0"/>
              <w:spacing w:line="30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耐冲击性能</w:t>
            </w:r>
          </w:p>
        </w:tc>
        <w:tc>
          <w:tcPr>
            <w:tcW w:w="1567" w:type="pct"/>
            <w:vMerge w:val="continue"/>
            <w:noWrap w:val="0"/>
            <w:vAlign w:val="center"/>
          </w:tcPr>
          <w:p w14:paraId="48545298">
            <w:pPr>
              <w:snapToGrid w:val="0"/>
              <w:spacing w:line="300" w:lineRule="exact"/>
              <w:ind w:firstLine="33" w:firstLineChars="16"/>
              <w:jc w:val="center"/>
              <w:rPr>
                <w:rFonts w:hint="eastAsia" w:ascii="宋体" w:hAnsi="宋体" w:eastAsia="宋体" w:cs="宋体"/>
                <w:color w:val="000000"/>
                <w:sz w:val="21"/>
                <w:szCs w:val="21"/>
              </w:rPr>
            </w:pPr>
          </w:p>
        </w:tc>
      </w:tr>
    </w:tbl>
    <w:p w14:paraId="4E35C560">
      <w:pPr>
        <w:snapToGrid w:val="0"/>
        <w:spacing w:line="44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793D9D39">
      <w:pPr>
        <w:snapToGrid w:val="0"/>
        <w:spacing w:line="44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72506B5F">
      <w:pPr>
        <w:snapToGrid w:val="0"/>
        <w:spacing w:line="440" w:lineRule="exact"/>
        <w:ind w:firstLine="359" w:firstLineChars="171"/>
        <w:rPr>
          <w:rFonts w:hint="eastAsia" w:ascii="宋体" w:hAnsi="宋体" w:eastAsia="宋体" w:cs="宋体"/>
          <w:color w:val="000000"/>
          <w:sz w:val="21"/>
          <w:szCs w:val="21"/>
        </w:rPr>
      </w:pPr>
    </w:p>
    <w:p w14:paraId="373419D6">
      <w:pPr>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 判定规则</w:t>
      </w:r>
    </w:p>
    <w:p w14:paraId="6895AAAC">
      <w:pPr>
        <w:snapToGrid w:val="0"/>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3.1依据标准</w:t>
      </w:r>
    </w:p>
    <w:p w14:paraId="47161514">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5725—2009 安全网</w:t>
      </w:r>
    </w:p>
    <w:p w14:paraId="6961089F">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auto"/>
          <w:sz w:val="21"/>
          <w:szCs w:val="21"/>
        </w:rPr>
        <w:t>相关的法律、行政法规、部门规章、规范性文件</w:t>
      </w:r>
    </w:p>
    <w:p w14:paraId="55B4A26C">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14:paraId="0A0F6478">
      <w:pPr>
        <w:snapToGrid w:val="0"/>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3.2判定原则</w:t>
      </w:r>
    </w:p>
    <w:p w14:paraId="772F9478">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14:paraId="7C7BEB26">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780675D5">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50495546">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2F87F239">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244F87E1">
      <w:pPr>
        <w:snapToGrid w:val="0"/>
        <w:spacing w:line="440" w:lineRule="exact"/>
        <w:ind w:firstLine="417" w:firstLineChars="19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若被检产品明示的质量要求缺少本细则中检验项目依据的推荐性标准要求时，该项目不参与判定。</w:t>
      </w:r>
    </w:p>
    <w:p w14:paraId="618D8146">
      <w:pPr>
        <w:rPr>
          <w:rFonts w:hint="eastAsia" w:ascii="宋体" w:hAnsi="宋体" w:eastAsia="宋体" w:cs="宋体"/>
          <w:sz w:val="21"/>
          <w:szCs w:val="21"/>
          <w:lang w:val="en-US" w:eastAsia="zh-CN"/>
        </w:rPr>
      </w:pPr>
    </w:p>
    <w:p w14:paraId="14814CC8">
      <w:pPr>
        <w:rPr>
          <w:rFonts w:hint="eastAsia" w:ascii="宋体" w:hAnsi="宋体" w:eastAsia="宋体" w:cs="宋体"/>
          <w:sz w:val="21"/>
          <w:szCs w:val="21"/>
          <w:u w:val="single"/>
          <w:lang w:val="en-US" w:eastAsia="zh-CN"/>
        </w:rPr>
        <w:sectPr>
          <w:pgSz w:w="11906" w:h="16838"/>
          <w:pgMar w:top="1440" w:right="1803" w:bottom="1440" w:left="1803" w:header="850" w:footer="992" w:gutter="0"/>
          <w:paperSrc/>
          <w:pgNumType w:fmt="decimal"/>
          <w:cols w:space="0" w:num="1"/>
          <w:rtlGutter w:val="0"/>
          <w:docGrid w:type="lines" w:linePitch="312" w:charSpace="0"/>
        </w:sect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p>
    <w:p w14:paraId="7C0B0630">
      <w:pPr>
        <w:pStyle w:val="3"/>
        <w:bidi w:val="0"/>
        <w:spacing w:line="240" w:lineRule="auto"/>
        <w:jc w:val="center"/>
        <w:rPr>
          <w:rFonts w:hint="eastAsia" w:ascii="宋体" w:hAnsi="宋体" w:eastAsia="宋体" w:cs="宋体"/>
          <w:sz w:val="24"/>
          <w:szCs w:val="24"/>
        </w:rPr>
      </w:pPr>
      <w:bookmarkStart w:id="7" w:name="_Toc25550"/>
      <w:r>
        <w:rPr>
          <w:rFonts w:hint="eastAsia" w:ascii="宋体" w:hAnsi="宋体" w:eastAsia="宋体" w:cs="宋体"/>
          <w:sz w:val="24"/>
          <w:szCs w:val="24"/>
          <w:lang w:val="en-US" w:eastAsia="zh-CN"/>
        </w:rPr>
        <w:t>六、</w:t>
      </w:r>
      <w:r>
        <w:rPr>
          <w:rFonts w:hint="eastAsia" w:ascii="宋体" w:hAnsi="宋体" w:eastAsia="宋体" w:cs="宋体"/>
          <w:sz w:val="24"/>
          <w:szCs w:val="24"/>
        </w:rPr>
        <w:t>2026年</w:t>
      </w:r>
      <w:r>
        <w:rPr>
          <w:rFonts w:hint="eastAsia" w:ascii="宋体" w:hAnsi="宋体" w:eastAsia="宋体" w:cs="宋体"/>
          <w:sz w:val="24"/>
          <w:szCs w:val="24"/>
          <w:lang w:eastAsia="zh-CN"/>
        </w:rPr>
        <w:t>新疆生产建设兵团第十二师</w:t>
      </w:r>
      <w:r>
        <w:rPr>
          <w:rFonts w:hint="eastAsia" w:ascii="宋体" w:hAnsi="宋体" w:eastAsia="宋体" w:cs="宋体"/>
          <w:sz w:val="24"/>
          <w:szCs w:val="24"/>
          <w:lang w:val="en-US" w:eastAsia="zh-CN"/>
        </w:rPr>
        <w:t>外墙</w:t>
      </w:r>
      <w:r>
        <w:rPr>
          <w:rFonts w:hint="eastAsia" w:ascii="宋体" w:hAnsi="宋体" w:eastAsia="宋体" w:cs="宋体"/>
          <w:sz w:val="24"/>
          <w:szCs w:val="24"/>
        </w:rPr>
        <w:t>保温材料产品质量监督抽查</w:t>
      </w:r>
    </w:p>
    <w:p w14:paraId="47AEBB35">
      <w:pPr>
        <w:pStyle w:val="3"/>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实施细则</w:t>
      </w:r>
      <w:bookmarkEnd w:id="7"/>
    </w:p>
    <w:p w14:paraId="42E7F883">
      <w:pPr>
        <w:snapToGrid w:val="0"/>
        <w:spacing w:line="440" w:lineRule="exact"/>
        <w:rPr>
          <w:rFonts w:hint="eastAsia" w:ascii="宋体" w:hAnsi="宋体" w:eastAsia="宋体" w:cs="宋体"/>
          <w:color w:val="000000"/>
          <w:sz w:val="21"/>
          <w:szCs w:val="21"/>
          <w:highlight w:val="none"/>
          <w:lang w:eastAsia="zh-CN"/>
        </w:rPr>
      </w:pPr>
      <w:r>
        <w:rPr>
          <w:rFonts w:hint="eastAsia" w:ascii="宋体" w:hAnsi="宋体" w:eastAsia="宋体" w:cs="宋体"/>
          <w:b/>
          <w:sz w:val="21"/>
          <w:szCs w:val="21"/>
          <w:highlight w:val="none"/>
        </w:rPr>
        <w:t xml:space="preserve">1 抽样方法 </w:t>
      </w:r>
      <w:r>
        <w:rPr>
          <w:rFonts w:hint="eastAsia" w:ascii="宋体" w:hAnsi="宋体" w:eastAsia="宋体" w:cs="宋体"/>
          <w:color w:val="000000"/>
          <w:sz w:val="21"/>
          <w:szCs w:val="21"/>
          <w:highlight w:val="none"/>
        </w:rPr>
        <w:t xml:space="preserve"> </w:t>
      </w:r>
    </w:p>
    <w:p w14:paraId="19FBBBB6">
      <w:pPr>
        <w:adjustRightInd w:val="0"/>
        <w:snapToGrid w:val="0"/>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1.1 抽查产品及抽样领域</w:t>
      </w:r>
    </w:p>
    <w:p w14:paraId="256638B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rPr>
        <w:t>抽样领域为</w:t>
      </w:r>
      <w:r>
        <w:rPr>
          <w:rFonts w:hint="eastAsia" w:ascii="宋体" w:hAnsi="宋体" w:eastAsia="宋体" w:cs="宋体"/>
          <w:color w:val="000000"/>
          <w:sz w:val="21"/>
          <w:szCs w:val="21"/>
          <w:highlight w:val="none"/>
          <w:lang w:eastAsia="zh-CN"/>
        </w:rPr>
        <w:t>新疆生产建设兵团第十二师</w:t>
      </w:r>
      <w:r>
        <w:rPr>
          <w:rFonts w:hint="eastAsia" w:ascii="宋体" w:hAnsi="宋体" w:eastAsia="宋体" w:cs="宋体"/>
          <w:color w:val="000000"/>
          <w:sz w:val="21"/>
          <w:szCs w:val="21"/>
          <w:highlight w:val="none"/>
          <w:u w:val="none"/>
        </w:rPr>
        <w:t>生产领域</w:t>
      </w:r>
      <w:r>
        <w:rPr>
          <w:rFonts w:hint="eastAsia" w:ascii="宋体" w:hAnsi="宋体" w:eastAsia="宋体" w:cs="宋体"/>
          <w:color w:val="000000"/>
          <w:sz w:val="21"/>
          <w:szCs w:val="21"/>
          <w:highlight w:val="none"/>
          <w:u w:val="none"/>
          <w:lang w:val="en-US" w:eastAsia="zh-CN"/>
        </w:rPr>
        <w:t>和流通领域</w:t>
      </w:r>
      <w:r>
        <w:rPr>
          <w:rFonts w:hint="eastAsia" w:ascii="宋体" w:hAnsi="宋体" w:eastAsia="宋体" w:cs="宋体"/>
          <w:color w:val="000000"/>
          <w:sz w:val="21"/>
          <w:szCs w:val="21"/>
          <w:highlight w:val="none"/>
          <w:u w:val="none"/>
        </w:rPr>
        <w:t>。</w:t>
      </w:r>
    </w:p>
    <w:p w14:paraId="15A522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抽查产品为</w:t>
      </w:r>
      <w:r>
        <w:rPr>
          <w:rFonts w:hint="eastAsia" w:ascii="宋体" w:hAnsi="宋体" w:eastAsia="宋体" w:cs="宋体"/>
          <w:sz w:val="21"/>
          <w:szCs w:val="21"/>
          <w:highlight w:val="none"/>
        </w:rPr>
        <w:t>绝热用模塑聚苯乙烯泡沫塑料（EPS）、绝热用挤塑聚苯乙烯泡沫塑料（XPS）</w:t>
      </w:r>
      <w:r>
        <w:rPr>
          <w:rFonts w:hint="eastAsia" w:ascii="宋体" w:hAnsi="宋体" w:eastAsia="宋体" w:cs="宋体"/>
          <w:color w:val="000000"/>
          <w:sz w:val="21"/>
          <w:szCs w:val="21"/>
          <w:highlight w:val="none"/>
        </w:rPr>
        <w:t>。</w:t>
      </w:r>
    </w:p>
    <w:p w14:paraId="209DAB39">
      <w:pPr>
        <w:adjustRightInd w:val="0"/>
        <w:snapToGrid w:val="0"/>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1.2 抽样方法、基数及数量</w:t>
      </w:r>
    </w:p>
    <w:p w14:paraId="285CF24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以随机抽样的方式在被抽</w:t>
      </w:r>
      <w:r>
        <w:rPr>
          <w:rFonts w:hint="eastAsia" w:ascii="宋体" w:hAnsi="宋体" w:eastAsia="宋体" w:cs="宋体"/>
          <w:color w:val="000000" w:themeColor="text1"/>
          <w:sz w:val="21"/>
          <w:szCs w:val="21"/>
          <w:highlight w:val="none"/>
          <w:u w:val="none"/>
          <w14:textFill>
            <w14:solidFill>
              <w14:schemeClr w14:val="tx1"/>
            </w14:solidFill>
          </w14:textFill>
        </w:rPr>
        <w:t>样生产者、销售者</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u w:val="none"/>
          <w14:textFill>
            <w14:solidFill>
              <w14:schemeClr w14:val="tx1"/>
            </w14:solidFill>
          </w14:textFill>
        </w:rPr>
        <w:t>待销产品中抽取。</w:t>
      </w:r>
    </w:p>
    <w:p w14:paraId="0125690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随机数一般可使用随机数表等方法产生。</w:t>
      </w:r>
    </w:p>
    <w:p w14:paraId="5EDB10D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抽取样品应为</w:t>
      </w:r>
      <w:r>
        <w:rPr>
          <w:rFonts w:hint="eastAsia" w:ascii="宋体" w:hAnsi="宋体" w:eastAsia="宋体" w:cs="宋体"/>
          <w:kern w:val="0"/>
          <w:sz w:val="21"/>
          <w:szCs w:val="21"/>
          <w:lang w:val="zh-CN"/>
        </w:rPr>
        <w:t>同一生产企业生产的同一种类、</w:t>
      </w:r>
      <w:r>
        <w:rPr>
          <w:rFonts w:hint="eastAsia" w:ascii="宋体" w:hAnsi="宋体" w:eastAsia="宋体" w:cs="宋体"/>
          <w:sz w:val="21"/>
          <w:szCs w:val="21"/>
        </w:rPr>
        <w:t>同一型号规格、同一批次的产品</w:t>
      </w:r>
      <w:r>
        <w:rPr>
          <w:rFonts w:hint="eastAsia" w:ascii="宋体" w:hAnsi="宋体" w:eastAsia="宋体" w:cs="宋体"/>
          <w:color w:val="000000"/>
          <w:sz w:val="21"/>
          <w:szCs w:val="21"/>
        </w:rPr>
        <w:t>。</w:t>
      </w:r>
    </w:p>
    <w:p w14:paraId="67723CCD">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抽样基数满足抽样数量即可。</w:t>
      </w:r>
    </w:p>
    <w:p w14:paraId="1C405B75">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绝热用模塑聚苯乙烯泡沫塑料（EPS）：</w:t>
      </w:r>
      <w:r>
        <w:rPr>
          <w:rFonts w:hint="eastAsia" w:ascii="宋体" w:hAnsi="宋体" w:eastAsia="宋体" w:cs="宋体"/>
          <w:sz w:val="21"/>
          <w:szCs w:val="21"/>
          <w:highlight w:val="none"/>
          <w:lang w:val="en-US" w:eastAsia="zh-CN"/>
        </w:rPr>
        <w:t>所抽样品生产日期在</w:t>
      </w:r>
      <w:r>
        <w:rPr>
          <w:rFonts w:hint="eastAsia" w:ascii="宋体" w:hAnsi="宋体" w:eastAsia="宋体" w:cs="宋体"/>
          <w:sz w:val="21"/>
          <w:szCs w:val="21"/>
          <w:highlight w:val="none"/>
        </w:rPr>
        <w:t>2026年07月01日</w:t>
      </w:r>
      <w:r>
        <w:rPr>
          <w:rFonts w:hint="eastAsia" w:ascii="宋体" w:hAnsi="宋体" w:eastAsia="宋体" w:cs="宋体"/>
          <w:sz w:val="21"/>
          <w:szCs w:val="21"/>
          <w:highlight w:val="none"/>
          <w:lang w:val="en-US" w:eastAsia="zh-CN"/>
        </w:rPr>
        <w:t>之</w:t>
      </w:r>
      <w:r>
        <w:rPr>
          <w:rFonts w:hint="eastAsia" w:ascii="宋体" w:hAnsi="宋体" w:eastAsia="宋体" w:cs="宋体"/>
          <w:sz w:val="21"/>
          <w:szCs w:val="21"/>
          <w:highlight w:val="none"/>
        </w:rPr>
        <w:t>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且执行标准</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rPr>
        <w:t>GB/T 10801.1-2021，每批次产品抽取样品32块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燃烧性能B</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块（燃烧性能B</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级），其中检样和备样各为16块（燃烧性能B</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级），或2块（燃烧性能B</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val="en-US" w:eastAsia="zh-CN"/>
        </w:rPr>
        <w:t>所抽样品</w:t>
      </w:r>
      <w:r>
        <w:rPr>
          <w:rFonts w:hint="eastAsia" w:ascii="宋体" w:hAnsi="宋体" w:eastAsia="宋体" w:cs="宋体"/>
          <w:color w:val="auto"/>
          <w:sz w:val="21"/>
          <w:szCs w:val="21"/>
          <w:highlight w:val="none"/>
          <w:lang w:val="en-US" w:eastAsia="zh-CN"/>
        </w:rPr>
        <w:t>生产日期在</w:t>
      </w:r>
      <w:r>
        <w:rPr>
          <w:rFonts w:hint="eastAsia" w:ascii="宋体" w:hAnsi="宋体" w:eastAsia="宋体" w:cs="宋体"/>
          <w:color w:val="auto"/>
          <w:sz w:val="21"/>
          <w:szCs w:val="21"/>
          <w:highlight w:val="none"/>
        </w:rPr>
        <w:t>2026年07月01日</w:t>
      </w:r>
      <w:r>
        <w:rPr>
          <w:rFonts w:hint="eastAsia" w:ascii="宋体" w:hAnsi="宋体" w:eastAsia="宋体" w:cs="宋体"/>
          <w:color w:val="auto"/>
          <w:sz w:val="21"/>
          <w:szCs w:val="21"/>
          <w:highlight w:val="none"/>
          <w:lang w:val="en-US" w:eastAsia="zh-CN"/>
        </w:rPr>
        <w:t>之</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且执行标准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GB/T 10801.1-2025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每批次产品抽取样品32块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燃烧性能B</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块（燃烧性能B</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级），其中检样和备样各为16块（燃烧性能B</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级），或2块（燃烧性能B</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级）。</w:t>
      </w:r>
    </w:p>
    <w:p w14:paraId="3D29D6DD">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绝热用挤塑聚苯乙烯泡沫塑料（XPS）：</w:t>
      </w:r>
      <w:r>
        <w:rPr>
          <w:rFonts w:hint="eastAsia" w:ascii="宋体" w:hAnsi="宋体" w:eastAsia="宋体" w:cs="宋体"/>
          <w:sz w:val="21"/>
          <w:szCs w:val="21"/>
          <w:highlight w:val="none"/>
          <w:lang w:val="en-US" w:eastAsia="zh-CN"/>
        </w:rPr>
        <w:t>所抽样品</w:t>
      </w:r>
      <w:r>
        <w:rPr>
          <w:rFonts w:hint="eastAsia" w:ascii="宋体" w:hAnsi="宋体" w:eastAsia="宋体" w:cs="宋体"/>
          <w:color w:val="auto"/>
          <w:sz w:val="21"/>
          <w:szCs w:val="21"/>
          <w:highlight w:val="none"/>
          <w:lang w:val="en-US" w:eastAsia="zh-CN"/>
        </w:rPr>
        <w:t>生产日期在</w:t>
      </w:r>
      <w:r>
        <w:rPr>
          <w:rFonts w:hint="eastAsia" w:ascii="宋体" w:hAnsi="宋体" w:eastAsia="宋体" w:cs="宋体"/>
          <w:color w:val="auto"/>
          <w:sz w:val="21"/>
          <w:szCs w:val="21"/>
          <w:highlight w:val="none"/>
        </w:rPr>
        <w:t>2026年07月01日</w:t>
      </w:r>
      <w:r>
        <w:rPr>
          <w:rFonts w:hint="eastAsia" w:ascii="宋体" w:hAnsi="宋体" w:eastAsia="宋体" w:cs="宋体"/>
          <w:color w:val="auto"/>
          <w:sz w:val="21"/>
          <w:szCs w:val="21"/>
          <w:highlight w:val="none"/>
          <w:lang w:val="en-US" w:eastAsia="zh-CN"/>
        </w:rPr>
        <w:t>之</w:t>
      </w:r>
      <w:r>
        <w:rPr>
          <w:rFonts w:hint="eastAsia" w:ascii="宋体" w:hAnsi="宋体" w:eastAsia="宋体" w:cs="宋体"/>
          <w:color w:val="auto"/>
          <w:sz w:val="21"/>
          <w:szCs w:val="21"/>
          <w:highlight w:val="none"/>
        </w:rPr>
        <w:t>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且执行标准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GB/T 10801.2-2018，每批次产品抽取样品32块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燃烧性能B</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块（燃烧性能B</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级），其中检样和备样各为16块（燃烧性能B</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级），或2块（燃烧性能B</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级）。</w:t>
      </w:r>
      <w:r>
        <w:rPr>
          <w:rFonts w:hint="eastAsia" w:ascii="宋体" w:hAnsi="宋体" w:eastAsia="宋体" w:cs="宋体"/>
          <w:sz w:val="21"/>
          <w:szCs w:val="21"/>
          <w:highlight w:val="none"/>
          <w:lang w:val="en-US" w:eastAsia="zh-CN"/>
        </w:rPr>
        <w:t>所抽样品</w:t>
      </w:r>
      <w:r>
        <w:rPr>
          <w:rFonts w:hint="eastAsia" w:ascii="宋体" w:hAnsi="宋体" w:eastAsia="宋体" w:cs="宋体"/>
          <w:color w:val="auto"/>
          <w:sz w:val="21"/>
          <w:szCs w:val="21"/>
          <w:highlight w:val="none"/>
          <w:lang w:val="en-US" w:eastAsia="zh-CN"/>
        </w:rPr>
        <w:t>生产日期在</w:t>
      </w:r>
      <w:r>
        <w:rPr>
          <w:rFonts w:hint="eastAsia" w:ascii="宋体" w:hAnsi="宋体" w:eastAsia="宋体" w:cs="宋体"/>
          <w:color w:val="auto"/>
          <w:sz w:val="21"/>
          <w:szCs w:val="21"/>
          <w:highlight w:val="none"/>
        </w:rPr>
        <w:t>2026年07月01日</w:t>
      </w:r>
      <w:r>
        <w:rPr>
          <w:rFonts w:hint="eastAsia" w:ascii="宋体" w:hAnsi="宋体" w:eastAsia="宋体" w:cs="宋体"/>
          <w:color w:val="auto"/>
          <w:sz w:val="21"/>
          <w:szCs w:val="21"/>
          <w:highlight w:val="none"/>
          <w:lang w:val="en-US" w:eastAsia="zh-CN"/>
        </w:rPr>
        <w:t>之</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且执行标准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GB/T 10801.2-2025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每批次产品抽取样品32块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燃烧性能B</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块（燃烧性能B</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级），其中检样和备样各为16块（燃烧性能B</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级），或2块（燃烧性能B</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 xml:space="preserve">级）。 </w:t>
      </w:r>
      <w:r>
        <w:rPr>
          <w:rFonts w:hint="eastAsia" w:ascii="宋体" w:hAnsi="宋体" w:eastAsia="宋体" w:cs="宋体"/>
          <w:sz w:val="21"/>
          <w:szCs w:val="21"/>
          <w:highlight w:val="none"/>
          <w:lang w:val="en-US" w:eastAsia="zh-CN"/>
        </w:rPr>
        <w:t xml:space="preserve">  </w:t>
      </w:r>
    </w:p>
    <w:p w14:paraId="1D36248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外墙</w:t>
      </w:r>
      <w:r>
        <w:rPr>
          <w:rFonts w:hint="eastAsia" w:ascii="宋体" w:hAnsi="宋体" w:eastAsia="宋体" w:cs="宋体"/>
          <w:color w:val="000000"/>
          <w:sz w:val="21"/>
          <w:szCs w:val="21"/>
        </w:rPr>
        <w:t>保温材料抽样样品尺寸和数量见表1。</w:t>
      </w:r>
    </w:p>
    <w:p w14:paraId="761ADF41">
      <w:pPr>
        <w:snapToGrid w:val="0"/>
        <w:spacing w:line="240" w:lineRule="auto"/>
        <w:ind w:firstLine="420" w:firstLineChars="2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eastAsia="宋体" w:cs="宋体"/>
          <w:color w:val="000000"/>
          <w:sz w:val="21"/>
          <w:szCs w:val="21"/>
          <w:lang w:val="en-US" w:eastAsia="zh-CN"/>
        </w:rPr>
        <w:t>外墙保温材料</w:t>
      </w:r>
      <w:r>
        <w:rPr>
          <w:rFonts w:hint="eastAsia" w:ascii="宋体" w:hAnsi="宋体" w:eastAsia="宋体" w:cs="宋体"/>
          <w:color w:val="000000"/>
          <w:sz w:val="21"/>
          <w:szCs w:val="21"/>
        </w:rPr>
        <w:t>抽样样品尺寸和数量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9"/>
        <w:gridCol w:w="1614"/>
        <w:gridCol w:w="2163"/>
        <w:gridCol w:w="3522"/>
      </w:tblGrid>
      <w:tr w14:paraId="4368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746" w:type="dxa"/>
            <w:noWrap w:val="0"/>
            <w:vAlign w:val="center"/>
          </w:tcPr>
          <w:p w14:paraId="1CFF2427">
            <w:pPr>
              <w:snapToGrid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序号</w:t>
            </w:r>
          </w:p>
        </w:tc>
        <w:tc>
          <w:tcPr>
            <w:tcW w:w="1129" w:type="dxa"/>
            <w:noWrap w:val="0"/>
            <w:vAlign w:val="center"/>
          </w:tcPr>
          <w:p w14:paraId="45747064">
            <w:pPr>
              <w:snapToGrid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产品名称</w:t>
            </w:r>
          </w:p>
        </w:tc>
        <w:tc>
          <w:tcPr>
            <w:tcW w:w="1614" w:type="dxa"/>
            <w:noWrap w:val="0"/>
            <w:vAlign w:val="center"/>
          </w:tcPr>
          <w:p w14:paraId="33CC9F34">
            <w:pPr>
              <w:snapToGrid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燃烧性能等级</w:t>
            </w:r>
          </w:p>
        </w:tc>
        <w:tc>
          <w:tcPr>
            <w:tcW w:w="2163" w:type="dxa"/>
            <w:noWrap w:val="0"/>
            <w:vAlign w:val="center"/>
          </w:tcPr>
          <w:p w14:paraId="21B45374">
            <w:pPr>
              <w:snapToGrid w:val="0"/>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每批次</w:t>
            </w:r>
            <w:r>
              <w:rPr>
                <w:rFonts w:hint="eastAsia" w:ascii="宋体" w:hAnsi="宋体" w:eastAsia="宋体" w:cs="宋体"/>
                <w:sz w:val="20"/>
                <w:szCs w:val="20"/>
              </w:rPr>
              <w:t>抽样样品尺寸</w:t>
            </w:r>
          </w:p>
        </w:tc>
        <w:tc>
          <w:tcPr>
            <w:tcW w:w="3522" w:type="dxa"/>
            <w:noWrap w:val="0"/>
            <w:vAlign w:val="center"/>
          </w:tcPr>
          <w:p w14:paraId="0B8BE8BD">
            <w:pPr>
              <w:snapToGrid w:val="0"/>
              <w:spacing w:line="240" w:lineRule="auto"/>
              <w:jc w:val="center"/>
              <w:rPr>
                <w:rFonts w:hint="eastAsia" w:ascii="宋体" w:hAnsi="宋体" w:eastAsia="宋体" w:cs="宋体"/>
                <w:sz w:val="20"/>
                <w:szCs w:val="20"/>
              </w:rPr>
            </w:pPr>
            <w:r>
              <w:rPr>
                <w:rFonts w:hint="eastAsia" w:ascii="宋体" w:hAnsi="宋体" w:eastAsia="宋体" w:cs="宋体"/>
                <w:sz w:val="20"/>
                <w:szCs w:val="20"/>
                <w:lang w:val="de-DE"/>
              </w:rPr>
              <w:t>每批次</w:t>
            </w:r>
            <w:r>
              <w:rPr>
                <w:rFonts w:hint="eastAsia" w:ascii="宋体" w:hAnsi="宋体" w:eastAsia="宋体" w:cs="宋体"/>
                <w:sz w:val="20"/>
                <w:szCs w:val="20"/>
              </w:rPr>
              <w:t>抽样样品数量</w:t>
            </w:r>
          </w:p>
        </w:tc>
      </w:tr>
      <w:tr w14:paraId="1B78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noWrap w:val="0"/>
            <w:vAlign w:val="center"/>
          </w:tcPr>
          <w:p w14:paraId="6ABF3D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rPr>
              <w:t>1</w:t>
            </w:r>
          </w:p>
        </w:tc>
        <w:tc>
          <w:tcPr>
            <w:tcW w:w="1129" w:type="dxa"/>
            <w:vMerge w:val="restart"/>
            <w:noWrap w:val="0"/>
            <w:vAlign w:val="center"/>
          </w:tcPr>
          <w:p w14:paraId="6651A24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绝热用模塑聚苯乙烯泡沫塑料（EPS）</w:t>
            </w:r>
          </w:p>
        </w:tc>
        <w:tc>
          <w:tcPr>
            <w:tcW w:w="1614" w:type="dxa"/>
            <w:noWrap w:val="0"/>
            <w:vAlign w:val="center"/>
          </w:tcPr>
          <w:p w14:paraId="03C92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B</w:t>
            </w:r>
            <w:r>
              <w:rPr>
                <w:rFonts w:hint="eastAsia" w:ascii="宋体" w:hAnsi="宋体" w:eastAsia="宋体" w:cs="宋体"/>
                <w:sz w:val="20"/>
                <w:szCs w:val="20"/>
                <w:vertAlign w:val="subscript"/>
              </w:rPr>
              <w:t>1</w:t>
            </w:r>
            <w:r>
              <w:rPr>
                <w:rFonts w:hint="eastAsia" w:ascii="宋体" w:hAnsi="宋体" w:eastAsia="宋体" w:cs="宋体"/>
                <w:sz w:val="20"/>
                <w:szCs w:val="20"/>
              </w:rPr>
              <w:t>级或B</w:t>
            </w:r>
            <w:r>
              <w:rPr>
                <w:rFonts w:hint="eastAsia" w:ascii="宋体" w:hAnsi="宋体" w:eastAsia="宋体" w:cs="宋体"/>
                <w:sz w:val="20"/>
                <w:szCs w:val="20"/>
                <w:vertAlign w:val="subscript"/>
              </w:rPr>
              <w:t>2</w:t>
            </w:r>
            <w:r>
              <w:rPr>
                <w:rFonts w:hint="eastAsia" w:ascii="宋体" w:hAnsi="宋体" w:eastAsia="宋体" w:cs="宋体"/>
                <w:sz w:val="20"/>
                <w:szCs w:val="20"/>
              </w:rPr>
              <w:t>(D)级</w:t>
            </w:r>
          </w:p>
        </w:tc>
        <w:tc>
          <w:tcPr>
            <w:tcW w:w="2163" w:type="dxa"/>
            <w:vMerge w:val="restart"/>
            <w:noWrap w:val="0"/>
            <w:vAlign w:val="center"/>
          </w:tcPr>
          <w:p w14:paraId="586967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lang w:val="de-DE"/>
              </w:rPr>
            </w:pPr>
            <w:r>
              <w:rPr>
                <w:rFonts w:hint="eastAsia" w:ascii="宋体" w:hAnsi="宋体" w:eastAsia="宋体" w:cs="宋体"/>
                <w:sz w:val="20"/>
                <w:szCs w:val="20"/>
                <w:lang w:val="de-DE"/>
              </w:rPr>
              <w:t>随机抽取长度不小于900mm，宽度不小于500mm，厚度不小于50mm的产品。</w:t>
            </w:r>
          </w:p>
        </w:tc>
        <w:tc>
          <w:tcPr>
            <w:tcW w:w="3522" w:type="dxa"/>
            <w:noWrap w:val="0"/>
            <w:vAlign w:val="center"/>
          </w:tcPr>
          <w:p w14:paraId="2EACFB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lang w:val="de-DE"/>
              </w:rPr>
            </w:pPr>
            <w:r>
              <w:rPr>
                <w:rFonts w:hint="eastAsia" w:ascii="宋体" w:hAnsi="宋体" w:eastAsia="宋体" w:cs="宋体"/>
                <w:sz w:val="20"/>
                <w:szCs w:val="20"/>
                <w:lang w:val="de-DE"/>
              </w:rPr>
              <w:t>在同一批次产品中抽取样品不少于至少30m</w:t>
            </w:r>
            <w:r>
              <w:rPr>
                <w:rFonts w:hint="eastAsia" w:ascii="宋体" w:hAnsi="宋体" w:eastAsia="宋体" w:cs="宋体"/>
                <w:sz w:val="20"/>
                <w:szCs w:val="20"/>
                <w:vertAlign w:val="superscript"/>
                <w:lang w:val="de-DE"/>
              </w:rPr>
              <w:t>2</w:t>
            </w:r>
            <w:r>
              <w:rPr>
                <w:rFonts w:hint="eastAsia" w:ascii="宋体" w:hAnsi="宋体" w:eastAsia="宋体" w:cs="宋体"/>
                <w:sz w:val="20"/>
                <w:szCs w:val="20"/>
                <w:lang w:val="de-DE"/>
              </w:rPr>
              <w:t>，</w:t>
            </w:r>
            <w:r>
              <w:rPr>
                <w:rFonts w:hint="eastAsia" w:ascii="宋体" w:hAnsi="宋体" w:eastAsia="宋体" w:cs="宋体"/>
                <w:color w:val="000000"/>
                <w:sz w:val="20"/>
                <w:szCs w:val="20"/>
              </w:rPr>
              <w:t>其中至少1</w:t>
            </w:r>
            <w:r>
              <w:rPr>
                <w:rFonts w:hint="eastAsia" w:ascii="宋体" w:hAnsi="宋体" w:eastAsia="宋体" w:cs="宋体"/>
                <w:color w:val="000000"/>
                <w:sz w:val="20"/>
                <w:szCs w:val="20"/>
                <w:lang w:val="en-US" w:eastAsia="zh-CN"/>
              </w:rPr>
              <w:t>6块（不少于11.52m</w:t>
            </w:r>
            <w:r>
              <w:rPr>
                <w:rFonts w:hint="eastAsia" w:ascii="宋体" w:hAnsi="宋体" w:eastAsia="宋体" w:cs="宋体"/>
                <w:color w:val="000000"/>
                <w:sz w:val="20"/>
                <w:szCs w:val="20"/>
                <w:vertAlign w:val="superscript"/>
                <w:lang w:val="en-US" w:eastAsia="zh-CN"/>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作为检验样品，1</w:t>
            </w:r>
            <w:r>
              <w:rPr>
                <w:rFonts w:hint="eastAsia" w:ascii="宋体" w:hAnsi="宋体" w:eastAsia="宋体" w:cs="宋体"/>
                <w:color w:val="000000"/>
                <w:sz w:val="20"/>
                <w:szCs w:val="20"/>
                <w:lang w:val="en-US" w:eastAsia="zh-CN"/>
              </w:rPr>
              <w:t>6块（不少于11.52m</w:t>
            </w:r>
            <w:r>
              <w:rPr>
                <w:rFonts w:hint="eastAsia" w:ascii="宋体" w:hAnsi="宋体" w:eastAsia="宋体" w:cs="宋体"/>
                <w:color w:val="000000"/>
                <w:sz w:val="20"/>
                <w:szCs w:val="20"/>
                <w:vertAlign w:val="superscript"/>
                <w:lang w:val="en-US" w:eastAsia="zh-CN"/>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作为备用样品</w:t>
            </w:r>
            <w:r>
              <w:rPr>
                <w:rFonts w:hint="eastAsia" w:ascii="宋体" w:hAnsi="宋体" w:eastAsia="宋体" w:cs="宋体"/>
                <w:sz w:val="20"/>
                <w:szCs w:val="20"/>
                <w:lang w:val="de-DE"/>
              </w:rPr>
              <w:t>。</w:t>
            </w:r>
          </w:p>
        </w:tc>
      </w:tr>
      <w:tr w14:paraId="0303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noWrap w:val="0"/>
            <w:vAlign w:val="center"/>
          </w:tcPr>
          <w:p w14:paraId="2DA2A5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p>
        </w:tc>
        <w:tc>
          <w:tcPr>
            <w:tcW w:w="1129" w:type="dxa"/>
            <w:vMerge w:val="continue"/>
            <w:noWrap w:val="0"/>
            <w:vAlign w:val="center"/>
          </w:tcPr>
          <w:p w14:paraId="0EE7C21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0"/>
                <w:szCs w:val="20"/>
              </w:rPr>
            </w:pPr>
          </w:p>
        </w:tc>
        <w:tc>
          <w:tcPr>
            <w:tcW w:w="1614" w:type="dxa"/>
            <w:noWrap w:val="0"/>
            <w:vAlign w:val="center"/>
          </w:tcPr>
          <w:p w14:paraId="022C53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B</w:t>
            </w:r>
            <w:r>
              <w:rPr>
                <w:rFonts w:hint="eastAsia" w:ascii="宋体" w:hAnsi="宋体" w:eastAsia="宋体" w:cs="宋体"/>
                <w:color w:val="000000"/>
                <w:sz w:val="20"/>
                <w:szCs w:val="20"/>
                <w:vertAlign w:val="subscript"/>
              </w:rPr>
              <w:t>2</w:t>
            </w:r>
            <w:r>
              <w:rPr>
                <w:rFonts w:hint="eastAsia" w:ascii="宋体" w:hAnsi="宋体" w:eastAsia="宋体" w:cs="宋体"/>
                <w:color w:val="000000"/>
                <w:sz w:val="20"/>
                <w:szCs w:val="20"/>
              </w:rPr>
              <w:t>（E）级或B</w:t>
            </w:r>
            <w:r>
              <w:rPr>
                <w:rFonts w:hint="eastAsia" w:ascii="宋体" w:hAnsi="宋体" w:eastAsia="宋体" w:cs="宋体"/>
                <w:color w:val="000000"/>
                <w:sz w:val="20"/>
                <w:szCs w:val="20"/>
                <w:vertAlign w:val="subscript"/>
              </w:rPr>
              <w:t>3</w:t>
            </w:r>
            <w:r>
              <w:rPr>
                <w:rFonts w:hint="eastAsia" w:ascii="宋体" w:hAnsi="宋体" w:eastAsia="宋体" w:cs="宋体"/>
                <w:color w:val="000000"/>
                <w:sz w:val="20"/>
                <w:szCs w:val="20"/>
              </w:rPr>
              <w:t>级</w:t>
            </w:r>
          </w:p>
        </w:tc>
        <w:tc>
          <w:tcPr>
            <w:tcW w:w="2163" w:type="dxa"/>
            <w:vMerge w:val="continue"/>
            <w:noWrap w:val="0"/>
            <w:vAlign w:val="top"/>
          </w:tcPr>
          <w:p w14:paraId="1835E0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p>
        </w:tc>
        <w:tc>
          <w:tcPr>
            <w:tcW w:w="3522" w:type="dxa"/>
            <w:noWrap w:val="0"/>
            <w:vAlign w:val="center"/>
          </w:tcPr>
          <w:p w14:paraId="7E1462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同一批次产品中抽取样品不少于10m</w:t>
            </w:r>
            <w:r>
              <w:rPr>
                <w:rFonts w:hint="eastAsia" w:ascii="宋体" w:hAnsi="宋体" w:eastAsia="宋体" w:cs="宋体"/>
                <w:color w:val="000000"/>
                <w:sz w:val="20"/>
                <w:szCs w:val="20"/>
                <w:vertAlign w:val="superscript"/>
              </w:rPr>
              <w:t>2</w:t>
            </w:r>
            <w:r>
              <w:rPr>
                <w:rFonts w:hint="eastAsia" w:ascii="宋体" w:hAnsi="宋体" w:eastAsia="宋体" w:cs="宋体"/>
                <w:color w:val="000000"/>
                <w:sz w:val="20"/>
                <w:szCs w:val="20"/>
              </w:rPr>
              <w:t>，其中至少</w:t>
            </w:r>
            <w:r>
              <w:rPr>
                <w:rFonts w:hint="eastAsia" w:ascii="宋体" w:hAnsi="宋体" w:eastAsia="宋体" w:cs="宋体"/>
                <w:color w:val="000000"/>
                <w:sz w:val="20"/>
                <w:szCs w:val="20"/>
                <w:lang w:val="en-US" w:eastAsia="zh-CN"/>
              </w:rPr>
              <w:t>2块（不少于1.44m</w:t>
            </w:r>
            <w:r>
              <w:rPr>
                <w:rFonts w:hint="eastAsia" w:ascii="宋体" w:hAnsi="宋体" w:eastAsia="宋体" w:cs="宋体"/>
                <w:color w:val="000000"/>
                <w:sz w:val="20"/>
                <w:szCs w:val="20"/>
                <w:vertAlign w:val="superscript"/>
                <w:lang w:val="en-US" w:eastAsia="zh-CN"/>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为检验样品，</w:t>
            </w:r>
            <w:r>
              <w:rPr>
                <w:rFonts w:hint="eastAsia" w:ascii="宋体" w:hAnsi="宋体" w:eastAsia="宋体" w:cs="宋体"/>
                <w:color w:val="000000"/>
                <w:sz w:val="20"/>
                <w:szCs w:val="20"/>
                <w:lang w:val="en-US" w:eastAsia="zh-CN"/>
              </w:rPr>
              <w:t>2块（不少于1.44m</w:t>
            </w:r>
            <w:r>
              <w:rPr>
                <w:rFonts w:hint="eastAsia" w:ascii="宋体" w:hAnsi="宋体" w:eastAsia="宋体" w:cs="宋体"/>
                <w:color w:val="000000"/>
                <w:sz w:val="20"/>
                <w:szCs w:val="20"/>
                <w:vertAlign w:val="superscript"/>
                <w:lang w:val="en-US" w:eastAsia="zh-CN"/>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为备用样品。</w:t>
            </w:r>
          </w:p>
        </w:tc>
      </w:tr>
      <w:tr w14:paraId="392C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noWrap w:val="0"/>
            <w:vAlign w:val="center"/>
          </w:tcPr>
          <w:p w14:paraId="69E71E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29" w:type="dxa"/>
            <w:vMerge w:val="restart"/>
            <w:noWrap w:val="0"/>
            <w:vAlign w:val="center"/>
          </w:tcPr>
          <w:p w14:paraId="296DA79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绝热用挤塑聚苯乙烯泡沫塑料（XPS）</w:t>
            </w:r>
          </w:p>
        </w:tc>
        <w:tc>
          <w:tcPr>
            <w:tcW w:w="1614" w:type="dxa"/>
            <w:noWrap w:val="0"/>
            <w:vAlign w:val="center"/>
          </w:tcPr>
          <w:p w14:paraId="049E44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B</w:t>
            </w:r>
            <w:r>
              <w:rPr>
                <w:rFonts w:hint="eastAsia" w:ascii="宋体" w:hAnsi="宋体" w:eastAsia="宋体" w:cs="宋体"/>
                <w:sz w:val="20"/>
                <w:szCs w:val="20"/>
                <w:vertAlign w:val="subscript"/>
              </w:rPr>
              <w:t>1</w:t>
            </w:r>
            <w:r>
              <w:rPr>
                <w:rFonts w:hint="eastAsia" w:ascii="宋体" w:hAnsi="宋体" w:eastAsia="宋体" w:cs="宋体"/>
                <w:sz w:val="20"/>
                <w:szCs w:val="20"/>
              </w:rPr>
              <w:t>级或B</w:t>
            </w:r>
            <w:r>
              <w:rPr>
                <w:rFonts w:hint="eastAsia" w:ascii="宋体" w:hAnsi="宋体" w:eastAsia="宋体" w:cs="宋体"/>
                <w:sz w:val="20"/>
                <w:szCs w:val="20"/>
                <w:vertAlign w:val="subscript"/>
              </w:rPr>
              <w:t>2</w:t>
            </w:r>
            <w:r>
              <w:rPr>
                <w:rFonts w:hint="eastAsia" w:ascii="宋体" w:hAnsi="宋体" w:eastAsia="宋体" w:cs="宋体"/>
                <w:sz w:val="20"/>
                <w:szCs w:val="20"/>
              </w:rPr>
              <w:t>(D)级</w:t>
            </w:r>
          </w:p>
        </w:tc>
        <w:tc>
          <w:tcPr>
            <w:tcW w:w="2163" w:type="dxa"/>
            <w:vMerge w:val="restart"/>
            <w:noWrap w:val="0"/>
            <w:vAlign w:val="center"/>
          </w:tcPr>
          <w:p w14:paraId="0238D4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随机抽取长度不小于900mm，宽度不小于500mm的产品</w:t>
            </w:r>
            <w:r>
              <w:rPr>
                <w:rFonts w:hint="eastAsia" w:ascii="宋体" w:hAnsi="宋体" w:eastAsia="宋体" w:cs="宋体"/>
                <w:sz w:val="20"/>
                <w:szCs w:val="20"/>
                <w:lang w:val="de-DE"/>
              </w:rPr>
              <w:t>，厚度不小于50mm的产品</w:t>
            </w:r>
            <w:r>
              <w:rPr>
                <w:rFonts w:hint="eastAsia" w:ascii="宋体" w:hAnsi="宋体" w:eastAsia="宋体" w:cs="宋体"/>
                <w:color w:val="000000"/>
                <w:sz w:val="20"/>
                <w:szCs w:val="20"/>
              </w:rPr>
              <w:t>。</w:t>
            </w:r>
          </w:p>
        </w:tc>
        <w:tc>
          <w:tcPr>
            <w:tcW w:w="3522" w:type="dxa"/>
            <w:noWrap w:val="0"/>
            <w:vAlign w:val="center"/>
          </w:tcPr>
          <w:p w14:paraId="25D50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lang w:val="de-DE"/>
              </w:rPr>
            </w:pPr>
            <w:r>
              <w:rPr>
                <w:rFonts w:hint="eastAsia" w:ascii="宋体" w:hAnsi="宋体" w:eastAsia="宋体" w:cs="宋体"/>
                <w:sz w:val="20"/>
                <w:szCs w:val="20"/>
                <w:lang w:val="de-DE"/>
              </w:rPr>
              <w:t>在同一批次产品中抽取样品不少于至少30m</w:t>
            </w:r>
            <w:r>
              <w:rPr>
                <w:rFonts w:hint="eastAsia" w:ascii="宋体" w:hAnsi="宋体" w:eastAsia="宋体" w:cs="宋体"/>
                <w:sz w:val="20"/>
                <w:szCs w:val="20"/>
                <w:vertAlign w:val="superscript"/>
                <w:lang w:val="de-DE"/>
              </w:rPr>
              <w:t>2</w:t>
            </w:r>
            <w:r>
              <w:rPr>
                <w:rFonts w:hint="eastAsia" w:ascii="宋体" w:hAnsi="宋体" w:eastAsia="宋体" w:cs="宋体"/>
                <w:sz w:val="20"/>
                <w:szCs w:val="20"/>
                <w:lang w:val="de-DE"/>
              </w:rPr>
              <w:t>，</w:t>
            </w:r>
            <w:r>
              <w:rPr>
                <w:rFonts w:hint="eastAsia" w:ascii="宋体" w:hAnsi="宋体" w:eastAsia="宋体" w:cs="宋体"/>
                <w:color w:val="000000"/>
                <w:sz w:val="20"/>
                <w:szCs w:val="20"/>
              </w:rPr>
              <w:t>其中至少1</w:t>
            </w:r>
            <w:r>
              <w:rPr>
                <w:rFonts w:hint="eastAsia" w:ascii="宋体" w:hAnsi="宋体" w:eastAsia="宋体" w:cs="宋体"/>
                <w:color w:val="000000"/>
                <w:sz w:val="20"/>
                <w:szCs w:val="20"/>
                <w:lang w:val="en-US" w:eastAsia="zh-CN"/>
              </w:rPr>
              <w:t>6块（不少于11.52m</w:t>
            </w:r>
            <w:r>
              <w:rPr>
                <w:rFonts w:hint="eastAsia" w:ascii="宋体" w:hAnsi="宋体" w:eastAsia="宋体" w:cs="宋体"/>
                <w:color w:val="000000"/>
                <w:sz w:val="20"/>
                <w:szCs w:val="20"/>
                <w:vertAlign w:val="superscript"/>
                <w:lang w:val="en-US" w:eastAsia="zh-CN"/>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作为检验样品，1</w:t>
            </w:r>
            <w:r>
              <w:rPr>
                <w:rFonts w:hint="eastAsia" w:ascii="宋体" w:hAnsi="宋体" w:eastAsia="宋体" w:cs="宋体"/>
                <w:color w:val="000000"/>
                <w:sz w:val="20"/>
                <w:szCs w:val="20"/>
                <w:lang w:val="en-US" w:eastAsia="zh-CN"/>
              </w:rPr>
              <w:t>6块（不少于11.52m</w:t>
            </w:r>
            <w:r>
              <w:rPr>
                <w:rFonts w:hint="eastAsia" w:ascii="宋体" w:hAnsi="宋体" w:eastAsia="宋体" w:cs="宋体"/>
                <w:color w:val="000000"/>
                <w:sz w:val="20"/>
                <w:szCs w:val="20"/>
                <w:vertAlign w:val="superscript"/>
                <w:lang w:val="en-US" w:eastAsia="zh-CN"/>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作为备用样品</w:t>
            </w:r>
            <w:r>
              <w:rPr>
                <w:rFonts w:hint="eastAsia" w:ascii="宋体" w:hAnsi="宋体" w:eastAsia="宋体" w:cs="宋体"/>
                <w:sz w:val="20"/>
                <w:szCs w:val="20"/>
                <w:lang w:val="de-DE"/>
              </w:rPr>
              <w:t>。</w:t>
            </w:r>
          </w:p>
        </w:tc>
      </w:tr>
      <w:tr w14:paraId="541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6" w:type="dxa"/>
            <w:vMerge w:val="continue"/>
            <w:noWrap w:val="0"/>
            <w:vAlign w:val="center"/>
          </w:tcPr>
          <w:p w14:paraId="6D6C69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p>
        </w:tc>
        <w:tc>
          <w:tcPr>
            <w:tcW w:w="1129" w:type="dxa"/>
            <w:vMerge w:val="continue"/>
            <w:noWrap w:val="0"/>
            <w:vAlign w:val="center"/>
          </w:tcPr>
          <w:p w14:paraId="5ADD0EF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0"/>
                <w:szCs w:val="20"/>
              </w:rPr>
            </w:pPr>
          </w:p>
        </w:tc>
        <w:tc>
          <w:tcPr>
            <w:tcW w:w="1614" w:type="dxa"/>
            <w:noWrap w:val="0"/>
            <w:vAlign w:val="center"/>
          </w:tcPr>
          <w:p w14:paraId="7FE1A5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B</w:t>
            </w:r>
            <w:r>
              <w:rPr>
                <w:rFonts w:hint="eastAsia" w:ascii="宋体" w:hAnsi="宋体" w:eastAsia="宋体" w:cs="宋体"/>
                <w:color w:val="000000"/>
                <w:sz w:val="20"/>
                <w:szCs w:val="20"/>
                <w:vertAlign w:val="subscript"/>
              </w:rPr>
              <w:t>2</w:t>
            </w:r>
            <w:r>
              <w:rPr>
                <w:rFonts w:hint="eastAsia" w:ascii="宋体" w:hAnsi="宋体" w:eastAsia="宋体" w:cs="宋体"/>
                <w:color w:val="000000"/>
                <w:sz w:val="20"/>
                <w:szCs w:val="20"/>
              </w:rPr>
              <w:t>（E）级或B</w:t>
            </w:r>
            <w:r>
              <w:rPr>
                <w:rFonts w:hint="eastAsia" w:ascii="宋体" w:hAnsi="宋体" w:eastAsia="宋体" w:cs="宋体"/>
                <w:color w:val="000000"/>
                <w:sz w:val="20"/>
                <w:szCs w:val="20"/>
                <w:vertAlign w:val="subscript"/>
              </w:rPr>
              <w:t>3</w:t>
            </w:r>
            <w:r>
              <w:rPr>
                <w:rFonts w:hint="eastAsia" w:ascii="宋体" w:hAnsi="宋体" w:eastAsia="宋体" w:cs="宋体"/>
                <w:color w:val="000000"/>
                <w:sz w:val="20"/>
                <w:szCs w:val="20"/>
              </w:rPr>
              <w:t>级</w:t>
            </w:r>
          </w:p>
        </w:tc>
        <w:tc>
          <w:tcPr>
            <w:tcW w:w="2163" w:type="dxa"/>
            <w:vMerge w:val="continue"/>
            <w:noWrap w:val="0"/>
            <w:vAlign w:val="top"/>
          </w:tcPr>
          <w:p w14:paraId="2FCB44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p>
        </w:tc>
        <w:tc>
          <w:tcPr>
            <w:tcW w:w="3522" w:type="dxa"/>
            <w:noWrap w:val="0"/>
            <w:vAlign w:val="center"/>
          </w:tcPr>
          <w:p w14:paraId="30A97F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同一批次产品中抽取样品不少于10m</w:t>
            </w:r>
            <w:r>
              <w:rPr>
                <w:rFonts w:hint="eastAsia" w:ascii="宋体" w:hAnsi="宋体" w:eastAsia="宋体" w:cs="宋体"/>
                <w:color w:val="000000"/>
                <w:sz w:val="20"/>
                <w:szCs w:val="20"/>
                <w:vertAlign w:val="superscript"/>
              </w:rPr>
              <w:t>2</w:t>
            </w:r>
            <w:r>
              <w:rPr>
                <w:rFonts w:hint="eastAsia" w:ascii="宋体" w:hAnsi="宋体" w:eastAsia="宋体" w:cs="宋体"/>
                <w:color w:val="000000"/>
                <w:sz w:val="20"/>
                <w:szCs w:val="20"/>
              </w:rPr>
              <w:t>，其中至少</w:t>
            </w:r>
            <w:r>
              <w:rPr>
                <w:rFonts w:hint="eastAsia" w:ascii="宋体" w:hAnsi="宋体" w:eastAsia="宋体" w:cs="宋体"/>
                <w:color w:val="000000"/>
                <w:sz w:val="20"/>
                <w:szCs w:val="20"/>
                <w:lang w:val="en-US" w:eastAsia="zh-CN"/>
              </w:rPr>
              <w:t>2块（不少于1.44m</w:t>
            </w:r>
            <w:r>
              <w:rPr>
                <w:rFonts w:hint="eastAsia" w:ascii="宋体" w:hAnsi="宋体" w:eastAsia="宋体" w:cs="宋体"/>
                <w:color w:val="000000"/>
                <w:sz w:val="20"/>
                <w:szCs w:val="20"/>
                <w:vertAlign w:val="superscript"/>
                <w:lang w:val="en-US" w:eastAsia="zh-CN"/>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为检验样品，</w:t>
            </w:r>
            <w:r>
              <w:rPr>
                <w:rFonts w:hint="eastAsia" w:ascii="宋体" w:hAnsi="宋体" w:eastAsia="宋体" w:cs="宋体"/>
                <w:color w:val="000000"/>
                <w:sz w:val="20"/>
                <w:szCs w:val="20"/>
                <w:lang w:val="en-US" w:eastAsia="zh-CN"/>
              </w:rPr>
              <w:t>2块（不少于1.44m</w:t>
            </w:r>
            <w:r>
              <w:rPr>
                <w:rFonts w:hint="eastAsia" w:ascii="宋体" w:hAnsi="宋体" w:eastAsia="宋体" w:cs="宋体"/>
                <w:color w:val="000000"/>
                <w:sz w:val="20"/>
                <w:szCs w:val="20"/>
                <w:vertAlign w:val="superscript"/>
                <w:lang w:val="en-US" w:eastAsia="zh-CN"/>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为备用样品。</w:t>
            </w:r>
          </w:p>
        </w:tc>
      </w:tr>
    </w:tbl>
    <w:p w14:paraId="5F8FA30D">
      <w:pPr>
        <w:snapToGrid w:val="0"/>
        <w:spacing w:line="440" w:lineRule="exact"/>
        <w:rPr>
          <w:rFonts w:hint="eastAsia" w:ascii="宋体" w:hAnsi="宋体" w:eastAsia="宋体" w:cs="宋体"/>
          <w:color w:val="000000"/>
          <w:sz w:val="21"/>
          <w:szCs w:val="21"/>
        </w:rPr>
      </w:pPr>
    </w:p>
    <w:p w14:paraId="516E77AB">
      <w:pPr>
        <w:adjustRightInd w:val="0"/>
        <w:snapToGrid w:val="0"/>
        <w:spacing w:line="360" w:lineRule="auto"/>
        <w:rPr>
          <w:rFonts w:hint="eastAsia" w:ascii="宋体" w:hAnsi="宋体" w:eastAsia="宋体" w:cs="宋体"/>
          <w:b/>
          <w:sz w:val="21"/>
          <w:szCs w:val="21"/>
        </w:rPr>
      </w:pPr>
    </w:p>
    <w:p w14:paraId="05DFA6CC">
      <w:pPr>
        <w:adjustRightInd w:val="0"/>
        <w:snapToGrid w:val="0"/>
        <w:spacing w:line="360" w:lineRule="auto"/>
        <w:rPr>
          <w:rFonts w:hint="eastAsia" w:ascii="宋体" w:hAnsi="宋体" w:eastAsia="宋体" w:cs="宋体"/>
          <w:sz w:val="21"/>
          <w:szCs w:val="21"/>
        </w:rPr>
      </w:pPr>
      <w:r>
        <w:rPr>
          <w:rFonts w:hint="eastAsia" w:ascii="宋体" w:hAnsi="宋体" w:eastAsia="宋体" w:cs="宋体"/>
          <w:b/>
          <w:sz w:val="21"/>
          <w:szCs w:val="21"/>
        </w:rPr>
        <w:t>2 检验依据</w:t>
      </w:r>
    </w:p>
    <w:p w14:paraId="5BC274CE">
      <w:pPr>
        <w:snapToGrid w:val="0"/>
        <w:spacing w:line="440" w:lineRule="exact"/>
        <w:ind w:firstLine="417" w:firstLineChars="199"/>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绝热用模塑聚苯乙烯泡沫塑料（EPS）</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14"/>
        <w:gridCol w:w="3479"/>
      </w:tblGrid>
      <w:tr w14:paraId="3E8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71FC4865">
            <w:pPr>
              <w:spacing w:line="240" w:lineRule="auto"/>
              <w:jc w:val="center"/>
              <w:rPr>
                <w:rFonts w:hint="eastAsia" w:ascii="宋体" w:hAnsi="宋体" w:eastAsia="宋体" w:cs="宋体"/>
                <w:sz w:val="20"/>
                <w:szCs w:val="20"/>
              </w:rPr>
            </w:pPr>
            <w:r>
              <w:rPr>
                <w:rFonts w:hint="eastAsia" w:ascii="宋体" w:hAnsi="宋体" w:eastAsia="宋体" w:cs="宋体"/>
                <w:sz w:val="20"/>
                <w:szCs w:val="20"/>
              </w:rPr>
              <w:t>序号</w:t>
            </w:r>
          </w:p>
        </w:tc>
        <w:tc>
          <w:tcPr>
            <w:tcW w:w="4514" w:type="dxa"/>
            <w:noWrap w:val="0"/>
            <w:vAlign w:val="center"/>
          </w:tcPr>
          <w:p w14:paraId="269BF1E8">
            <w:pPr>
              <w:spacing w:line="240" w:lineRule="auto"/>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479" w:type="dxa"/>
            <w:noWrap w:val="0"/>
            <w:vAlign w:val="center"/>
          </w:tcPr>
          <w:p w14:paraId="46D48DEA">
            <w:pPr>
              <w:spacing w:line="240" w:lineRule="auto"/>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4356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6E86EBA3">
            <w:pPr>
              <w:spacing w:line="240" w:lineRule="auto"/>
              <w:jc w:val="center"/>
              <w:rPr>
                <w:rFonts w:hint="eastAsia" w:ascii="宋体" w:hAnsi="宋体" w:eastAsia="宋体" w:cs="宋体"/>
                <w:sz w:val="20"/>
                <w:szCs w:val="20"/>
              </w:rPr>
            </w:pPr>
            <w:bookmarkStart w:id="8" w:name="_Hlk172041321"/>
            <w:r>
              <w:rPr>
                <w:rFonts w:hint="eastAsia" w:ascii="宋体" w:hAnsi="宋体" w:eastAsia="宋体" w:cs="宋体"/>
                <w:sz w:val="20"/>
                <w:szCs w:val="20"/>
              </w:rPr>
              <w:t>1</w:t>
            </w:r>
          </w:p>
        </w:tc>
        <w:tc>
          <w:tcPr>
            <w:tcW w:w="4514" w:type="dxa"/>
            <w:noWrap w:val="0"/>
            <w:vAlign w:val="center"/>
          </w:tcPr>
          <w:p w14:paraId="21FFED91">
            <w:pPr>
              <w:spacing w:line="24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导热系数（平均温度25℃）</w:t>
            </w:r>
            <w:r>
              <w:rPr>
                <w:rFonts w:hint="eastAsia" w:ascii="宋体" w:hAnsi="宋体" w:eastAsia="宋体" w:cs="宋体"/>
                <w:sz w:val="20"/>
                <w:szCs w:val="20"/>
                <w:lang w:val="en-US" w:eastAsia="zh-CN"/>
              </w:rPr>
              <w:t>/</w:t>
            </w:r>
          </w:p>
          <w:p w14:paraId="33D670C3">
            <w:pPr>
              <w:spacing w:line="24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导热系数平均温度</w:t>
            </w:r>
            <w:r>
              <w:rPr>
                <w:rFonts w:hint="eastAsia" w:ascii="宋体" w:hAnsi="宋体" w:eastAsia="宋体" w:cs="宋体"/>
                <w:sz w:val="20"/>
                <w:szCs w:val="20"/>
                <w:lang w:val="en-US" w:eastAsia="zh-CN"/>
              </w:rPr>
              <w:t>为（25±2）</w:t>
            </w:r>
            <w:r>
              <w:rPr>
                <w:rFonts w:hint="eastAsia" w:ascii="宋体" w:hAnsi="宋体" w:eastAsia="宋体" w:cs="宋体"/>
                <w:sz w:val="20"/>
                <w:szCs w:val="20"/>
              </w:rPr>
              <w:t>℃</w:t>
            </w:r>
          </w:p>
          <w:p w14:paraId="5E9662A3">
            <w:pPr>
              <w:spacing w:line="240" w:lineRule="auto"/>
              <w:jc w:val="center"/>
              <w:rPr>
                <w:rFonts w:hint="eastAsia" w:ascii="宋体" w:hAnsi="宋体" w:eastAsia="宋体" w:cs="宋体"/>
                <w:sz w:val="20"/>
                <w:szCs w:val="20"/>
              </w:rPr>
            </w:pPr>
          </w:p>
        </w:tc>
        <w:tc>
          <w:tcPr>
            <w:tcW w:w="3479" w:type="dxa"/>
            <w:noWrap w:val="0"/>
            <w:vAlign w:val="center"/>
          </w:tcPr>
          <w:p w14:paraId="5733011A">
            <w:pPr>
              <w:snapToGrid w:val="0"/>
              <w:spacing w:line="240" w:lineRule="auto"/>
              <w:jc w:val="center"/>
              <w:rPr>
                <w:rFonts w:hint="eastAsia" w:ascii="宋体" w:hAnsi="宋体" w:eastAsia="宋体" w:cs="宋体"/>
                <w:sz w:val="20"/>
                <w:szCs w:val="20"/>
              </w:rPr>
            </w:pPr>
            <w:r>
              <w:rPr>
                <w:rFonts w:hint="eastAsia" w:ascii="宋体" w:hAnsi="宋体" w:eastAsia="宋体" w:cs="宋体"/>
                <w:sz w:val="20"/>
                <w:szCs w:val="20"/>
                <w:lang w:val="de-DE"/>
              </w:rPr>
              <w:t>GB/T 10801.1—2021</w:t>
            </w:r>
          </w:p>
          <w:p w14:paraId="1E9D5299">
            <w:pPr>
              <w:spacing w:line="240" w:lineRule="auto"/>
              <w:jc w:val="center"/>
              <w:rPr>
                <w:rFonts w:hint="eastAsia" w:ascii="宋体" w:hAnsi="宋体" w:eastAsia="宋体" w:cs="宋体"/>
                <w:sz w:val="20"/>
                <w:szCs w:val="20"/>
              </w:rPr>
            </w:pPr>
            <w:r>
              <w:rPr>
                <w:rFonts w:hint="eastAsia" w:ascii="宋体" w:hAnsi="宋体" w:eastAsia="宋体" w:cs="宋体"/>
                <w:sz w:val="20"/>
                <w:szCs w:val="20"/>
                <w:lang w:val="de-DE"/>
              </w:rPr>
              <w:t>GB/T 10801.1—202</w:t>
            </w:r>
            <w:r>
              <w:rPr>
                <w:rFonts w:hint="eastAsia" w:ascii="宋体" w:hAnsi="宋体" w:eastAsia="宋体" w:cs="宋体"/>
                <w:sz w:val="20"/>
                <w:szCs w:val="20"/>
              </w:rPr>
              <w:t>5</w:t>
            </w:r>
          </w:p>
          <w:p w14:paraId="134C24C6">
            <w:pPr>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GB/T 10294—2008</w:t>
            </w:r>
          </w:p>
          <w:p w14:paraId="481A457F">
            <w:pPr>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GB/T 10295—2008</w:t>
            </w:r>
          </w:p>
        </w:tc>
      </w:tr>
      <w:tr w14:paraId="2691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51CABC1B">
            <w:pPr>
              <w:spacing w:line="24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4514" w:type="dxa"/>
            <w:shd w:val="clear" w:color="auto" w:fill="auto"/>
            <w:noWrap w:val="0"/>
            <w:vAlign w:val="center"/>
          </w:tcPr>
          <w:p w14:paraId="6192004C">
            <w:pPr>
              <w:spacing w:line="240" w:lineRule="auto"/>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燃烧性能</w:t>
            </w:r>
          </w:p>
        </w:tc>
        <w:tc>
          <w:tcPr>
            <w:tcW w:w="3479" w:type="dxa"/>
            <w:shd w:val="clear" w:color="auto" w:fill="auto"/>
            <w:noWrap w:val="0"/>
            <w:vAlign w:val="center"/>
          </w:tcPr>
          <w:p w14:paraId="151F40BE">
            <w:pPr>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GB 8624—2012</w:t>
            </w:r>
          </w:p>
          <w:p w14:paraId="188F688F">
            <w:pPr>
              <w:snapToGrid w:val="0"/>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GB/T 20284—2006</w:t>
            </w:r>
          </w:p>
          <w:p w14:paraId="7B8F360F">
            <w:pPr>
              <w:spacing w:line="240" w:lineRule="auto"/>
              <w:jc w:val="center"/>
              <w:rPr>
                <w:rFonts w:hint="eastAsia" w:ascii="宋体" w:hAnsi="宋体" w:eastAsia="宋体" w:cs="宋体"/>
                <w:sz w:val="20"/>
                <w:szCs w:val="20"/>
              </w:rPr>
            </w:pPr>
            <w:r>
              <w:rPr>
                <w:rFonts w:hint="eastAsia" w:ascii="宋体" w:hAnsi="宋体" w:eastAsia="宋体" w:cs="宋体"/>
                <w:sz w:val="20"/>
                <w:szCs w:val="20"/>
              </w:rPr>
              <w:t>GB/T 8626—2007</w:t>
            </w:r>
          </w:p>
          <w:p w14:paraId="63C91DF2">
            <w:pPr>
              <w:spacing w:line="240" w:lineRule="auto"/>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 2406.2—2009</w:t>
            </w:r>
          </w:p>
        </w:tc>
      </w:tr>
      <w:bookmarkEnd w:id="8"/>
    </w:tbl>
    <w:p w14:paraId="5466E46A">
      <w:pPr>
        <w:snapToGrid w:val="0"/>
        <w:spacing w:line="440" w:lineRule="exact"/>
        <w:rPr>
          <w:rFonts w:hint="eastAsia" w:ascii="宋体" w:hAnsi="宋体" w:eastAsia="宋体" w:cs="宋体"/>
          <w:sz w:val="21"/>
          <w:szCs w:val="21"/>
        </w:rPr>
      </w:pPr>
    </w:p>
    <w:p w14:paraId="71FE3902">
      <w:pPr>
        <w:snapToGrid w:val="0"/>
        <w:spacing w:line="440" w:lineRule="exact"/>
        <w:ind w:firstLine="417" w:firstLineChars="199"/>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3</w:t>
      </w:r>
      <w:r>
        <w:rPr>
          <w:rFonts w:hint="eastAsia" w:ascii="宋体" w:hAnsi="宋体" w:eastAsia="宋体" w:cs="宋体"/>
          <w:sz w:val="21"/>
          <w:szCs w:val="21"/>
        </w:rPr>
        <w:t>绝热用挤塑聚苯乙烯泡沫塑料（XPS）</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475"/>
        <w:gridCol w:w="3481"/>
      </w:tblGrid>
      <w:tr w14:paraId="1C67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18" w:type="dxa"/>
            <w:noWrap w:val="0"/>
            <w:vAlign w:val="center"/>
          </w:tcPr>
          <w:p w14:paraId="47C5FE69">
            <w:pPr>
              <w:spacing w:line="240" w:lineRule="auto"/>
              <w:jc w:val="center"/>
              <w:rPr>
                <w:rFonts w:hint="eastAsia" w:ascii="宋体" w:hAnsi="宋体" w:eastAsia="宋体" w:cs="宋体"/>
                <w:sz w:val="20"/>
                <w:szCs w:val="20"/>
              </w:rPr>
            </w:pPr>
            <w:r>
              <w:rPr>
                <w:rFonts w:hint="eastAsia" w:ascii="宋体" w:hAnsi="宋体" w:eastAsia="宋体" w:cs="宋体"/>
                <w:sz w:val="20"/>
                <w:szCs w:val="20"/>
              </w:rPr>
              <w:t>序号</w:t>
            </w:r>
          </w:p>
        </w:tc>
        <w:tc>
          <w:tcPr>
            <w:tcW w:w="4475" w:type="dxa"/>
            <w:noWrap w:val="0"/>
            <w:vAlign w:val="center"/>
          </w:tcPr>
          <w:p w14:paraId="2E4D72A9">
            <w:pPr>
              <w:spacing w:line="240" w:lineRule="auto"/>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481" w:type="dxa"/>
            <w:noWrap w:val="0"/>
            <w:vAlign w:val="center"/>
          </w:tcPr>
          <w:p w14:paraId="7B224EAF">
            <w:pPr>
              <w:spacing w:line="240" w:lineRule="auto"/>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6621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18" w:type="dxa"/>
            <w:noWrap w:val="0"/>
            <w:vAlign w:val="center"/>
          </w:tcPr>
          <w:p w14:paraId="4ABE5252">
            <w:pPr>
              <w:spacing w:line="240" w:lineRule="auto"/>
              <w:jc w:val="center"/>
              <w:rPr>
                <w:rFonts w:hint="eastAsia" w:ascii="宋体" w:hAnsi="宋体" w:eastAsia="宋体" w:cs="宋体"/>
                <w:sz w:val="20"/>
                <w:szCs w:val="20"/>
              </w:rPr>
            </w:pPr>
            <w:bookmarkStart w:id="9" w:name="_Hlk172041338"/>
            <w:r>
              <w:rPr>
                <w:rFonts w:hint="eastAsia" w:ascii="宋体" w:hAnsi="宋体" w:eastAsia="宋体" w:cs="宋体"/>
                <w:sz w:val="20"/>
                <w:szCs w:val="20"/>
              </w:rPr>
              <w:t>1</w:t>
            </w:r>
          </w:p>
        </w:tc>
        <w:tc>
          <w:tcPr>
            <w:tcW w:w="4475" w:type="dxa"/>
            <w:noWrap w:val="0"/>
            <w:vAlign w:val="center"/>
          </w:tcPr>
          <w:p w14:paraId="19C1D7A1">
            <w:pPr>
              <w:spacing w:line="24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导热系数平均温度25℃</w:t>
            </w:r>
            <w:r>
              <w:rPr>
                <w:rFonts w:hint="eastAsia" w:ascii="宋体" w:hAnsi="宋体" w:eastAsia="宋体" w:cs="宋体"/>
                <w:sz w:val="20"/>
                <w:szCs w:val="20"/>
                <w:lang w:val="en-US" w:eastAsia="zh-CN"/>
              </w:rPr>
              <w:t>/</w:t>
            </w:r>
          </w:p>
          <w:p w14:paraId="0CFE191C">
            <w:pPr>
              <w:spacing w:line="24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导热系数平均温度</w:t>
            </w:r>
            <w:r>
              <w:rPr>
                <w:rFonts w:hint="eastAsia" w:ascii="宋体" w:hAnsi="宋体" w:eastAsia="宋体" w:cs="宋体"/>
                <w:sz w:val="20"/>
                <w:szCs w:val="20"/>
                <w:lang w:val="en-US" w:eastAsia="zh-CN"/>
              </w:rPr>
              <w:t>（25±2）</w:t>
            </w:r>
            <w:r>
              <w:rPr>
                <w:rFonts w:hint="eastAsia" w:ascii="宋体" w:hAnsi="宋体" w:eastAsia="宋体" w:cs="宋体"/>
                <w:sz w:val="20"/>
                <w:szCs w:val="20"/>
              </w:rPr>
              <w:t>℃</w:t>
            </w:r>
          </w:p>
          <w:p w14:paraId="658B3AC5">
            <w:pPr>
              <w:spacing w:line="240" w:lineRule="auto"/>
              <w:jc w:val="center"/>
              <w:rPr>
                <w:rFonts w:hint="eastAsia" w:ascii="宋体" w:hAnsi="宋体" w:eastAsia="宋体" w:cs="宋体"/>
                <w:sz w:val="20"/>
                <w:szCs w:val="20"/>
                <w:lang w:val="en-US" w:eastAsia="zh-CN"/>
              </w:rPr>
            </w:pPr>
          </w:p>
        </w:tc>
        <w:tc>
          <w:tcPr>
            <w:tcW w:w="3481" w:type="dxa"/>
            <w:noWrap w:val="0"/>
            <w:vAlign w:val="center"/>
          </w:tcPr>
          <w:p w14:paraId="25D5D91B">
            <w:pPr>
              <w:snapToGrid w:val="0"/>
              <w:spacing w:line="240" w:lineRule="auto"/>
              <w:jc w:val="center"/>
              <w:rPr>
                <w:rFonts w:hint="eastAsia" w:ascii="宋体" w:hAnsi="宋体" w:eastAsia="宋体" w:cs="宋体"/>
                <w:sz w:val="20"/>
                <w:szCs w:val="20"/>
              </w:rPr>
            </w:pPr>
            <w:r>
              <w:rPr>
                <w:rFonts w:hint="eastAsia" w:ascii="宋体" w:hAnsi="宋体" w:eastAsia="宋体" w:cs="宋体"/>
                <w:sz w:val="20"/>
                <w:szCs w:val="20"/>
                <w:lang w:val="de-DE"/>
              </w:rPr>
              <w:t>GB/T 10801.</w:t>
            </w:r>
            <w:r>
              <w:rPr>
                <w:rFonts w:hint="eastAsia" w:ascii="宋体" w:hAnsi="宋体" w:eastAsia="宋体" w:cs="宋体"/>
                <w:sz w:val="20"/>
                <w:szCs w:val="20"/>
              </w:rPr>
              <w:t>2</w:t>
            </w:r>
            <w:r>
              <w:rPr>
                <w:rFonts w:hint="eastAsia" w:ascii="宋体" w:hAnsi="宋体" w:eastAsia="宋体" w:cs="宋体"/>
                <w:sz w:val="20"/>
                <w:szCs w:val="20"/>
                <w:lang w:val="de-DE"/>
              </w:rPr>
              <w:t>—20</w:t>
            </w:r>
            <w:r>
              <w:rPr>
                <w:rFonts w:hint="eastAsia" w:ascii="宋体" w:hAnsi="宋体" w:eastAsia="宋体" w:cs="宋体"/>
                <w:sz w:val="20"/>
                <w:szCs w:val="20"/>
              </w:rPr>
              <w:t>18</w:t>
            </w:r>
          </w:p>
          <w:p w14:paraId="2A94581C">
            <w:pPr>
              <w:spacing w:line="240" w:lineRule="auto"/>
              <w:jc w:val="center"/>
              <w:rPr>
                <w:rFonts w:hint="eastAsia" w:ascii="宋体" w:hAnsi="宋体" w:eastAsia="宋体" w:cs="宋体"/>
                <w:sz w:val="20"/>
                <w:szCs w:val="20"/>
              </w:rPr>
            </w:pPr>
            <w:r>
              <w:rPr>
                <w:rFonts w:hint="eastAsia" w:ascii="宋体" w:hAnsi="宋体" w:eastAsia="宋体" w:cs="宋体"/>
                <w:sz w:val="20"/>
                <w:szCs w:val="20"/>
                <w:lang w:val="de-DE"/>
              </w:rPr>
              <w:t>GB/T 10801.</w:t>
            </w:r>
            <w:r>
              <w:rPr>
                <w:rFonts w:hint="eastAsia" w:ascii="宋体" w:hAnsi="宋体" w:eastAsia="宋体" w:cs="宋体"/>
                <w:sz w:val="20"/>
                <w:szCs w:val="20"/>
              </w:rPr>
              <w:t>2</w:t>
            </w:r>
            <w:r>
              <w:rPr>
                <w:rFonts w:hint="eastAsia" w:ascii="宋体" w:hAnsi="宋体" w:eastAsia="宋体" w:cs="宋体"/>
                <w:sz w:val="20"/>
                <w:szCs w:val="20"/>
                <w:lang w:val="de-DE"/>
              </w:rPr>
              <w:t>—202</w:t>
            </w:r>
            <w:r>
              <w:rPr>
                <w:rFonts w:hint="eastAsia" w:ascii="宋体" w:hAnsi="宋体" w:eastAsia="宋体" w:cs="宋体"/>
                <w:sz w:val="20"/>
                <w:szCs w:val="20"/>
              </w:rPr>
              <w:t>5</w:t>
            </w:r>
          </w:p>
          <w:p w14:paraId="7A8EE874">
            <w:pPr>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 xml:space="preserve">GB/T 10294—2008 </w:t>
            </w:r>
          </w:p>
          <w:p w14:paraId="2210DB12">
            <w:pPr>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GB/T 10295—2008</w:t>
            </w:r>
          </w:p>
        </w:tc>
      </w:tr>
      <w:tr w14:paraId="06A5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18" w:type="dxa"/>
            <w:noWrap w:val="0"/>
            <w:vAlign w:val="center"/>
          </w:tcPr>
          <w:p w14:paraId="0755195D">
            <w:pPr>
              <w:spacing w:line="24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4475" w:type="dxa"/>
            <w:shd w:val="clear" w:color="auto" w:fill="auto"/>
            <w:noWrap w:val="0"/>
            <w:vAlign w:val="center"/>
          </w:tcPr>
          <w:p w14:paraId="3DF8EB6E">
            <w:pPr>
              <w:spacing w:line="240" w:lineRule="auto"/>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燃烧性能</w:t>
            </w:r>
          </w:p>
        </w:tc>
        <w:tc>
          <w:tcPr>
            <w:tcW w:w="3481" w:type="dxa"/>
            <w:shd w:val="clear" w:color="auto" w:fill="auto"/>
            <w:noWrap w:val="0"/>
            <w:vAlign w:val="center"/>
          </w:tcPr>
          <w:p w14:paraId="4D0AEF6B">
            <w:pPr>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GB 8624—2012</w:t>
            </w:r>
          </w:p>
          <w:p w14:paraId="560F33CE">
            <w:pPr>
              <w:spacing w:line="240" w:lineRule="auto"/>
              <w:jc w:val="center"/>
              <w:rPr>
                <w:rFonts w:hint="eastAsia" w:ascii="宋体" w:hAnsi="宋体" w:eastAsia="宋体" w:cs="宋体"/>
                <w:sz w:val="20"/>
                <w:szCs w:val="20"/>
                <w:lang w:val="de-DE"/>
              </w:rPr>
            </w:pPr>
            <w:r>
              <w:rPr>
                <w:rFonts w:hint="eastAsia" w:ascii="宋体" w:hAnsi="宋体" w:eastAsia="宋体" w:cs="宋体"/>
                <w:sz w:val="20"/>
                <w:szCs w:val="20"/>
                <w:lang w:val="de-DE"/>
              </w:rPr>
              <w:t>GB/T 20284—2006</w:t>
            </w:r>
          </w:p>
          <w:p w14:paraId="53D3589B">
            <w:pPr>
              <w:spacing w:line="240" w:lineRule="auto"/>
              <w:jc w:val="center"/>
              <w:rPr>
                <w:rFonts w:hint="eastAsia" w:ascii="宋体" w:hAnsi="宋体" w:eastAsia="宋体" w:cs="宋体"/>
                <w:sz w:val="20"/>
                <w:szCs w:val="20"/>
              </w:rPr>
            </w:pPr>
            <w:r>
              <w:rPr>
                <w:rFonts w:hint="eastAsia" w:ascii="宋体" w:hAnsi="宋体" w:eastAsia="宋体" w:cs="宋体"/>
                <w:sz w:val="20"/>
                <w:szCs w:val="20"/>
              </w:rPr>
              <w:t>GB/T 8626—2007</w:t>
            </w:r>
          </w:p>
          <w:p w14:paraId="542BD975">
            <w:pPr>
              <w:spacing w:line="240" w:lineRule="auto"/>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 2406.2—2009</w:t>
            </w:r>
          </w:p>
        </w:tc>
      </w:tr>
      <w:bookmarkEnd w:id="9"/>
    </w:tbl>
    <w:p w14:paraId="6897E4B8">
      <w:pPr>
        <w:adjustRightInd w:val="0"/>
        <w:snapToGrid w:val="0"/>
        <w:spacing w:line="440" w:lineRule="exact"/>
        <w:rPr>
          <w:rFonts w:hint="eastAsia" w:ascii="宋体" w:hAnsi="宋体" w:eastAsia="宋体" w:cs="宋体"/>
          <w:color w:val="000000"/>
          <w:sz w:val="21"/>
          <w:szCs w:val="21"/>
          <w:highlight w:val="none"/>
        </w:rPr>
      </w:pPr>
    </w:p>
    <w:p w14:paraId="7C554C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1E7DB11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65787FBE">
      <w:pPr>
        <w:snapToGrid w:val="0"/>
        <w:spacing w:line="440" w:lineRule="exact"/>
        <w:rPr>
          <w:rFonts w:hint="eastAsia" w:ascii="宋体" w:hAnsi="宋体" w:eastAsia="宋体" w:cs="宋体"/>
          <w:b/>
          <w:sz w:val="21"/>
          <w:szCs w:val="21"/>
        </w:rPr>
      </w:pPr>
      <w:r>
        <w:rPr>
          <w:rFonts w:hint="eastAsia" w:ascii="宋体" w:hAnsi="宋体" w:eastAsia="宋体" w:cs="宋体"/>
          <w:b/>
          <w:sz w:val="21"/>
          <w:szCs w:val="21"/>
        </w:rPr>
        <w:t>3 判定规则</w:t>
      </w:r>
    </w:p>
    <w:p w14:paraId="2C2BF29E">
      <w:pPr>
        <w:snapToGrid w:val="0"/>
        <w:spacing w:line="440" w:lineRule="exact"/>
        <w:rPr>
          <w:rFonts w:hint="eastAsia" w:ascii="宋体" w:hAnsi="宋体" w:eastAsia="宋体" w:cs="宋体"/>
          <w:b/>
          <w:sz w:val="21"/>
          <w:szCs w:val="21"/>
        </w:rPr>
      </w:pPr>
      <w:r>
        <w:rPr>
          <w:rFonts w:hint="eastAsia" w:ascii="宋体" w:hAnsi="宋体" w:eastAsia="宋体" w:cs="宋体"/>
          <w:b/>
          <w:sz w:val="21"/>
          <w:szCs w:val="21"/>
        </w:rPr>
        <w:t>3.1依据标准</w:t>
      </w:r>
    </w:p>
    <w:p w14:paraId="701C310B">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GB/T 10801.1—2021  绝热用模塑聚苯乙烯泡沫塑料（EPS）</w:t>
      </w:r>
    </w:p>
    <w:p w14:paraId="60BDB5DB">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GB/T 10801.1—2025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绝热用模塑聚苯乙烯泡沫塑料（EPS）</w:t>
      </w:r>
    </w:p>
    <w:p w14:paraId="031ED5D2">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GB/T 10801.2—2018  绝热用挤塑聚苯乙烯泡沫塑料（XPS）</w:t>
      </w:r>
    </w:p>
    <w:p w14:paraId="1241CDB4">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GB/T 10801.2—2025  绝热用挤塑聚苯乙烯泡沫塑料（XPS）</w:t>
      </w:r>
      <w:bookmarkStart w:id="10" w:name="OLE_LINK22"/>
      <w:bookmarkStart w:id="11" w:name="OLE_LINK21"/>
    </w:p>
    <w:p w14:paraId="36DD2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auto"/>
          <w:sz w:val="21"/>
          <w:szCs w:val="21"/>
        </w:rPr>
        <w:t>相关的法律、行政法规、部门规章、规范性文件</w:t>
      </w:r>
    </w:p>
    <w:bookmarkEnd w:id="10"/>
    <w:bookmarkEnd w:id="11"/>
    <w:p w14:paraId="3BFB09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现行有效的企业标准、团体标准、地方标准及产品明示质量要求</w:t>
      </w:r>
    </w:p>
    <w:p w14:paraId="197A80CE">
      <w:pPr>
        <w:snapToGrid w:val="0"/>
        <w:spacing w:line="440" w:lineRule="exact"/>
        <w:rPr>
          <w:rFonts w:hint="eastAsia" w:ascii="宋体" w:hAnsi="宋体" w:eastAsia="宋体" w:cs="宋体"/>
          <w:b/>
          <w:sz w:val="21"/>
          <w:szCs w:val="21"/>
        </w:rPr>
      </w:pPr>
    </w:p>
    <w:p w14:paraId="6BD11E7C">
      <w:pPr>
        <w:snapToGrid w:val="0"/>
        <w:spacing w:line="440" w:lineRule="exact"/>
        <w:rPr>
          <w:rFonts w:hint="eastAsia" w:ascii="宋体" w:hAnsi="宋体" w:eastAsia="宋体" w:cs="宋体"/>
          <w:b/>
          <w:sz w:val="21"/>
          <w:szCs w:val="21"/>
        </w:rPr>
      </w:pPr>
      <w:r>
        <w:rPr>
          <w:rFonts w:hint="eastAsia" w:ascii="宋体" w:hAnsi="宋体" w:eastAsia="宋体" w:cs="宋体"/>
          <w:b/>
          <w:sz w:val="21"/>
          <w:szCs w:val="21"/>
        </w:rPr>
        <w:t>3.2判定原则</w:t>
      </w:r>
    </w:p>
    <w:p w14:paraId="3D3948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14:paraId="3A584D6C">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4524C914">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79917B2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04B3E45B">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61E2312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p>
    <w:p w14:paraId="539AA4D5">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1561465</wp:posOffset>
                </wp:positionH>
                <wp:positionV relativeFrom="paragraph">
                  <wp:posOffset>140970</wp:posOffset>
                </wp:positionV>
                <wp:extent cx="2280285" cy="13970"/>
                <wp:effectExtent l="0" t="6350" r="5715" b="10160"/>
                <wp:wrapNone/>
                <wp:docPr id="4" name="直线 3"/>
                <wp:cNvGraphicFramePr/>
                <a:graphic xmlns:a="http://schemas.openxmlformats.org/drawingml/2006/main">
                  <a:graphicData uri="http://schemas.microsoft.com/office/word/2010/wordprocessingShape">
                    <wps:wsp>
                      <wps:cNvCnPr/>
                      <wps:spPr>
                        <a:xfrm flipV="1">
                          <a:off x="0" y="0"/>
                          <a:ext cx="2280285" cy="1397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直线 3" o:spid="_x0000_s1026" o:spt="20" style="position:absolute;left:0pt;flip:y;margin-left:122.95pt;margin-top:11.1pt;height:1.1pt;width:179.55pt;z-index:251666432;mso-width-relative:page;mso-height-relative:page;" filled="f" stroked="t" coordsize="21600,21600" o:gfxdata="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jeOR9YAAAAJAQAADwAAAAAAAAABACAAAAAi&#10;AAAAZHJzL2Rvd25yZXYueG1sUEsBAhQAFAAAAAgAh07iQPfprn4MAgAAFwQAAA4AAAAAAAAAAQAg&#10;AAAAJQEAAGRycy9lMm9Eb2MueG1sUEsFBgAAAAAGAAYAWQEAAKMFAAAAAA==&#10;">
                <v:fill on="f" focussize="0,0"/>
                <v:stroke weight="1pt" color="#000000 [3200]" miterlimit="8" joinstyle="miter"/>
                <v:imagedata o:title=""/>
                <o:lock v:ext="edit" aspectratio="f"/>
              </v:line>
            </w:pict>
          </mc:Fallback>
        </mc:AlternateContent>
      </w:r>
    </w:p>
    <w:p w14:paraId="24E05EC3">
      <w:pPr>
        <w:spacing w:line="440" w:lineRule="exact"/>
        <w:rPr>
          <w:rFonts w:hint="eastAsia" w:ascii="宋体" w:hAnsi="宋体" w:eastAsia="宋体" w:cs="宋体"/>
          <w:color w:val="000000"/>
          <w:sz w:val="21"/>
          <w:szCs w:val="21"/>
        </w:rPr>
      </w:pPr>
    </w:p>
    <w:p w14:paraId="57571337">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30D1D884">
      <w:pPr>
        <w:pStyle w:val="3"/>
        <w:bidi w:val="0"/>
        <w:jc w:val="center"/>
        <w:rPr>
          <w:rFonts w:hint="eastAsia" w:ascii="宋体" w:hAnsi="宋体" w:eastAsia="宋体" w:cs="宋体"/>
          <w:b/>
          <w:sz w:val="24"/>
          <w:szCs w:val="24"/>
        </w:rPr>
      </w:pPr>
      <w:bookmarkStart w:id="12" w:name="_Toc7767"/>
      <w:r>
        <w:rPr>
          <w:rFonts w:hint="eastAsia" w:ascii="宋体" w:hAnsi="宋体" w:eastAsia="宋体" w:cs="宋体"/>
          <w:sz w:val="24"/>
          <w:szCs w:val="24"/>
          <w:lang w:val="en-US" w:eastAsia="zh-CN"/>
        </w:rPr>
        <w:t>七、</w:t>
      </w:r>
      <w:r>
        <w:rPr>
          <w:rFonts w:hint="eastAsia" w:ascii="宋体" w:hAnsi="宋体" w:eastAsia="宋体" w:cs="宋体"/>
          <w:sz w:val="24"/>
          <w:szCs w:val="24"/>
        </w:rPr>
        <w:t>2026年新疆生产建设兵团第十二师插头插座产品质量</w:t>
      </w:r>
      <w:r>
        <w:rPr>
          <w:rFonts w:hint="eastAsia" w:ascii="宋体" w:hAnsi="宋体" w:eastAsia="宋体" w:cs="宋体"/>
          <w:b/>
          <w:sz w:val="24"/>
          <w:szCs w:val="24"/>
        </w:rPr>
        <w:t>监督抽查实施细则</w:t>
      </w:r>
      <w:bookmarkEnd w:id="12"/>
    </w:p>
    <w:p w14:paraId="48A210B4">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1 抽样方法</w:t>
      </w:r>
    </w:p>
    <w:p w14:paraId="64CC9CD2">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1.1在新疆生产建设兵团第十二师行政区域内插头插座销售者的待销产品中抽取。</w:t>
      </w:r>
    </w:p>
    <w:p w14:paraId="6C5FD3C4">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1.2随机数一般可使用随机数表等方法产生。</w:t>
      </w:r>
    </w:p>
    <w:p w14:paraId="30FA9E32">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1.3每批次产品抽取样品6个，其中3个作为检验样品，3个作为备用样品。</w:t>
      </w:r>
    </w:p>
    <w:p w14:paraId="3CAFC56B">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2 检验依据</w:t>
      </w:r>
    </w:p>
    <w:tbl>
      <w:tblPr>
        <w:tblStyle w:val="11"/>
        <w:tblW w:w="82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4536"/>
        <w:gridCol w:w="3090"/>
      </w:tblGrid>
      <w:tr w14:paraId="510DC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7205FDE">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08EF40F4">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090" w:type="dxa"/>
            <w:tcBorders>
              <w:top w:val="single" w:color="000000" w:sz="4" w:space="0"/>
              <w:left w:val="single" w:color="000000" w:sz="4" w:space="0"/>
              <w:bottom w:val="single" w:color="000000" w:sz="4" w:space="0"/>
              <w:right w:val="single" w:color="auto" w:sz="4" w:space="0"/>
            </w:tcBorders>
            <w:noWrap w:val="0"/>
            <w:vAlign w:val="center"/>
          </w:tcPr>
          <w:p w14:paraId="3E9BFC43">
            <w:pPr>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7DB44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1787A76">
            <w:pPr>
              <w:spacing w:before="80" w:after="40"/>
              <w:jc w:val="center"/>
              <w:rPr>
                <w:rFonts w:hint="eastAsia" w:ascii="宋体" w:hAnsi="宋体" w:eastAsia="宋体" w:cs="宋体"/>
                <w:sz w:val="20"/>
                <w:szCs w:val="20"/>
              </w:rPr>
            </w:pPr>
            <w:r>
              <w:rPr>
                <w:rFonts w:hint="eastAsia" w:ascii="宋体" w:hAnsi="宋体" w:eastAsia="宋体" w:cs="宋体"/>
                <w:sz w:val="20"/>
                <w:szCs w:val="20"/>
              </w:rPr>
              <w:t>1</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0FA0456F">
            <w:pPr>
              <w:jc w:val="center"/>
              <w:rPr>
                <w:rFonts w:hint="eastAsia" w:ascii="宋体" w:hAnsi="宋体" w:eastAsia="宋体" w:cs="宋体"/>
                <w:sz w:val="20"/>
                <w:szCs w:val="20"/>
              </w:rPr>
            </w:pPr>
            <w:r>
              <w:rPr>
                <w:rFonts w:hint="eastAsia" w:ascii="宋体" w:hAnsi="宋体" w:eastAsia="宋体" w:cs="宋体"/>
                <w:sz w:val="20"/>
                <w:szCs w:val="20"/>
              </w:rPr>
              <w:t>防触电保护</w:t>
            </w:r>
          </w:p>
        </w:tc>
        <w:tc>
          <w:tcPr>
            <w:tcW w:w="3090" w:type="dxa"/>
            <w:tcBorders>
              <w:top w:val="single" w:color="000000" w:sz="4" w:space="0"/>
              <w:left w:val="single" w:color="000000" w:sz="4" w:space="0"/>
              <w:bottom w:val="single" w:color="000000" w:sz="4" w:space="0"/>
              <w:right w:val="single" w:color="auto" w:sz="4" w:space="0"/>
            </w:tcBorders>
            <w:noWrap w:val="0"/>
            <w:vAlign w:val="center"/>
          </w:tcPr>
          <w:p w14:paraId="245A3DF2">
            <w:pPr>
              <w:spacing w:line="260" w:lineRule="exact"/>
              <w:jc w:val="center"/>
              <w:rPr>
                <w:rFonts w:hint="eastAsia" w:ascii="宋体" w:hAnsi="宋体" w:eastAsia="宋体" w:cs="宋体"/>
                <w:sz w:val="20"/>
                <w:szCs w:val="20"/>
              </w:rPr>
            </w:pPr>
            <w:r>
              <w:rPr>
                <w:rFonts w:hint="eastAsia" w:ascii="宋体" w:hAnsi="宋体" w:eastAsia="宋体" w:cs="宋体"/>
                <w:sz w:val="20"/>
                <w:szCs w:val="20"/>
              </w:rPr>
              <w:t>GB/T 2099.1-2021</w:t>
            </w:r>
          </w:p>
        </w:tc>
      </w:tr>
      <w:tr w14:paraId="47C17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586498">
            <w:pPr>
              <w:spacing w:before="80" w:after="40"/>
              <w:jc w:val="center"/>
              <w:rPr>
                <w:rFonts w:hint="eastAsia" w:ascii="宋体" w:hAnsi="宋体" w:eastAsia="宋体" w:cs="宋体"/>
                <w:sz w:val="20"/>
                <w:szCs w:val="20"/>
              </w:rPr>
            </w:pPr>
            <w:r>
              <w:rPr>
                <w:rFonts w:hint="eastAsia" w:ascii="宋体" w:hAnsi="宋体" w:eastAsia="宋体" w:cs="宋体"/>
                <w:sz w:val="20"/>
                <w:szCs w:val="20"/>
              </w:rPr>
              <w:t>2</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296EAD03">
            <w:pPr>
              <w:jc w:val="center"/>
              <w:rPr>
                <w:rFonts w:hint="eastAsia" w:ascii="宋体" w:hAnsi="宋体" w:eastAsia="宋体" w:cs="宋体"/>
                <w:sz w:val="20"/>
                <w:szCs w:val="20"/>
              </w:rPr>
            </w:pPr>
            <w:r>
              <w:rPr>
                <w:rFonts w:hint="eastAsia" w:ascii="宋体" w:hAnsi="宋体" w:eastAsia="宋体" w:cs="宋体"/>
                <w:sz w:val="20"/>
                <w:szCs w:val="20"/>
              </w:rPr>
              <w:t>耐热（100℃）</w:t>
            </w:r>
          </w:p>
        </w:tc>
        <w:tc>
          <w:tcPr>
            <w:tcW w:w="3090" w:type="dxa"/>
            <w:tcBorders>
              <w:top w:val="single" w:color="000000" w:sz="4" w:space="0"/>
              <w:left w:val="single" w:color="000000" w:sz="4" w:space="0"/>
              <w:bottom w:val="single" w:color="000000" w:sz="4" w:space="0"/>
              <w:right w:val="single" w:color="auto" w:sz="4" w:space="0"/>
            </w:tcBorders>
            <w:noWrap w:val="0"/>
            <w:vAlign w:val="center"/>
          </w:tcPr>
          <w:p w14:paraId="42CD1A72">
            <w:pPr>
              <w:spacing w:line="260" w:lineRule="exact"/>
              <w:jc w:val="center"/>
              <w:rPr>
                <w:rFonts w:hint="eastAsia" w:ascii="宋体" w:hAnsi="宋体" w:eastAsia="宋体" w:cs="宋体"/>
                <w:sz w:val="20"/>
                <w:szCs w:val="20"/>
              </w:rPr>
            </w:pPr>
            <w:r>
              <w:rPr>
                <w:rFonts w:hint="eastAsia" w:ascii="宋体" w:hAnsi="宋体" w:eastAsia="宋体" w:cs="宋体"/>
                <w:sz w:val="20"/>
                <w:szCs w:val="20"/>
              </w:rPr>
              <w:t>GB/T 2099.1-2021</w:t>
            </w:r>
          </w:p>
        </w:tc>
      </w:tr>
      <w:tr w14:paraId="2BD1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872EF8">
            <w:pPr>
              <w:spacing w:before="80" w:after="40"/>
              <w:jc w:val="center"/>
              <w:rPr>
                <w:rFonts w:hint="eastAsia" w:ascii="宋体" w:hAnsi="宋体" w:eastAsia="宋体" w:cs="宋体"/>
                <w:sz w:val="20"/>
                <w:szCs w:val="20"/>
              </w:rPr>
            </w:pPr>
            <w:r>
              <w:rPr>
                <w:rFonts w:hint="eastAsia" w:ascii="宋体" w:hAnsi="宋体" w:eastAsia="宋体" w:cs="宋体"/>
                <w:sz w:val="20"/>
                <w:szCs w:val="20"/>
              </w:rPr>
              <w:t>3</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59F0D52C">
            <w:pPr>
              <w:snapToGrid w:val="0"/>
              <w:jc w:val="center"/>
              <w:rPr>
                <w:rFonts w:hint="eastAsia" w:ascii="宋体" w:hAnsi="宋体" w:eastAsia="宋体" w:cs="宋体"/>
                <w:sz w:val="20"/>
                <w:szCs w:val="20"/>
              </w:rPr>
            </w:pPr>
            <w:r>
              <w:rPr>
                <w:rFonts w:hint="eastAsia" w:ascii="宋体" w:hAnsi="宋体" w:eastAsia="宋体" w:cs="宋体"/>
                <w:sz w:val="20"/>
                <w:szCs w:val="20"/>
              </w:rPr>
              <w:t>绝缘材料的耐非正常热、耐燃（灼热丝）</w:t>
            </w:r>
          </w:p>
        </w:tc>
        <w:tc>
          <w:tcPr>
            <w:tcW w:w="3090" w:type="dxa"/>
            <w:tcBorders>
              <w:top w:val="single" w:color="000000" w:sz="4" w:space="0"/>
              <w:left w:val="single" w:color="000000" w:sz="4" w:space="0"/>
              <w:bottom w:val="single" w:color="000000" w:sz="4" w:space="0"/>
              <w:right w:val="single" w:color="auto" w:sz="4" w:space="0"/>
            </w:tcBorders>
            <w:noWrap w:val="0"/>
            <w:vAlign w:val="center"/>
          </w:tcPr>
          <w:p w14:paraId="192FBFDA">
            <w:pPr>
              <w:spacing w:line="260" w:lineRule="exact"/>
              <w:jc w:val="center"/>
              <w:rPr>
                <w:rFonts w:hint="eastAsia" w:ascii="宋体" w:hAnsi="宋体" w:eastAsia="宋体" w:cs="宋体"/>
                <w:sz w:val="20"/>
                <w:szCs w:val="20"/>
              </w:rPr>
            </w:pPr>
            <w:r>
              <w:rPr>
                <w:rFonts w:hint="eastAsia" w:ascii="宋体" w:hAnsi="宋体" w:eastAsia="宋体" w:cs="宋体"/>
                <w:sz w:val="20"/>
                <w:szCs w:val="20"/>
              </w:rPr>
              <w:t>GB/T 2099.1-2021</w:t>
            </w:r>
          </w:p>
        </w:tc>
      </w:tr>
    </w:tbl>
    <w:p w14:paraId="56254F4B">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0A76F1A0">
      <w:pPr>
        <w:snapToGrid w:val="0"/>
        <w:spacing w:line="44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26679804">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3 判定规则</w:t>
      </w:r>
    </w:p>
    <w:p w14:paraId="138FFB91">
      <w:pPr>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3.1依据标准</w:t>
      </w:r>
    </w:p>
    <w:p w14:paraId="41FCEB3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2099.1-2021《</w:t>
      </w:r>
      <w:r>
        <w:rPr>
          <w:rFonts w:hint="eastAsia" w:ascii="宋体" w:hAnsi="宋体" w:eastAsia="宋体" w:cs="宋体"/>
          <w:color w:val="000000"/>
          <w:sz w:val="21"/>
          <w:szCs w:val="21"/>
        </w:rPr>
        <w:t>家用和类似用途插头插座 第1部分：通用要求</w:t>
      </w:r>
      <w:r>
        <w:rPr>
          <w:rFonts w:hint="eastAsia" w:ascii="宋体" w:hAnsi="宋体" w:eastAsia="宋体" w:cs="宋体"/>
          <w:sz w:val="21"/>
          <w:szCs w:val="21"/>
        </w:rPr>
        <w:t>》</w:t>
      </w:r>
    </w:p>
    <w:p w14:paraId="6CAE8608">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14:paraId="4B87D2B1">
      <w:pPr>
        <w:snapToGrid w:val="0"/>
        <w:rPr>
          <w:rFonts w:hint="eastAsia" w:ascii="宋体" w:hAnsi="宋体" w:eastAsia="宋体" w:cs="宋体"/>
          <w:b/>
          <w:color w:val="000000"/>
          <w:sz w:val="21"/>
          <w:szCs w:val="21"/>
        </w:rPr>
      </w:pPr>
    </w:p>
    <w:p w14:paraId="4B525F51">
      <w:pPr>
        <w:snapToGrid w:val="0"/>
        <w:rPr>
          <w:rFonts w:hint="eastAsia" w:ascii="宋体" w:hAnsi="宋体" w:eastAsia="宋体" w:cs="宋体"/>
          <w:b/>
          <w:color w:val="000000"/>
          <w:sz w:val="21"/>
          <w:szCs w:val="21"/>
        </w:rPr>
      </w:pPr>
      <w:r>
        <w:rPr>
          <w:rFonts w:hint="eastAsia" w:ascii="宋体" w:hAnsi="宋体" w:eastAsia="宋体" w:cs="宋体"/>
          <w:b/>
          <w:color w:val="000000"/>
          <w:sz w:val="21"/>
          <w:szCs w:val="21"/>
        </w:rPr>
        <w:t>3.2判定原则</w:t>
      </w:r>
    </w:p>
    <w:p w14:paraId="57742295">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14:paraId="45571DC1">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31DFFE5F">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1D7CB0AA">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3D528C4B">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463C3D73">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p>
    <w:p w14:paraId="12AA4C6B">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p>
    <w:p w14:paraId="0CABF615">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76DCCF91">
      <w:pPr>
        <w:pStyle w:val="3"/>
        <w:bidi w:val="0"/>
        <w:spacing w:line="240" w:lineRule="auto"/>
        <w:jc w:val="center"/>
        <w:rPr>
          <w:rFonts w:hint="eastAsia" w:ascii="宋体" w:hAnsi="宋体" w:eastAsia="宋体" w:cs="宋体"/>
          <w:sz w:val="24"/>
          <w:szCs w:val="24"/>
        </w:rPr>
      </w:pPr>
      <w:bookmarkStart w:id="13" w:name="_Toc9478"/>
      <w:r>
        <w:rPr>
          <w:rFonts w:hint="eastAsia" w:ascii="宋体" w:hAnsi="宋体" w:eastAsia="宋体" w:cs="宋体"/>
          <w:sz w:val="24"/>
          <w:szCs w:val="24"/>
          <w:lang w:val="en-US" w:eastAsia="zh-CN"/>
        </w:rPr>
        <w:t>八、</w:t>
      </w:r>
      <w:r>
        <w:rPr>
          <w:rFonts w:hint="eastAsia" w:ascii="宋体" w:hAnsi="宋体" w:eastAsia="宋体" w:cs="宋体"/>
          <w:sz w:val="24"/>
          <w:szCs w:val="24"/>
        </w:rPr>
        <w:t>2026年新疆生产建设兵团第十二师电动自行车充电器产品质量监督抽查</w:t>
      </w:r>
    </w:p>
    <w:p w14:paraId="6258790D">
      <w:pPr>
        <w:pStyle w:val="3"/>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实施细则</w:t>
      </w:r>
      <w:bookmarkEnd w:id="13"/>
    </w:p>
    <w:p w14:paraId="15E61824">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1 抽样方法</w:t>
      </w:r>
    </w:p>
    <w:p w14:paraId="0CCBDC20">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1.1在新疆生产建设兵团第十二师行政区域内电动自行车充电器</w:t>
      </w:r>
      <w:r>
        <w:rPr>
          <w:rFonts w:hint="eastAsia" w:ascii="宋体" w:hAnsi="宋体" w:eastAsia="宋体" w:cs="宋体"/>
          <w:color w:val="000000"/>
          <w:sz w:val="21"/>
          <w:szCs w:val="21"/>
        </w:rPr>
        <w:t>销售者的待销产品中抽取</w:t>
      </w:r>
      <w:r>
        <w:rPr>
          <w:rFonts w:hint="eastAsia" w:ascii="宋体" w:hAnsi="宋体" w:eastAsia="宋体" w:cs="宋体"/>
          <w:bCs/>
          <w:color w:val="000000"/>
          <w:sz w:val="21"/>
          <w:szCs w:val="21"/>
        </w:rPr>
        <w:t>。</w:t>
      </w:r>
    </w:p>
    <w:p w14:paraId="3D3C0204">
      <w:pPr>
        <w:spacing w:line="360" w:lineRule="auto"/>
        <w:rPr>
          <w:rFonts w:hint="eastAsia" w:ascii="宋体" w:hAnsi="宋体" w:eastAsia="宋体" w:cs="宋体"/>
          <w:kern w:val="0"/>
          <w:sz w:val="21"/>
          <w:szCs w:val="21"/>
        </w:rPr>
      </w:pPr>
      <w:r>
        <w:rPr>
          <w:rFonts w:hint="eastAsia" w:ascii="宋体" w:hAnsi="宋体" w:eastAsia="宋体" w:cs="宋体"/>
          <w:bCs/>
          <w:color w:val="000000"/>
          <w:sz w:val="21"/>
          <w:szCs w:val="21"/>
        </w:rPr>
        <w:t>1.2抽取样品应为同一生产企业生产的同一种类、同一型号规格、同一批次的产品。</w:t>
      </w:r>
    </w:p>
    <w:p w14:paraId="5EF1B1CB">
      <w:pPr>
        <w:spacing w:line="360" w:lineRule="auto"/>
        <w:rPr>
          <w:rFonts w:hint="eastAsia" w:ascii="宋体" w:hAnsi="宋体" w:eastAsia="宋体" w:cs="宋体"/>
          <w:color w:val="000000"/>
          <w:sz w:val="21"/>
          <w:szCs w:val="21"/>
        </w:rPr>
      </w:pPr>
      <w:r>
        <w:rPr>
          <w:rFonts w:hint="eastAsia" w:ascii="宋体" w:hAnsi="宋体" w:eastAsia="宋体" w:cs="宋体"/>
          <w:bCs/>
          <w:color w:val="000000"/>
          <w:sz w:val="21"/>
          <w:szCs w:val="21"/>
        </w:rPr>
        <w:t>1.3</w:t>
      </w:r>
      <w:r>
        <w:rPr>
          <w:rFonts w:hint="eastAsia" w:ascii="宋体" w:hAnsi="宋体" w:eastAsia="宋体" w:cs="宋体"/>
          <w:color w:val="000000"/>
          <w:sz w:val="21"/>
          <w:szCs w:val="21"/>
        </w:rPr>
        <w:t>每</w:t>
      </w:r>
      <w:r>
        <w:rPr>
          <w:rFonts w:hint="eastAsia" w:ascii="宋体" w:hAnsi="宋体" w:eastAsia="宋体" w:cs="宋体"/>
          <w:bCs/>
          <w:color w:val="000000"/>
          <w:sz w:val="21"/>
          <w:szCs w:val="21"/>
        </w:rPr>
        <w:t>批次</w:t>
      </w:r>
      <w:r>
        <w:rPr>
          <w:rFonts w:hint="eastAsia" w:ascii="宋体" w:hAnsi="宋体" w:eastAsia="宋体" w:cs="宋体"/>
          <w:color w:val="000000"/>
          <w:sz w:val="21"/>
          <w:szCs w:val="21"/>
        </w:rPr>
        <w:t>产品抽取样品2个，其中1个作为检验样品，1个作为备用样品。</w:t>
      </w:r>
    </w:p>
    <w:p w14:paraId="5CDCBC7E">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1.4随机数一般可使用随机数表、骰子或扑克牌等方法产生。</w:t>
      </w:r>
    </w:p>
    <w:p w14:paraId="46404F54">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2 检验依据</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830"/>
        <w:gridCol w:w="3794"/>
      </w:tblGrid>
      <w:tr w14:paraId="7506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noWrap w:val="0"/>
            <w:vAlign w:val="center"/>
          </w:tcPr>
          <w:p w14:paraId="1FCCFB54">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2249" w:type="pct"/>
            <w:noWrap w:val="0"/>
            <w:vAlign w:val="center"/>
          </w:tcPr>
          <w:p w14:paraId="73BA1099">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2227" w:type="pct"/>
            <w:noWrap w:val="0"/>
            <w:vAlign w:val="center"/>
          </w:tcPr>
          <w:p w14:paraId="402C9379">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1781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noWrap w:val="0"/>
            <w:vAlign w:val="center"/>
          </w:tcPr>
          <w:p w14:paraId="22C493E8">
            <w:pPr>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2249" w:type="pct"/>
            <w:noWrap w:val="0"/>
            <w:vAlign w:val="center"/>
          </w:tcPr>
          <w:p w14:paraId="680AB8D0">
            <w:pPr>
              <w:snapToGrid w:val="0"/>
              <w:jc w:val="center"/>
              <w:rPr>
                <w:rFonts w:hint="eastAsia" w:ascii="宋体" w:hAnsi="宋体" w:eastAsia="宋体" w:cs="宋体"/>
                <w:sz w:val="20"/>
                <w:szCs w:val="20"/>
              </w:rPr>
            </w:pPr>
            <w:r>
              <w:rPr>
                <w:rFonts w:hint="eastAsia" w:ascii="宋体" w:hAnsi="宋体" w:eastAsia="宋体" w:cs="宋体"/>
                <w:sz w:val="20"/>
                <w:szCs w:val="20"/>
              </w:rPr>
              <w:t>外壳冲击</w:t>
            </w:r>
          </w:p>
        </w:tc>
        <w:tc>
          <w:tcPr>
            <w:tcW w:w="2227" w:type="pct"/>
            <w:noWrap w:val="0"/>
            <w:vAlign w:val="center"/>
          </w:tcPr>
          <w:p w14:paraId="165078ED">
            <w:pPr>
              <w:snapToGrid w:val="0"/>
              <w:jc w:val="center"/>
              <w:rPr>
                <w:rFonts w:hint="eastAsia" w:ascii="宋体" w:hAnsi="宋体" w:eastAsia="宋体" w:cs="宋体"/>
                <w:sz w:val="20"/>
                <w:szCs w:val="20"/>
              </w:rPr>
            </w:pPr>
            <w:r>
              <w:rPr>
                <w:rFonts w:hint="eastAsia" w:ascii="宋体" w:hAnsi="宋体" w:eastAsia="宋体" w:cs="宋体"/>
                <w:sz w:val="20"/>
                <w:szCs w:val="20"/>
              </w:rPr>
              <w:t>GB 42296</w:t>
            </w:r>
            <w:r>
              <w:rPr>
                <w:rFonts w:hint="eastAsia" w:ascii="宋体" w:hAnsi="宋体" w:eastAsia="宋体" w:cs="宋体"/>
                <w:color w:val="000000"/>
                <w:sz w:val="20"/>
                <w:szCs w:val="20"/>
              </w:rPr>
              <w:t>—</w:t>
            </w:r>
            <w:r>
              <w:rPr>
                <w:rFonts w:hint="eastAsia" w:ascii="宋体" w:hAnsi="宋体" w:eastAsia="宋体" w:cs="宋体"/>
                <w:sz w:val="20"/>
                <w:szCs w:val="20"/>
              </w:rPr>
              <w:t xml:space="preserve">2022 </w:t>
            </w:r>
          </w:p>
        </w:tc>
      </w:tr>
      <w:tr w14:paraId="5BE2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noWrap w:val="0"/>
            <w:vAlign w:val="center"/>
          </w:tcPr>
          <w:p w14:paraId="2BD74C4E">
            <w:pPr>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2249" w:type="pct"/>
            <w:noWrap w:val="0"/>
            <w:vAlign w:val="center"/>
          </w:tcPr>
          <w:p w14:paraId="78A16D68">
            <w:pPr>
              <w:snapToGrid w:val="0"/>
              <w:jc w:val="center"/>
              <w:rPr>
                <w:rFonts w:hint="eastAsia" w:ascii="宋体" w:hAnsi="宋体" w:eastAsia="宋体" w:cs="宋体"/>
                <w:sz w:val="20"/>
                <w:szCs w:val="20"/>
              </w:rPr>
            </w:pPr>
            <w:r>
              <w:rPr>
                <w:rFonts w:hint="eastAsia" w:ascii="宋体" w:hAnsi="宋体" w:eastAsia="宋体" w:cs="宋体"/>
                <w:sz w:val="20"/>
                <w:szCs w:val="20"/>
              </w:rPr>
              <w:t>跌落</w:t>
            </w:r>
          </w:p>
        </w:tc>
        <w:tc>
          <w:tcPr>
            <w:tcW w:w="2227" w:type="pct"/>
            <w:noWrap w:val="0"/>
            <w:vAlign w:val="center"/>
          </w:tcPr>
          <w:p w14:paraId="142360BA">
            <w:pPr>
              <w:snapToGrid w:val="0"/>
              <w:jc w:val="center"/>
              <w:rPr>
                <w:rFonts w:hint="eastAsia" w:ascii="宋体" w:hAnsi="宋体" w:eastAsia="宋体" w:cs="宋体"/>
                <w:sz w:val="20"/>
                <w:szCs w:val="20"/>
              </w:rPr>
            </w:pPr>
            <w:r>
              <w:rPr>
                <w:rFonts w:hint="eastAsia" w:ascii="宋体" w:hAnsi="宋体" w:eastAsia="宋体" w:cs="宋体"/>
                <w:sz w:val="20"/>
                <w:szCs w:val="20"/>
              </w:rPr>
              <w:t>GB 42296</w:t>
            </w:r>
            <w:r>
              <w:rPr>
                <w:rFonts w:hint="eastAsia" w:ascii="宋体" w:hAnsi="宋体" w:eastAsia="宋体" w:cs="宋体"/>
                <w:color w:val="000000"/>
                <w:sz w:val="20"/>
                <w:szCs w:val="20"/>
              </w:rPr>
              <w:t>—</w:t>
            </w:r>
            <w:r>
              <w:rPr>
                <w:rFonts w:hint="eastAsia" w:ascii="宋体" w:hAnsi="宋体" w:eastAsia="宋体" w:cs="宋体"/>
                <w:sz w:val="20"/>
                <w:szCs w:val="20"/>
              </w:rPr>
              <w:t xml:space="preserve">2022 </w:t>
            </w:r>
          </w:p>
        </w:tc>
      </w:tr>
      <w:tr w14:paraId="6F14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noWrap w:val="0"/>
            <w:vAlign w:val="center"/>
          </w:tcPr>
          <w:p w14:paraId="71CCEB8E">
            <w:pPr>
              <w:snapToGrid w:val="0"/>
              <w:jc w:val="center"/>
              <w:rPr>
                <w:rFonts w:hint="eastAsia" w:ascii="宋体" w:hAnsi="宋体" w:eastAsia="宋体" w:cs="宋体"/>
                <w:sz w:val="20"/>
                <w:szCs w:val="20"/>
              </w:rPr>
            </w:pPr>
            <w:r>
              <w:rPr>
                <w:rFonts w:hint="eastAsia" w:ascii="宋体" w:hAnsi="宋体" w:eastAsia="宋体" w:cs="宋体"/>
                <w:sz w:val="20"/>
                <w:szCs w:val="20"/>
              </w:rPr>
              <w:t>3</w:t>
            </w:r>
          </w:p>
        </w:tc>
        <w:tc>
          <w:tcPr>
            <w:tcW w:w="2249" w:type="pct"/>
            <w:noWrap w:val="0"/>
            <w:vAlign w:val="center"/>
          </w:tcPr>
          <w:p w14:paraId="1C6D16A8">
            <w:pPr>
              <w:snapToGrid w:val="0"/>
              <w:jc w:val="center"/>
              <w:rPr>
                <w:rFonts w:hint="eastAsia" w:ascii="宋体" w:hAnsi="宋体" w:eastAsia="宋体" w:cs="宋体"/>
                <w:sz w:val="20"/>
                <w:szCs w:val="20"/>
              </w:rPr>
            </w:pPr>
            <w:r>
              <w:rPr>
                <w:rFonts w:hint="eastAsia" w:ascii="宋体" w:hAnsi="宋体" w:eastAsia="宋体" w:cs="宋体"/>
                <w:sz w:val="20"/>
                <w:szCs w:val="20"/>
              </w:rPr>
              <w:t>耐热</w:t>
            </w:r>
          </w:p>
        </w:tc>
        <w:tc>
          <w:tcPr>
            <w:tcW w:w="2227" w:type="pct"/>
            <w:noWrap w:val="0"/>
            <w:vAlign w:val="center"/>
          </w:tcPr>
          <w:p w14:paraId="2EFB249E">
            <w:pPr>
              <w:snapToGrid w:val="0"/>
              <w:jc w:val="center"/>
              <w:rPr>
                <w:rFonts w:hint="eastAsia" w:ascii="宋体" w:hAnsi="宋体" w:eastAsia="宋体" w:cs="宋体"/>
                <w:sz w:val="20"/>
                <w:szCs w:val="20"/>
              </w:rPr>
            </w:pPr>
            <w:r>
              <w:rPr>
                <w:rFonts w:hint="eastAsia" w:ascii="宋体" w:hAnsi="宋体" w:eastAsia="宋体" w:cs="宋体"/>
                <w:sz w:val="20"/>
                <w:szCs w:val="20"/>
              </w:rPr>
              <w:t>GB 42296</w:t>
            </w:r>
            <w:r>
              <w:rPr>
                <w:rFonts w:hint="eastAsia" w:ascii="宋体" w:hAnsi="宋体" w:eastAsia="宋体" w:cs="宋体"/>
                <w:color w:val="000000"/>
                <w:sz w:val="20"/>
                <w:szCs w:val="20"/>
              </w:rPr>
              <w:t>—</w:t>
            </w:r>
            <w:r>
              <w:rPr>
                <w:rFonts w:hint="eastAsia" w:ascii="宋体" w:hAnsi="宋体" w:eastAsia="宋体" w:cs="宋体"/>
                <w:sz w:val="20"/>
                <w:szCs w:val="20"/>
              </w:rPr>
              <w:t xml:space="preserve">2022 </w:t>
            </w:r>
          </w:p>
        </w:tc>
      </w:tr>
      <w:tr w14:paraId="5F2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noWrap w:val="0"/>
            <w:vAlign w:val="center"/>
          </w:tcPr>
          <w:p w14:paraId="3E57EE4D">
            <w:pPr>
              <w:snapToGrid w:val="0"/>
              <w:jc w:val="center"/>
              <w:rPr>
                <w:rFonts w:hint="eastAsia" w:ascii="宋体" w:hAnsi="宋体" w:eastAsia="宋体" w:cs="宋体"/>
                <w:sz w:val="20"/>
                <w:szCs w:val="20"/>
              </w:rPr>
            </w:pPr>
            <w:r>
              <w:rPr>
                <w:rFonts w:hint="eastAsia" w:ascii="宋体" w:hAnsi="宋体" w:eastAsia="宋体" w:cs="宋体"/>
                <w:sz w:val="20"/>
                <w:szCs w:val="20"/>
              </w:rPr>
              <w:t>4</w:t>
            </w:r>
          </w:p>
        </w:tc>
        <w:tc>
          <w:tcPr>
            <w:tcW w:w="2249" w:type="pct"/>
            <w:noWrap w:val="0"/>
            <w:vAlign w:val="center"/>
          </w:tcPr>
          <w:p w14:paraId="1547387B">
            <w:pPr>
              <w:snapToGrid w:val="0"/>
              <w:jc w:val="center"/>
              <w:rPr>
                <w:rFonts w:hint="eastAsia" w:ascii="宋体" w:hAnsi="宋体" w:eastAsia="宋体" w:cs="宋体"/>
                <w:sz w:val="20"/>
                <w:szCs w:val="20"/>
              </w:rPr>
            </w:pPr>
            <w:r>
              <w:rPr>
                <w:rFonts w:hint="eastAsia" w:ascii="宋体" w:hAnsi="宋体" w:eastAsia="宋体" w:cs="宋体"/>
                <w:sz w:val="20"/>
                <w:szCs w:val="20"/>
              </w:rPr>
              <w:t>灼热丝</w:t>
            </w:r>
          </w:p>
        </w:tc>
        <w:tc>
          <w:tcPr>
            <w:tcW w:w="2227" w:type="pct"/>
            <w:noWrap w:val="0"/>
            <w:vAlign w:val="center"/>
          </w:tcPr>
          <w:p w14:paraId="3E7D05ED">
            <w:pPr>
              <w:snapToGrid w:val="0"/>
              <w:jc w:val="center"/>
              <w:rPr>
                <w:rFonts w:hint="eastAsia" w:ascii="宋体" w:hAnsi="宋体" w:eastAsia="宋体" w:cs="宋体"/>
                <w:sz w:val="20"/>
                <w:szCs w:val="20"/>
              </w:rPr>
            </w:pPr>
            <w:r>
              <w:rPr>
                <w:rFonts w:hint="eastAsia" w:ascii="宋体" w:hAnsi="宋体" w:eastAsia="宋体" w:cs="宋体"/>
                <w:sz w:val="20"/>
                <w:szCs w:val="20"/>
              </w:rPr>
              <w:t>GB 42296</w:t>
            </w:r>
            <w:r>
              <w:rPr>
                <w:rFonts w:hint="eastAsia" w:ascii="宋体" w:hAnsi="宋体" w:eastAsia="宋体" w:cs="宋体"/>
                <w:color w:val="000000"/>
                <w:sz w:val="20"/>
                <w:szCs w:val="20"/>
              </w:rPr>
              <w:t>—</w:t>
            </w:r>
            <w:r>
              <w:rPr>
                <w:rFonts w:hint="eastAsia" w:ascii="宋体" w:hAnsi="宋体" w:eastAsia="宋体" w:cs="宋体"/>
                <w:sz w:val="20"/>
                <w:szCs w:val="20"/>
              </w:rPr>
              <w:t xml:space="preserve">2022 </w:t>
            </w:r>
          </w:p>
        </w:tc>
      </w:tr>
    </w:tbl>
    <w:p w14:paraId="3A0F1A11">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01F9DC0C">
      <w:pPr>
        <w:snapToGrid w:val="0"/>
        <w:spacing w:line="44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337A5556">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3 判定规则</w:t>
      </w:r>
    </w:p>
    <w:p w14:paraId="08AD4C4A">
      <w:pPr>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3.1依据标准</w:t>
      </w:r>
    </w:p>
    <w:p w14:paraId="325ED19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42296-2022《</w:t>
      </w:r>
      <w:r>
        <w:rPr>
          <w:rFonts w:hint="eastAsia" w:ascii="宋体" w:hAnsi="宋体" w:eastAsia="宋体" w:cs="宋体"/>
          <w:color w:val="000000"/>
          <w:sz w:val="21"/>
          <w:szCs w:val="21"/>
        </w:rPr>
        <w:t>电动自行车用充电器安全技术要求</w:t>
      </w:r>
      <w:r>
        <w:rPr>
          <w:rFonts w:hint="eastAsia" w:ascii="宋体" w:hAnsi="宋体" w:eastAsia="宋体" w:cs="宋体"/>
          <w:sz w:val="21"/>
          <w:szCs w:val="21"/>
        </w:rPr>
        <w:t>》</w:t>
      </w:r>
    </w:p>
    <w:p w14:paraId="41CE5FBB">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14:paraId="3ECB8A5E">
      <w:pPr>
        <w:snapToGrid w:val="0"/>
        <w:rPr>
          <w:rFonts w:hint="eastAsia" w:ascii="宋体" w:hAnsi="宋体" w:eastAsia="宋体" w:cs="宋体"/>
          <w:b/>
          <w:color w:val="000000"/>
          <w:sz w:val="21"/>
          <w:szCs w:val="21"/>
        </w:rPr>
      </w:pPr>
      <w:r>
        <w:rPr>
          <w:rFonts w:hint="eastAsia" w:ascii="宋体" w:hAnsi="宋体" w:eastAsia="宋体" w:cs="宋体"/>
          <w:b/>
          <w:color w:val="000000"/>
          <w:sz w:val="21"/>
          <w:szCs w:val="21"/>
        </w:rPr>
        <w:t>3.2判定原则</w:t>
      </w:r>
    </w:p>
    <w:p w14:paraId="7CBEEDF3">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14:paraId="11699568">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1F301292">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55AA9C4B">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67ED4215">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6F18CECD">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p>
    <w:p w14:paraId="340981F9">
      <w:pPr>
        <w:snapToGrid w:val="0"/>
        <w:spacing w:line="360" w:lineRule="auto"/>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p>
    <w:p w14:paraId="486B7699">
      <w:pPr>
        <w:rPr>
          <w:rFonts w:hint="eastAsia" w:ascii="宋体" w:hAnsi="宋体" w:eastAsia="宋体" w:cs="宋体"/>
          <w:sz w:val="21"/>
          <w:szCs w:val="21"/>
          <w:lang w:val="en-US" w:eastAsia="zh-CN"/>
        </w:rPr>
        <w:sectPr>
          <w:headerReference r:id="rId10" w:type="default"/>
          <w:footerReference r:id="rId11" w:type="default"/>
          <w:footerReference r:id="rId12" w:type="even"/>
          <w:pgSz w:w="11906" w:h="16838"/>
          <w:pgMar w:top="1440" w:right="1803" w:bottom="1440" w:left="1803" w:header="850" w:footer="992" w:gutter="0"/>
          <w:paperSrc/>
          <w:pgNumType w:fmt="decimal"/>
          <w:cols w:space="0" w:num="1"/>
          <w:rtlGutter w:val="0"/>
          <w:docGrid w:type="lines" w:linePitch="312" w:charSpace="0"/>
        </w:sectPr>
      </w:pPr>
    </w:p>
    <w:p w14:paraId="5F9AD587">
      <w:pPr>
        <w:pStyle w:val="3"/>
        <w:bidi w:val="0"/>
        <w:jc w:val="center"/>
        <w:rPr>
          <w:rFonts w:hint="eastAsia" w:ascii="宋体" w:hAnsi="宋体" w:eastAsia="宋体" w:cs="宋体"/>
          <w:sz w:val="24"/>
          <w:szCs w:val="24"/>
        </w:rPr>
      </w:pPr>
      <w:bookmarkStart w:id="14" w:name="_Toc24392"/>
      <w:r>
        <w:rPr>
          <w:rFonts w:hint="eastAsia" w:ascii="宋体" w:hAnsi="宋体" w:eastAsia="宋体" w:cs="宋体"/>
          <w:sz w:val="24"/>
          <w:szCs w:val="24"/>
          <w:lang w:val="en-US" w:eastAsia="zh-CN"/>
        </w:rPr>
        <w:t>九、</w:t>
      </w:r>
      <w:r>
        <w:rPr>
          <w:rFonts w:hint="eastAsia" w:ascii="宋体" w:hAnsi="宋体" w:eastAsia="宋体" w:cs="宋体"/>
          <w:sz w:val="24"/>
          <w:szCs w:val="24"/>
        </w:rPr>
        <w:t>2026年新疆生产建设兵团第十二师电热水壶产品质量监督抽查实施细则</w:t>
      </w:r>
      <w:bookmarkEnd w:id="14"/>
    </w:p>
    <w:p w14:paraId="13AE0436">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1 抽样方法</w:t>
      </w:r>
    </w:p>
    <w:p w14:paraId="1EC646C0">
      <w:pPr>
        <w:spacing w:line="360" w:lineRule="auto"/>
        <w:rPr>
          <w:rFonts w:hint="eastAsia" w:ascii="宋体" w:hAnsi="宋体" w:eastAsia="宋体" w:cs="宋体"/>
          <w:bCs/>
          <w:sz w:val="21"/>
          <w:szCs w:val="21"/>
        </w:rPr>
      </w:pPr>
      <w:r>
        <w:rPr>
          <w:rFonts w:hint="eastAsia" w:ascii="宋体" w:hAnsi="宋体" w:eastAsia="宋体" w:cs="宋体"/>
          <w:bCs/>
          <w:sz w:val="21"/>
          <w:szCs w:val="21"/>
        </w:rPr>
        <w:t>1.1</w:t>
      </w:r>
      <w:r>
        <w:rPr>
          <w:rFonts w:hint="eastAsia" w:ascii="宋体" w:hAnsi="宋体" w:eastAsia="宋体" w:cs="宋体"/>
          <w:sz w:val="21"/>
          <w:szCs w:val="21"/>
        </w:rPr>
        <w:t>在新疆生产建设兵团第十二师辖区内电热水壶产品销售者（实体店）</w:t>
      </w:r>
      <w:r>
        <w:rPr>
          <w:rFonts w:hint="eastAsia" w:ascii="宋体" w:hAnsi="宋体" w:eastAsia="宋体" w:cs="宋体"/>
          <w:bCs/>
          <w:sz w:val="21"/>
          <w:szCs w:val="21"/>
        </w:rPr>
        <w:t>的待销产品中随机抽取。</w:t>
      </w:r>
    </w:p>
    <w:p w14:paraId="059247A2">
      <w:pPr>
        <w:spacing w:line="360" w:lineRule="auto"/>
        <w:rPr>
          <w:rFonts w:hint="eastAsia" w:ascii="宋体" w:hAnsi="宋体" w:eastAsia="宋体" w:cs="宋体"/>
          <w:bCs/>
          <w:sz w:val="21"/>
          <w:szCs w:val="21"/>
        </w:rPr>
      </w:pPr>
      <w:r>
        <w:rPr>
          <w:rFonts w:hint="eastAsia" w:ascii="宋体" w:hAnsi="宋体" w:eastAsia="宋体" w:cs="宋体"/>
          <w:bCs/>
          <w:sz w:val="21"/>
          <w:szCs w:val="21"/>
        </w:rPr>
        <w:t>1.2抽取样品应为同一生产企业生产的同一种类、同一型号规格、同一批次的产品。</w:t>
      </w:r>
    </w:p>
    <w:p w14:paraId="2C2E9A86">
      <w:pPr>
        <w:spacing w:line="360" w:lineRule="auto"/>
        <w:rPr>
          <w:rFonts w:hint="eastAsia" w:ascii="宋体" w:hAnsi="宋体" w:eastAsia="宋体" w:cs="宋体"/>
          <w:bCs/>
          <w:sz w:val="21"/>
          <w:szCs w:val="21"/>
        </w:rPr>
      </w:pPr>
      <w:r>
        <w:rPr>
          <w:rFonts w:hint="eastAsia" w:ascii="宋体" w:hAnsi="宋体" w:eastAsia="宋体" w:cs="宋体"/>
          <w:bCs/>
          <w:sz w:val="21"/>
          <w:szCs w:val="21"/>
        </w:rPr>
        <w:t>1.3抽查样品基数满足抽样数量即可。</w:t>
      </w:r>
    </w:p>
    <w:p w14:paraId="3240F0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每批次产品抽取样品2台，其中1台作为检验样品，1台作为备用样品。</w:t>
      </w:r>
    </w:p>
    <w:p w14:paraId="0841960C">
      <w:pPr>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随机数一般可使用随机数表、骰子或扑克牌等方法产生。</w:t>
      </w:r>
    </w:p>
    <w:p w14:paraId="4B65510E">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2 检验依据</w:t>
      </w:r>
    </w:p>
    <w:tbl>
      <w:tblPr>
        <w:tblStyle w:val="11"/>
        <w:tblW w:w="81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4170"/>
        <w:gridCol w:w="3110"/>
      </w:tblGrid>
      <w:tr w14:paraId="14D1B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46" w:type="dxa"/>
            <w:tcBorders>
              <w:left w:val="single" w:color="000000" w:sz="4" w:space="0"/>
              <w:bottom w:val="single" w:color="000000" w:sz="4" w:space="0"/>
              <w:right w:val="single" w:color="000000" w:sz="4" w:space="0"/>
            </w:tcBorders>
            <w:vAlign w:val="center"/>
          </w:tcPr>
          <w:p w14:paraId="6B8EBA8C">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4170" w:type="dxa"/>
            <w:tcBorders>
              <w:left w:val="single" w:color="000000" w:sz="4" w:space="0"/>
              <w:bottom w:val="single" w:color="000000" w:sz="4" w:space="0"/>
              <w:right w:val="single" w:color="000000" w:sz="4" w:space="0"/>
            </w:tcBorders>
            <w:vAlign w:val="center"/>
          </w:tcPr>
          <w:p w14:paraId="537AA71F">
            <w:pPr>
              <w:snapToGrid w:val="0"/>
              <w:jc w:val="center"/>
              <w:rPr>
                <w:rFonts w:hint="eastAsia" w:ascii="宋体" w:hAnsi="宋体" w:eastAsia="宋体" w:cs="宋体"/>
                <w:sz w:val="20"/>
                <w:szCs w:val="20"/>
              </w:rPr>
            </w:pPr>
            <w:r>
              <w:rPr>
                <w:rFonts w:hint="eastAsia" w:ascii="宋体" w:hAnsi="宋体" w:eastAsia="宋体" w:cs="宋体"/>
                <w:sz w:val="20"/>
                <w:szCs w:val="20"/>
              </w:rPr>
              <w:t>试验项目</w:t>
            </w:r>
          </w:p>
        </w:tc>
        <w:tc>
          <w:tcPr>
            <w:tcW w:w="3110" w:type="dxa"/>
            <w:tcBorders>
              <w:left w:val="single" w:color="000000" w:sz="4" w:space="0"/>
              <w:bottom w:val="single" w:color="000000" w:sz="4" w:space="0"/>
              <w:right w:val="single" w:color="auto" w:sz="4" w:space="0"/>
            </w:tcBorders>
            <w:vAlign w:val="center"/>
          </w:tcPr>
          <w:p w14:paraId="6C40E492">
            <w:pPr>
              <w:jc w:val="center"/>
              <w:rPr>
                <w:rFonts w:hint="eastAsia" w:ascii="宋体" w:hAnsi="宋体" w:eastAsia="宋体" w:cs="宋体"/>
                <w:sz w:val="20"/>
                <w:szCs w:val="20"/>
              </w:rPr>
            </w:pPr>
            <w:r>
              <w:rPr>
                <w:rFonts w:hint="eastAsia" w:ascii="宋体" w:hAnsi="宋体" w:eastAsia="宋体" w:cs="宋体"/>
                <w:sz w:val="20"/>
                <w:szCs w:val="20"/>
              </w:rPr>
              <w:t>检验方法标准</w:t>
            </w:r>
          </w:p>
        </w:tc>
      </w:tr>
      <w:tr w14:paraId="0685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1C3EAC7">
            <w:pPr>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4170" w:type="dxa"/>
            <w:tcBorders>
              <w:top w:val="single" w:color="000000" w:sz="4" w:space="0"/>
              <w:left w:val="single" w:color="000000" w:sz="4" w:space="0"/>
              <w:bottom w:val="single" w:color="000000" w:sz="4" w:space="0"/>
              <w:right w:val="single" w:color="000000" w:sz="4" w:space="0"/>
            </w:tcBorders>
            <w:vAlign w:val="center"/>
          </w:tcPr>
          <w:p w14:paraId="27DA14A3">
            <w:pPr>
              <w:jc w:val="center"/>
              <w:rPr>
                <w:rFonts w:hint="eastAsia" w:ascii="宋体" w:hAnsi="宋体" w:eastAsia="宋体" w:cs="宋体"/>
                <w:sz w:val="20"/>
                <w:szCs w:val="20"/>
              </w:rPr>
            </w:pPr>
            <w:r>
              <w:rPr>
                <w:rFonts w:hint="eastAsia" w:ascii="宋体" w:hAnsi="宋体" w:eastAsia="宋体" w:cs="宋体"/>
                <w:sz w:val="20"/>
                <w:szCs w:val="20"/>
              </w:rPr>
              <w:t>对触及带电部件的防护（除8.1.4条）</w:t>
            </w:r>
          </w:p>
        </w:tc>
        <w:tc>
          <w:tcPr>
            <w:tcW w:w="3110" w:type="dxa"/>
            <w:tcBorders>
              <w:top w:val="single" w:color="000000" w:sz="4" w:space="0"/>
              <w:left w:val="single" w:color="000000" w:sz="4" w:space="0"/>
              <w:bottom w:val="single" w:color="000000" w:sz="4" w:space="0"/>
              <w:right w:val="single" w:color="auto" w:sz="4" w:space="0"/>
            </w:tcBorders>
            <w:vAlign w:val="center"/>
          </w:tcPr>
          <w:p w14:paraId="12B96C1E">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 xml:space="preserve">GB 4706.1-2005 </w:t>
            </w:r>
          </w:p>
          <w:p w14:paraId="29BBA97A">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GB 4706.19-2008</w:t>
            </w:r>
          </w:p>
        </w:tc>
      </w:tr>
      <w:tr w14:paraId="5B7D7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DABC9C3">
            <w:pPr>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4170" w:type="dxa"/>
            <w:tcBorders>
              <w:top w:val="single" w:color="000000" w:sz="4" w:space="0"/>
              <w:left w:val="single" w:color="000000" w:sz="4" w:space="0"/>
              <w:bottom w:val="single" w:color="000000" w:sz="4" w:space="0"/>
              <w:right w:val="single" w:color="000000" w:sz="4" w:space="0"/>
            </w:tcBorders>
            <w:vAlign w:val="center"/>
          </w:tcPr>
          <w:p w14:paraId="06A062CF">
            <w:pPr>
              <w:jc w:val="center"/>
              <w:rPr>
                <w:rFonts w:hint="eastAsia" w:ascii="宋体" w:hAnsi="宋体" w:eastAsia="宋体" w:cs="宋体"/>
                <w:sz w:val="20"/>
                <w:szCs w:val="20"/>
              </w:rPr>
            </w:pPr>
            <w:r>
              <w:rPr>
                <w:rFonts w:hint="eastAsia" w:ascii="宋体" w:hAnsi="宋体" w:eastAsia="宋体" w:cs="宋体"/>
                <w:sz w:val="20"/>
                <w:szCs w:val="20"/>
              </w:rPr>
              <w:t>输入功率和电流</w:t>
            </w:r>
          </w:p>
        </w:tc>
        <w:tc>
          <w:tcPr>
            <w:tcW w:w="3110" w:type="dxa"/>
            <w:tcBorders>
              <w:top w:val="single" w:color="000000" w:sz="4" w:space="0"/>
              <w:left w:val="single" w:color="000000" w:sz="4" w:space="0"/>
              <w:bottom w:val="single" w:color="000000" w:sz="4" w:space="0"/>
              <w:right w:val="single" w:color="auto" w:sz="4" w:space="0"/>
            </w:tcBorders>
            <w:vAlign w:val="center"/>
          </w:tcPr>
          <w:p w14:paraId="44294286">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 xml:space="preserve">GB 4706.1-2005 </w:t>
            </w:r>
          </w:p>
          <w:p w14:paraId="16A7ADA5">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 xml:space="preserve">GB 4706.19-2008 </w:t>
            </w:r>
          </w:p>
        </w:tc>
      </w:tr>
      <w:tr w14:paraId="22AF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497D94">
            <w:pPr>
              <w:snapToGrid w:val="0"/>
              <w:jc w:val="center"/>
              <w:rPr>
                <w:rFonts w:hint="eastAsia" w:ascii="宋体" w:hAnsi="宋体" w:eastAsia="宋体" w:cs="宋体"/>
                <w:sz w:val="20"/>
                <w:szCs w:val="20"/>
              </w:rPr>
            </w:pPr>
            <w:r>
              <w:rPr>
                <w:rFonts w:hint="eastAsia" w:ascii="宋体" w:hAnsi="宋体" w:eastAsia="宋体" w:cs="宋体"/>
                <w:sz w:val="20"/>
                <w:szCs w:val="20"/>
              </w:rPr>
              <w:t>3</w:t>
            </w:r>
          </w:p>
        </w:tc>
        <w:tc>
          <w:tcPr>
            <w:tcW w:w="4170" w:type="dxa"/>
            <w:tcBorders>
              <w:top w:val="single" w:color="000000" w:sz="4" w:space="0"/>
              <w:left w:val="single" w:color="000000" w:sz="4" w:space="0"/>
              <w:bottom w:val="single" w:color="000000" w:sz="4" w:space="0"/>
              <w:right w:val="single" w:color="000000" w:sz="4" w:space="0"/>
            </w:tcBorders>
            <w:vAlign w:val="center"/>
          </w:tcPr>
          <w:p w14:paraId="29821EFB">
            <w:pPr>
              <w:jc w:val="center"/>
              <w:rPr>
                <w:rFonts w:hint="eastAsia" w:ascii="宋体" w:hAnsi="宋体" w:eastAsia="宋体" w:cs="宋体"/>
                <w:sz w:val="20"/>
                <w:szCs w:val="20"/>
              </w:rPr>
            </w:pPr>
            <w:r>
              <w:rPr>
                <w:rFonts w:hint="eastAsia" w:ascii="宋体" w:hAnsi="宋体" w:eastAsia="宋体" w:cs="宋体"/>
                <w:sz w:val="20"/>
                <w:szCs w:val="20"/>
              </w:rPr>
              <w:t>发热</w:t>
            </w:r>
          </w:p>
        </w:tc>
        <w:tc>
          <w:tcPr>
            <w:tcW w:w="3110" w:type="dxa"/>
            <w:tcBorders>
              <w:top w:val="single" w:color="000000" w:sz="4" w:space="0"/>
              <w:left w:val="single" w:color="000000" w:sz="4" w:space="0"/>
              <w:bottom w:val="single" w:color="000000" w:sz="4" w:space="0"/>
              <w:right w:val="single" w:color="auto" w:sz="4" w:space="0"/>
            </w:tcBorders>
            <w:vAlign w:val="center"/>
          </w:tcPr>
          <w:p w14:paraId="1936EF97">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 xml:space="preserve">GB 4706.1-2005 </w:t>
            </w:r>
          </w:p>
          <w:p w14:paraId="66F50984">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 xml:space="preserve">GB 4706.19-2008 </w:t>
            </w:r>
          </w:p>
        </w:tc>
      </w:tr>
      <w:tr w14:paraId="3FA20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9B2113C">
            <w:pPr>
              <w:jc w:val="center"/>
              <w:rPr>
                <w:rFonts w:hint="eastAsia" w:ascii="宋体" w:hAnsi="宋体" w:eastAsia="宋体" w:cs="宋体"/>
                <w:sz w:val="20"/>
                <w:szCs w:val="20"/>
              </w:rPr>
            </w:pPr>
            <w:r>
              <w:rPr>
                <w:rFonts w:hint="eastAsia" w:ascii="宋体" w:hAnsi="宋体" w:eastAsia="宋体" w:cs="宋体"/>
                <w:sz w:val="20"/>
                <w:szCs w:val="20"/>
              </w:rPr>
              <w:t>4</w:t>
            </w:r>
          </w:p>
        </w:tc>
        <w:tc>
          <w:tcPr>
            <w:tcW w:w="4170" w:type="dxa"/>
            <w:tcBorders>
              <w:top w:val="single" w:color="000000" w:sz="4" w:space="0"/>
              <w:left w:val="single" w:color="000000" w:sz="4" w:space="0"/>
              <w:bottom w:val="single" w:color="000000" w:sz="4" w:space="0"/>
              <w:right w:val="single" w:color="000000" w:sz="4" w:space="0"/>
            </w:tcBorders>
            <w:vAlign w:val="center"/>
          </w:tcPr>
          <w:p w14:paraId="6EDA61FB">
            <w:pPr>
              <w:jc w:val="center"/>
              <w:rPr>
                <w:rFonts w:hint="eastAsia" w:ascii="宋体" w:hAnsi="宋体" w:eastAsia="宋体" w:cs="宋体"/>
                <w:sz w:val="20"/>
                <w:szCs w:val="20"/>
              </w:rPr>
            </w:pPr>
            <w:r>
              <w:rPr>
                <w:rFonts w:hint="eastAsia" w:ascii="宋体" w:hAnsi="宋体" w:eastAsia="宋体" w:cs="宋体"/>
                <w:sz w:val="20"/>
                <w:szCs w:val="20"/>
              </w:rPr>
              <w:t>接地措施（除27.4条）</w:t>
            </w:r>
          </w:p>
        </w:tc>
        <w:tc>
          <w:tcPr>
            <w:tcW w:w="3110" w:type="dxa"/>
            <w:tcBorders>
              <w:top w:val="single" w:color="000000" w:sz="4" w:space="0"/>
              <w:left w:val="single" w:color="000000" w:sz="4" w:space="0"/>
              <w:bottom w:val="single" w:color="000000" w:sz="4" w:space="0"/>
              <w:right w:val="single" w:color="auto" w:sz="4" w:space="0"/>
            </w:tcBorders>
            <w:vAlign w:val="center"/>
          </w:tcPr>
          <w:p w14:paraId="30F21562">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 xml:space="preserve">GB 4706.1-2005 </w:t>
            </w:r>
          </w:p>
          <w:p w14:paraId="42C1A928">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 xml:space="preserve">GB 4706.19-2008 </w:t>
            </w:r>
          </w:p>
        </w:tc>
      </w:tr>
    </w:tbl>
    <w:p w14:paraId="4AC80D0A">
      <w:pPr>
        <w:snapToGrid w:val="0"/>
        <w:spacing w:before="156" w:beforeLines="5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3E2B535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凡是注日期的文件，其随后所有的修改单（不包括勘误的内容）或修订版不适用于本细则。凡是不注日期的文件，其最新版本适用于本细则。</w:t>
      </w:r>
    </w:p>
    <w:p w14:paraId="3D617E52">
      <w:pPr>
        <w:adjustRightInd w:val="0"/>
        <w:snapToGrid w:val="0"/>
        <w:spacing w:before="312" w:beforeLines="100" w:line="360" w:lineRule="auto"/>
        <w:rPr>
          <w:rFonts w:hint="eastAsia" w:ascii="宋体" w:hAnsi="宋体" w:eastAsia="宋体" w:cs="宋体"/>
          <w:b/>
          <w:sz w:val="21"/>
          <w:szCs w:val="21"/>
        </w:rPr>
      </w:pPr>
      <w:r>
        <w:rPr>
          <w:rFonts w:hint="eastAsia" w:ascii="宋体" w:hAnsi="宋体" w:eastAsia="宋体" w:cs="宋体"/>
          <w:b/>
          <w:sz w:val="21"/>
          <w:szCs w:val="21"/>
        </w:rPr>
        <w:t>3 判定规则</w:t>
      </w:r>
    </w:p>
    <w:p w14:paraId="51FFF453">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3.1依据标准</w:t>
      </w:r>
    </w:p>
    <w:p w14:paraId="0FA755D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4706.1-2005《家用和类似用途电器的安全 第1部分：通用要求》</w:t>
      </w:r>
    </w:p>
    <w:p w14:paraId="7C9527A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4706.19-2008《家用和类似用途电器的安全 液体加热器的特殊要求》</w:t>
      </w:r>
    </w:p>
    <w:p w14:paraId="2AC563E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相关的法律、行政法规、部门规章、规范性文件。</w:t>
      </w:r>
    </w:p>
    <w:p w14:paraId="1035BB81">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3.2判定原则</w:t>
      </w:r>
    </w:p>
    <w:p w14:paraId="3D474BEB">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14:paraId="5B9461A9">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24911FC6">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7903E7BE">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253B0BA4">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3C652C89">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r>
        <w:rPr>
          <w:rFonts w:hint="eastAsia" w:ascii="宋体" w:hAnsi="宋体" w:eastAsia="宋体" w:cs="宋体"/>
          <w:color w:val="000000"/>
          <w:sz w:val="21"/>
          <w:szCs w:val="21"/>
        </w:rPr>
        <mc:AlternateContent>
          <mc:Choice Requires="wps">
            <w:drawing>
              <wp:anchor distT="0" distB="0" distL="114300" distR="114300" simplePos="0" relativeHeight="251667456" behindDoc="0" locked="0" layoutInCell="1" allowOverlap="1">
                <wp:simplePos x="0" y="0"/>
                <wp:positionH relativeFrom="page">
                  <wp:posOffset>2294255</wp:posOffset>
                </wp:positionH>
                <wp:positionV relativeFrom="paragraph">
                  <wp:posOffset>681355</wp:posOffset>
                </wp:positionV>
                <wp:extent cx="3397250" cy="0"/>
                <wp:effectExtent l="0" t="7620" r="1270" b="15240"/>
                <wp:wrapNone/>
                <wp:docPr id="1" name="自选图形 5"/>
                <wp:cNvGraphicFramePr/>
                <a:graphic xmlns:a="http://schemas.openxmlformats.org/drawingml/2006/main">
                  <a:graphicData uri="http://schemas.microsoft.com/office/word/2010/wordprocessingShape">
                    <wps:wsp>
                      <wps:cNvCnPr>
                        <a:cxnSpLocks noChangeShapeType="1"/>
                      </wps:cNvCnPr>
                      <wps:spPr bwMode="auto">
                        <a:xfrm>
                          <a:off x="0" y="0"/>
                          <a:ext cx="3397250" cy="0"/>
                        </a:xfrm>
                        <a:prstGeom prst="straightConnector1">
                          <a:avLst/>
                        </a:prstGeom>
                        <a:noFill/>
                        <a:ln w="15875">
                          <a:solidFill>
                            <a:srgbClr val="000000"/>
                          </a:solidFill>
                          <a:round/>
                        </a:ln>
                      </wps:spPr>
                      <wps:bodyPr/>
                    </wps:wsp>
                  </a:graphicData>
                </a:graphic>
              </wp:anchor>
            </w:drawing>
          </mc:Choice>
          <mc:Fallback>
            <w:pict>
              <v:shape id="自选图形 5" o:spid="_x0000_s1026" o:spt="32" type="#_x0000_t32" style="position:absolute;left:0pt;margin-left:180.65pt;margin-top:53.65pt;height:0pt;width:267.5pt;mso-position-horizontal-relative:page;z-index:251667456;mso-width-relative:page;mso-height-relative:page;" filled="f" stroked="t" coordsize="21600,21600" o:gfxdata="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AwGVdcAAAALAQAADwAAAAAAAAABACAAAAAiAAAAZHJzL2Rvd25yZXYueG1sUEsBAhQAFAAAAAgA&#10;h07iQI/71qTtAQAAtgMAAA4AAAAAAAAAAQAgAAAAJgEAAGRycy9lMm9Eb2MueG1sUEsFBgAAAAAG&#10;AAYAWQEAAIUFAAAAAA==&#10;">
                <v:fill on="f" focussize="0,0"/>
                <v:stroke weight="1.25pt" color="#000000" joinstyle="round"/>
                <v:imagedata o:title=""/>
                <o:lock v:ext="edit" aspectratio="f"/>
              </v:shape>
            </w:pict>
          </mc:Fallback>
        </mc:AlternateContent>
      </w:r>
    </w:p>
    <w:p w14:paraId="3C80581A">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1FDDA7C3">
      <w:pPr>
        <w:pStyle w:val="3"/>
        <w:bidi w:val="0"/>
        <w:spacing w:line="240" w:lineRule="auto"/>
        <w:jc w:val="center"/>
        <w:rPr>
          <w:rFonts w:hint="eastAsia" w:ascii="宋体" w:hAnsi="宋体" w:eastAsia="宋体" w:cs="宋体"/>
          <w:sz w:val="24"/>
          <w:szCs w:val="24"/>
        </w:rPr>
      </w:pPr>
      <w:bookmarkStart w:id="15" w:name="_Toc12800"/>
      <w:r>
        <w:rPr>
          <w:rFonts w:hint="eastAsia" w:ascii="宋体" w:hAnsi="宋体" w:eastAsia="宋体" w:cs="宋体"/>
          <w:sz w:val="24"/>
          <w:szCs w:val="24"/>
          <w:lang w:val="en-US" w:eastAsia="zh-CN"/>
        </w:rPr>
        <w:t>十、</w:t>
      </w:r>
      <w:r>
        <w:rPr>
          <w:rFonts w:hint="eastAsia" w:ascii="宋体" w:hAnsi="宋体" w:eastAsia="宋体" w:cs="宋体"/>
          <w:sz w:val="24"/>
          <w:szCs w:val="24"/>
          <w:lang w:eastAsia="zh-CN"/>
        </w:rPr>
        <w:t>2026</w:t>
      </w:r>
      <w:r>
        <w:rPr>
          <w:rFonts w:hint="eastAsia" w:ascii="宋体" w:hAnsi="宋体" w:eastAsia="宋体" w:cs="宋体"/>
          <w:sz w:val="24"/>
          <w:szCs w:val="24"/>
          <w:lang w:val="en-US" w:eastAsia="zh-CN"/>
        </w:rPr>
        <w:t>年新疆生产建设兵团第十二师</w:t>
      </w:r>
      <w:r>
        <w:rPr>
          <w:rFonts w:hint="eastAsia" w:ascii="宋体" w:hAnsi="宋体" w:eastAsia="宋体" w:cs="宋体"/>
          <w:sz w:val="24"/>
          <w:szCs w:val="24"/>
        </w:rPr>
        <w:t>滴灌带、</w:t>
      </w:r>
      <w:r>
        <w:rPr>
          <w:rFonts w:hint="eastAsia" w:ascii="宋体" w:hAnsi="宋体" w:eastAsia="宋体" w:cs="宋体"/>
          <w:sz w:val="24"/>
          <w:szCs w:val="24"/>
          <w:lang w:eastAsia="zh-CN"/>
        </w:rPr>
        <w:t>农用薄膜</w:t>
      </w:r>
      <w:r>
        <w:rPr>
          <w:rFonts w:hint="eastAsia" w:ascii="宋体" w:hAnsi="宋体" w:eastAsia="宋体" w:cs="宋体"/>
          <w:sz w:val="24"/>
          <w:szCs w:val="24"/>
        </w:rPr>
        <w:t>产品质量监督抽查</w:t>
      </w:r>
    </w:p>
    <w:p w14:paraId="55264012">
      <w:pPr>
        <w:pStyle w:val="3"/>
        <w:bidi w:val="0"/>
        <w:spacing w:line="240" w:lineRule="auto"/>
        <w:jc w:val="center"/>
        <w:rPr>
          <w:rFonts w:hint="eastAsia" w:ascii="宋体" w:hAnsi="宋体" w:eastAsia="宋体" w:cs="宋体"/>
          <w:b/>
          <w:color w:val="000000"/>
          <w:sz w:val="24"/>
          <w:szCs w:val="24"/>
        </w:rPr>
      </w:pPr>
      <w:r>
        <w:rPr>
          <w:rFonts w:hint="eastAsia" w:ascii="宋体" w:hAnsi="宋体" w:eastAsia="宋体" w:cs="宋体"/>
          <w:sz w:val="24"/>
          <w:szCs w:val="24"/>
        </w:rPr>
        <w:t>实施细则</w:t>
      </w:r>
      <w:bookmarkEnd w:id="15"/>
    </w:p>
    <w:p w14:paraId="73895B9B">
      <w:pPr>
        <w:snapToGrid w:val="0"/>
        <w:spacing w:line="440" w:lineRule="exact"/>
        <w:rPr>
          <w:rFonts w:hint="eastAsia" w:ascii="宋体" w:hAnsi="宋体" w:eastAsia="宋体" w:cs="宋体"/>
          <w:b/>
          <w:bCs/>
          <w:sz w:val="21"/>
          <w:szCs w:val="21"/>
        </w:rPr>
      </w:pPr>
      <w:r>
        <w:rPr>
          <w:rFonts w:hint="eastAsia" w:ascii="宋体" w:hAnsi="宋体" w:eastAsia="宋体" w:cs="宋体"/>
          <w:b/>
          <w:bCs/>
          <w:sz w:val="21"/>
          <w:szCs w:val="21"/>
        </w:rPr>
        <w:t>1 抽样方法</w:t>
      </w:r>
    </w:p>
    <w:p w14:paraId="35B101F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单翼迷宫式滴灌带</w:t>
      </w:r>
      <w:r>
        <w:rPr>
          <w:rFonts w:hint="eastAsia" w:ascii="宋体" w:hAnsi="宋体" w:eastAsia="宋体" w:cs="宋体"/>
          <w:sz w:val="21"/>
          <w:szCs w:val="21"/>
          <w:lang w:val="en-US" w:eastAsia="zh-CN"/>
        </w:rPr>
        <w:t>或内镶式滴灌带</w:t>
      </w:r>
      <w:r>
        <w:rPr>
          <w:rFonts w:hint="eastAsia" w:ascii="宋体" w:hAnsi="宋体" w:eastAsia="宋体" w:cs="宋体"/>
          <w:sz w:val="21"/>
          <w:szCs w:val="21"/>
        </w:rPr>
        <w:t>（以下简称：滴灌带）</w:t>
      </w:r>
      <w:r>
        <w:rPr>
          <w:rFonts w:hint="eastAsia" w:ascii="宋体" w:hAnsi="宋体" w:eastAsia="宋体" w:cs="宋体"/>
          <w:sz w:val="21"/>
          <w:szCs w:val="21"/>
          <w:lang w:eastAsia="zh-CN"/>
        </w:rPr>
        <w:t>、</w:t>
      </w:r>
      <w:r>
        <w:rPr>
          <w:rFonts w:hint="eastAsia" w:ascii="宋体" w:hAnsi="宋体" w:eastAsia="宋体" w:cs="宋体"/>
          <w:sz w:val="21"/>
          <w:szCs w:val="21"/>
        </w:rPr>
        <w:t>聚乙烯吹塑农用地面覆盖薄膜（以下简称：</w:t>
      </w:r>
      <w:r>
        <w:rPr>
          <w:rFonts w:hint="eastAsia" w:ascii="宋体" w:hAnsi="宋体" w:eastAsia="宋体" w:cs="宋体"/>
          <w:sz w:val="21"/>
          <w:szCs w:val="21"/>
          <w:lang w:eastAsia="zh-CN"/>
        </w:rPr>
        <w:t>农用薄膜</w:t>
      </w:r>
      <w:r>
        <w:rPr>
          <w:rFonts w:hint="eastAsia" w:ascii="宋体" w:hAnsi="宋体" w:eastAsia="宋体" w:cs="宋体"/>
          <w:sz w:val="21"/>
          <w:szCs w:val="21"/>
        </w:rPr>
        <w:t>）在</w:t>
      </w:r>
      <w:r>
        <w:rPr>
          <w:rFonts w:hint="eastAsia" w:ascii="宋体" w:hAnsi="宋体" w:eastAsia="宋体" w:cs="宋体"/>
          <w:sz w:val="21"/>
          <w:szCs w:val="21"/>
          <w:lang w:val="en-US" w:eastAsia="zh-CN"/>
        </w:rPr>
        <w:t>生产、流通</w:t>
      </w:r>
      <w:r>
        <w:rPr>
          <w:rFonts w:hint="eastAsia" w:ascii="宋体" w:hAnsi="宋体" w:eastAsia="宋体" w:cs="宋体"/>
          <w:sz w:val="21"/>
          <w:szCs w:val="21"/>
        </w:rPr>
        <w:t>领域抽样。在企业的待销产品随机抽取有产品质量检验合格证明或者以其他形式表明合格的产品。</w:t>
      </w:r>
    </w:p>
    <w:p w14:paraId="6041A26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抽样基数满足抽样数量即可。</w:t>
      </w:r>
    </w:p>
    <w:p w14:paraId="3E31CE5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随机数一般可使用随机数表等方法产生。</w:t>
      </w:r>
    </w:p>
    <w:p w14:paraId="4243527F">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sz w:val="21"/>
          <w:szCs w:val="21"/>
          <w:lang w:eastAsia="zh-CN"/>
        </w:rPr>
        <w:t>农用薄膜</w:t>
      </w:r>
      <w:r>
        <w:rPr>
          <w:rFonts w:hint="eastAsia" w:ascii="宋体" w:hAnsi="宋体" w:eastAsia="宋体" w:cs="宋体"/>
          <w:sz w:val="21"/>
          <w:szCs w:val="21"/>
        </w:rPr>
        <w:t>：在企业认定</w:t>
      </w:r>
      <w:r>
        <w:rPr>
          <w:rFonts w:hint="eastAsia" w:ascii="宋体" w:hAnsi="宋体" w:eastAsia="宋体" w:cs="宋体"/>
          <w:sz w:val="21"/>
          <w:szCs w:val="21"/>
          <w:lang w:val="en-US" w:eastAsia="zh-CN"/>
        </w:rPr>
        <w:t>有质量</w:t>
      </w:r>
      <w:r>
        <w:rPr>
          <w:rFonts w:hint="eastAsia" w:ascii="宋体" w:hAnsi="宋体" w:eastAsia="宋体" w:cs="宋体"/>
          <w:sz w:val="21"/>
          <w:szCs w:val="21"/>
        </w:rPr>
        <w:t>合格</w:t>
      </w:r>
      <w:r>
        <w:rPr>
          <w:rFonts w:hint="eastAsia" w:ascii="宋体" w:hAnsi="宋体" w:eastAsia="宋体" w:cs="宋体"/>
          <w:sz w:val="21"/>
          <w:szCs w:val="21"/>
          <w:lang w:val="en-US" w:eastAsia="zh-CN"/>
        </w:rPr>
        <w:t>证明的</w:t>
      </w:r>
      <w:r>
        <w:rPr>
          <w:rFonts w:hint="eastAsia" w:ascii="宋体" w:hAnsi="宋体" w:eastAsia="宋体" w:cs="宋体"/>
          <w:sz w:val="21"/>
          <w:szCs w:val="21"/>
        </w:rPr>
        <w:t>产品中随机抽取</w:t>
      </w:r>
      <w:r>
        <w:rPr>
          <w:rFonts w:hint="eastAsia" w:ascii="宋体" w:hAnsi="宋体" w:eastAsia="宋体" w:cs="宋体"/>
          <w:sz w:val="21"/>
          <w:szCs w:val="21"/>
          <w:lang w:val="en-US" w:eastAsia="zh-CN"/>
        </w:rPr>
        <w:t>同一工艺配方、同一型号规格、同一生产批次的2卷农用薄膜，将抽取到的两卷农用薄膜裁掉外层10米后，从2卷农用薄膜中各无损裁取一块，在取样过程中，避免拉扯、变形等情况，必须保证样品完好。将两块农用薄膜按编号1、2号标明，其中1号农用薄膜签封标明为检验样品，2号农用薄膜签封标明为备</w:t>
      </w:r>
      <w:r>
        <w:rPr>
          <w:rFonts w:hint="eastAsia" w:ascii="宋体" w:hAnsi="宋体" w:eastAsia="宋体" w:cs="宋体"/>
          <w:sz w:val="21"/>
          <w:szCs w:val="21"/>
        </w:rPr>
        <w:t>用样品，做好样品标识后带回。</w:t>
      </w:r>
      <w:r>
        <w:rPr>
          <w:rFonts w:hint="eastAsia" w:ascii="宋体" w:hAnsi="宋体" w:eastAsia="宋体" w:cs="宋体"/>
          <w:color w:val="000000"/>
          <w:sz w:val="21"/>
          <w:szCs w:val="21"/>
        </w:rPr>
        <w:t>1、2号</w:t>
      </w:r>
      <w:r>
        <w:rPr>
          <w:rFonts w:hint="eastAsia" w:ascii="宋体" w:hAnsi="宋体" w:eastAsia="宋体" w:cs="宋体"/>
          <w:color w:val="000000"/>
          <w:sz w:val="21"/>
          <w:szCs w:val="21"/>
          <w:lang w:val="en-US" w:eastAsia="zh-CN"/>
        </w:rPr>
        <w:t>样品长度</w:t>
      </w:r>
      <w:r>
        <w:rPr>
          <w:rFonts w:hint="eastAsia" w:ascii="宋体" w:hAnsi="宋体" w:eastAsia="宋体" w:cs="宋体"/>
          <w:color w:val="000000"/>
          <w:sz w:val="21"/>
          <w:szCs w:val="21"/>
        </w:rPr>
        <w:t>为</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米</w:t>
      </w:r>
      <w:r>
        <w:rPr>
          <w:rFonts w:hint="eastAsia" w:ascii="宋体" w:hAnsi="宋体" w:eastAsia="宋体" w:cs="宋体"/>
          <w:color w:val="000000"/>
          <w:sz w:val="21"/>
          <w:szCs w:val="21"/>
          <w:lang w:val="en-US" w:eastAsia="zh-CN"/>
        </w:rPr>
        <w:t>。</w:t>
      </w:r>
    </w:p>
    <w:p w14:paraId="2C1773AD">
      <w:pPr>
        <w:snapToGrid w:val="0"/>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滴灌带：在企业认定的合格产品中随机抽取完整包装的样品1卷（每卷长度大于等于1500米），从1卷样品中抽取</w:t>
      </w:r>
      <w:r>
        <w:rPr>
          <w:rFonts w:hint="eastAsia" w:ascii="宋体" w:hAnsi="宋体" w:eastAsia="宋体" w:cs="宋体"/>
          <w:sz w:val="21"/>
          <w:szCs w:val="21"/>
          <w:lang w:val="en-US" w:eastAsia="zh-CN"/>
        </w:rPr>
        <w:t>2</w:t>
      </w:r>
      <w:r>
        <w:rPr>
          <w:rFonts w:hint="eastAsia" w:ascii="宋体" w:hAnsi="宋体" w:eastAsia="宋体" w:cs="宋体"/>
          <w:sz w:val="21"/>
          <w:szCs w:val="21"/>
        </w:rPr>
        <w:t>00米分成两卷，其中1卷×</w:t>
      </w:r>
      <w:r>
        <w:rPr>
          <w:rFonts w:hint="eastAsia" w:ascii="宋体" w:hAnsi="宋体" w:eastAsia="宋体" w:cs="宋体"/>
          <w:sz w:val="21"/>
          <w:szCs w:val="21"/>
          <w:lang w:val="en-US" w:eastAsia="zh-CN"/>
        </w:rPr>
        <w:t>10</w:t>
      </w:r>
      <w:r>
        <w:rPr>
          <w:rFonts w:hint="eastAsia" w:ascii="宋体" w:hAnsi="宋体" w:eastAsia="宋体" w:cs="宋体"/>
          <w:sz w:val="21"/>
          <w:szCs w:val="21"/>
        </w:rPr>
        <w:t>0米作为检验样品，另1卷×</w:t>
      </w:r>
      <w:r>
        <w:rPr>
          <w:rFonts w:hint="eastAsia" w:ascii="宋体" w:hAnsi="宋体" w:eastAsia="宋体" w:cs="宋体"/>
          <w:sz w:val="21"/>
          <w:szCs w:val="21"/>
          <w:lang w:val="en-US" w:eastAsia="zh-CN"/>
        </w:rPr>
        <w:t>10</w:t>
      </w:r>
      <w:r>
        <w:rPr>
          <w:rFonts w:hint="eastAsia" w:ascii="宋体" w:hAnsi="宋体" w:eastAsia="宋体" w:cs="宋体"/>
          <w:sz w:val="21"/>
          <w:szCs w:val="21"/>
        </w:rPr>
        <w:t>0米作为备用样品，</w:t>
      </w:r>
      <w:r>
        <w:rPr>
          <w:rFonts w:hint="eastAsia" w:ascii="宋体" w:hAnsi="宋体" w:eastAsia="宋体" w:cs="宋体"/>
          <w:color w:val="000000"/>
          <w:sz w:val="21"/>
          <w:szCs w:val="21"/>
        </w:rPr>
        <w:t>在</w:t>
      </w:r>
      <w:r>
        <w:rPr>
          <w:rFonts w:hint="eastAsia" w:ascii="宋体" w:hAnsi="宋体" w:eastAsia="宋体" w:cs="宋体"/>
          <w:sz w:val="21"/>
          <w:szCs w:val="21"/>
        </w:rPr>
        <w:t>抽取</w:t>
      </w:r>
      <w:r>
        <w:rPr>
          <w:rFonts w:hint="eastAsia" w:ascii="宋体" w:hAnsi="宋体" w:eastAsia="宋体" w:cs="宋体"/>
          <w:sz w:val="21"/>
          <w:szCs w:val="21"/>
          <w:lang w:val="en-US" w:eastAsia="zh-CN"/>
        </w:rPr>
        <w:t>2</w:t>
      </w:r>
      <w:r>
        <w:rPr>
          <w:rFonts w:hint="eastAsia" w:ascii="宋体" w:hAnsi="宋体" w:eastAsia="宋体" w:cs="宋体"/>
          <w:sz w:val="21"/>
          <w:szCs w:val="21"/>
        </w:rPr>
        <w:t>00米时，</w:t>
      </w:r>
      <w:r>
        <w:rPr>
          <w:rFonts w:hint="eastAsia" w:ascii="宋体" w:hAnsi="宋体" w:eastAsia="宋体" w:cs="宋体"/>
          <w:color w:val="000000"/>
          <w:sz w:val="21"/>
          <w:szCs w:val="21"/>
        </w:rPr>
        <w:t>先去掉</w:t>
      </w:r>
      <w:r>
        <w:rPr>
          <w:rFonts w:hint="eastAsia" w:ascii="宋体" w:hAnsi="宋体" w:eastAsia="宋体" w:cs="宋体"/>
          <w:sz w:val="21"/>
          <w:szCs w:val="21"/>
        </w:rPr>
        <w:t>前端10米后</w:t>
      </w:r>
      <w:r>
        <w:rPr>
          <w:rFonts w:hint="eastAsia" w:ascii="宋体" w:hAnsi="宋体" w:eastAsia="宋体" w:cs="宋体"/>
          <w:color w:val="000000"/>
          <w:sz w:val="21"/>
          <w:szCs w:val="21"/>
        </w:rPr>
        <w:t>再取样</w:t>
      </w:r>
      <w:r>
        <w:rPr>
          <w:rFonts w:hint="eastAsia" w:ascii="宋体" w:hAnsi="宋体" w:eastAsia="宋体" w:cs="宋体"/>
          <w:sz w:val="21"/>
          <w:szCs w:val="21"/>
        </w:rPr>
        <w:t>。</w:t>
      </w:r>
    </w:p>
    <w:p w14:paraId="5202E748">
      <w:pPr>
        <w:snapToGrid w:val="0"/>
        <w:spacing w:line="440" w:lineRule="exact"/>
        <w:rPr>
          <w:rFonts w:hint="eastAsia" w:ascii="宋体" w:hAnsi="宋体" w:eastAsia="宋体" w:cs="宋体"/>
          <w:b/>
          <w:bCs/>
          <w:sz w:val="21"/>
          <w:szCs w:val="21"/>
        </w:rPr>
      </w:pPr>
      <w:r>
        <w:rPr>
          <w:rFonts w:hint="eastAsia" w:ascii="宋体" w:hAnsi="宋体" w:eastAsia="宋体" w:cs="宋体"/>
          <w:b/>
          <w:bCs/>
          <w:sz w:val="21"/>
          <w:szCs w:val="21"/>
        </w:rPr>
        <w:t>2 检验依据</w:t>
      </w:r>
    </w:p>
    <w:p w14:paraId="1B3A9748">
      <w:pPr>
        <w:spacing w:line="44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检验项目、</w:t>
      </w:r>
      <w:r>
        <w:rPr>
          <w:rFonts w:hint="eastAsia" w:ascii="宋体" w:hAnsi="宋体" w:eastAsia="宋体" w:cs="宋体"/>
          <w:sz w:val="21"/>
          <w:szCs w:val="21"/>
        </w:rPr>
        <w:t>检验方法</w:t>
      </w:r>
      <w:r>
        <w:rPr>
          <w:rFonts w:hint="eastAsia" w:ascii="宋体" w:hAnsi="宋体" w:eastAsia="宋体" w:cs="宋体"/>
          <w:color w:val="000000"/>
          <w:kern w:val="0"/>
          <w:sz w:val="21"/>
          <w:szCs w:val="21"/>
        </w:rPr>
        <w:t>见表1、2。</w:t>
      </w:r>
    </w:p>
    <w:p w14:paraId="77DE8239">
      <w:pPr>
        <w:adjustRightInd w:val="0"/>
        <w:snapToGrid w:val="0"/>
        <w:spacing w:line="300" w:lineRule="exact"/>
        <w:jc w:val="center"/>
        <w:rPr>
          <w:rFonts w:hint="eastAsia" w:ascii="宋体" w:hAnsi="宋体" w:eastAsia="宋体" w:cs="宋体"/>
          <w:color w:val="000000"/>
          <w:kern w:val="0"/>
          <w:sz w:val="21"/>
          <w:szCs w:val="21"/>
        </w:rPr>
      </w:pPr>
      <w:r>
        <w:rPr>
          <w:rFonts w:hint="eastAsia" w:ascii="宋体" w:hAnsi="宋体" w:eastAsia="宋体" w:cs="宋体"/>
          <w:sz w:val="21"/>
          <w:szCs w:val="21"/>
        </w:rPr>
        <w:t>滴灌带检验项目、检验方法</w:t>
      </w:r>
    </w:p>
    <w:tbl>
      <w:tblPr>
        <w:tblStyle w:val="11"/>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3925"/>
        <w:gridCol w:w="3180"/>
      </w:tblGrid>
      <w:tr w14:paraId="00E6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9" w:type="dxa"/>
            <w:vMerge w:val="restart"/>
            <w:noWrap w:val="0"/>
            <w:vAlign w:val="center"/>
          </w:tcPr>
          <w:p w14:paraId="17A99484">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3925" w:type="dxa"/>
            <w:vMerge w:val="restart"/>
            <w:noWrap w:val="0"/>
            <w:vAlign w:val="center"/>
          </w:tcPr>
          <w:p w14:paraId="036767A4">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180" w:type="dxa"/>
            <w:vMerge w:val="restart"/>
            <w:noWrap w:val="0"/>
            <w:vAlign w:val="center"/>
          </w:tcPr>
          <w:p w14:paraId="3ADB9B96">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394E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9" w:type="dxa"/>
            <w:vMerge w:val="continue"/>
            <w:noWrap w:val="0"/>
            <w:vAlign w:val="center"/>
          </w:tcPr>
          <w:p w14:paraId="0BAD582F">
            <w:pPr>
              <w:adjustRightInd w:val="0"/>
              <w:snapToGrid w:val="0"/>
              <w:jc w:val="center"/>
              <w:rPr>
                <w:rFonts w:hint="eastAsia" w:ascii="宋体" w:hAnsi="宋体" w:eastAsia="宋体" w:cs="宋体"/>
                <w:sz w:val="20"/>
                <w:szCs w:val="20"/>
              </w:rPr>
            </w:pPr>
          </w:p>
        </w:tc>
        <w:tc>
          <w:tcPr>
            <w:tcW w:w="3925" w:type="dxa"/>
            <w:vMerge w:val="continue"/>
            <w:noWrap w:val="0"/>
            <w:vAlign w:val="center"/>
          </w:tcPr>
          <w:p w14:paraId="3D80AE94">
            <w:pPr>
              <w:adjustRightInd w:val="0"/>
              <w:snapToGrid w:val="0"/>
              <w:jc w:val="center"/>
              <w:rPr>
                <w:rFonts w:hint="eastAsia" w:ascii="宋体" w:hAnsi="宋体" w:eastAsia="宋体" w:cs="宋体"/>
                <w:sz w:val="20"/>
                <w:szCs w:val="20"/>
              </w:rPr>
            </w:pPr>
          </w:p>
        </w:tc>
        <w:tc>
          <w:tcPr>
            <w:tcW w:w="3180" w:type="dxa"/>
            <w:vMerge w:val="continue"/>
            <w:noWrap w:val="0"/>
            <w:vAlign w:val="center"/>
          </w:tcPr>
          <w:p w14:paraId="6C440511">
            <w:pPr>
              <w:adjustRightInd w:val="0"/>
              <w:snapToGrid w:val="0"/>
              <w:jc w:val="center"/>
              <w:rPr>
                <w:rFonts w:hint="eastAsia" w:ascii="宋体" w:hAnsi="宋体" w:eastAsia="宋体" w:cs="宋体"/>
                <w:sz w:val="20"/>
                <w:szCs w:val="20"/>
              </w:rPr>
            </w:pPr>
          </w:p>
        </w:tc>
      </w:tr>
      <w:tr w14:paraId="6D30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69" w:type="dxa"/>
            <w:noWrap w:val="0"/>
            <w:vAlign w:val="center"/>
          </w:tcPr>
          <w:p w14:paraId="3AB95C7A">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3925" w:type="dxa"/>
            <w:noWrap w:val="0"/>
            <w:vAlign w:val="center"/>
          </w:tcPr>
          <w:p w14:paraId="60303DC2">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内径极限偏差</w:t>
            </w:r>
          </w:p>
        </w:tc>
        <w:tc>
          <w:tcPr>
            <w:tcW w:w="3180" w:type="dxa"/>
            <w:noWrap w:val="0"/>
            <w:vAlign w:val="center"/>
          </w:tcPr>
          <w:p w14:paraId="420A04CA">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19812.1-2017</w:t>
            </w:r>
          </w:p>
          <w:p w14:paraId="10F2CECA">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w:t>
            </w:r>
            <w:r>
              <w:rPr>
                <w:rFonts w:hint="eastAsia" w:ascii="宋体" w:hAnsi="宋体" w:eastAsia="宋体" w:cs="宋体"/>
                <w:sz w:val="20"/>
                <w:szCs w:val="20"/>
                <w:lang w:val="en-US" w:eastAsia="zh-CN"/>
              </w:rPr>
              <w:t>3</w:t>
            </w:r>
            <w:r>
              <w:rPr>
                <w:rFonts w:hint="eastAsia" w:ascii="宋体" w:hAnsi="宋体" w:eastAsia="宋体" w:cs="宋体"/>
                <w:sz w:val="20"/>
                <w:szCs w:val="20"/>
              </w:rPr>
              <w:t>-2017</w:t>
            </w:r>
          </w:p>
        </w:tc>
      </w:tr>
      <w:tr w14:paraId="4420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9" w:type="dxa"/>
            <w:noWrap w:val="0"/>
            <w:vAlign w:val="center"/>
          </w:tcPr>
          <w:p w14:paraId="0EAC3179">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3925" w:type="dxa"/>
            <w:noWrap w:val="0"/>
            <w:vAlign w:val="center"/>
          </w:tcPr>
          <w:p w14:paraId="741EE547">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壁厚极限偏差</w:t>
            </w:r>
          </w:p>
        </w:tc>
        <w:tc>
          <w:tcPr>
            <w:tcW w:w="3180" w:type="dxa"/>
            <w:noWrap w:val="0"/>
            <w:vAlign w:val="center"/>
          </w:tcPr>
          <w:p w14:paraId="73A7E27A">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19812.1-2017</w:t>
            </w:r>
          </w:p>
          <w:p w14:paraId="6B94874D">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w:t>
            </w:r>
            <w:r>
              <w:rPr>
                <w:rFonts w:hint="eastAsia" w:ascii="宋体" w:hAnsi="宋体" w:eastAsia="宋体" w:cs="宋体"/>
                <w:sz w:val="20"/>
                <w:szCs w:val="20"/>
                <w:lang w:val="en-US" w:eastAsia="zh-CN"/>
              </w:rPr>
              <w:t>3</w:t>
            </w:r>
            <w:r>
              <w:rPr>
                <w:rFonts w:hint="eastAsia" w:ascii="宋体" w:hAnsi="宋体" w:eastAsia="宋体" w:cs="宋体"/>
                <w:sz w:val="20"/>
                <w:szCs w:val="20"/>
              </w:rPr>
              <w:t>-2017</w:t>
            </w:r>
          </w:p>
        </w:tc>
      </w:tr>
      <w:tr w14:paraId="4DDD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69" w:type="dxa"/>
            <w:noWrap w:val="0"/>
            <w:vAlign w:val="center"/>
          </w:tcPr>
          <w:p w14:paraId="4D8A89F4">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3</w:t>
            </w:r>
          </w:p>
        </w:tc>
        <w:tc>
          <w:tcPr>
            <w:tcW w:w="3925" w:type="dxa"/>
            <w:noWrap w:val="0"/>
            <w:vAlign w:val="center"/>
          </w:tcPr>
          <w:p w14:paraId="62966BFD">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滴水孔间距偏差率</w:t>
            </w:r>
          </w:p>
        </w:tc>
        <w:tc>
          <w:tcPr>
            <w:tcW w:w="3180" w:type="dxa"/>
            <w:noWrap w:val="0"/>
            <w:vAlign w:val="center"/>
          </w:tcPr>
          <w:p w14:paraId="34F082C5">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19812.1-2017</w:t>
            </w:r>
          </w:p>
          <w:p w14:paraId="6DAB356C">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w:t>
            </w:r>
            <w:r>
              <w:rPr>
                <w:rFonts w:hint="eastAsia" w:ascii="宋体" w:hAnsi="宋体" w:eastAsia="宋体" w:cs="宋体"/>
                <w:sz w:val="20"/>
                <w:szCs w:val="20"/>
                <w:lang w:val="en-US" w:eastAsia="zh-CN"/>
              </w:rPr>
              <w:t>3</w:t>
            </w:r>
            <w:r>
              <w:rPr>
                <w:rFonts w:hint="eastAsia" w:ascii="宋体" w:hAnsi="宋体" w:eastAsia="宋体" w:cs="宋体"/>
                <w:sz w:val="20"/>
                <w:szCs w:val="20"/>
              </w:rPr>
              <w:t>-2017</w:t>
            </w:r>
          </w:p>
        </w:tc>
      </w:tr>
      <w:tr w14:paraId="6D11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69" w:type="dxa"/>
            <w:noWrap w:val="0"/>
            <w:vAlign w:val="center"/>
          </w:tcPr>
          <w:p w14:paraId="529CAF3A">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4</w:t>
            </w:r>
          </w:p>
        </w:tc>
        <w:tc>
          <w:tcPr>
            <w:tcW w:w="3925" w:type="dxa"/>
            <w:noWrap w:val="0"/>
            <w:vAlign w:val="center"/>
          </w:tcPr>
          <w:p w14:paraId="2DC1A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流量均匀性</w:t>
            </w:r>
          </w:p>
        </w:tc>
        <w:tc>
          <w:tcPr>
            <w:tcW w:w="3180" w:type="dxa"/>
            <w:noWrap w:val="0"/>
            <w:vAlign w:val="center"/>
          </w:tcPr>
          <w:p w14:paraId="28E03695">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19812.1-2017</w:t>
            </w:r>
          </w:p>
          <w:p w14:paraId="0D8D07C9">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w:t>
            </w:r>
            <w:r>
              <w:rPr>
                <w:rFonts w:hint="eastAsia" w:ascii="宋体" w:hAnsi="宋体" w:eastAsia="宋体" w:cs="宋体"/>
                <w:sz w:val="20"/>
                <w:szCs w:val="20"/>
                <w:lang w:val="en-US" w:eastAsia="zh-CN"/>
              </w:rPr>
              <w:t>3</w:t>
            </w:r>
            <w:r>
              <w:rPr>
                <w:rFonts w:hint="eastAsia" w:ascii="宋体" w:hAnsi="宋体" w:eastAsia="宋体" w:cs="宋体"/>
                <w:sz w:val="20"/>
                <w:szCs w:val="20"/>
              </w:rPr>
              <w:t>-2017</w:t>
            </w:r>
          </w:p>
        </w:tc>
      </w:tr>
      <w:tr w14:paraId="648A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69" w:type="dxa"/>
            <w:noWrap w:val="0"/>
            <w:vAlign w:val="center"/>
          </w:tcPr>
          <w:p w14:paraId="6FCF16FE">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5</w:t>
            </w:r>
          </w:p>
        </w:tc>
        <w:tc>
          <w:tcPr>
            <w:tcW w:w="3925" w:type="dxa"/>
            <w:noWrap w:val="0"/>
            <w:vAlign w:val="center"/>
          </w:tcPr>
          <w:p w14:paraId="58B260F9">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耐水压</w:t>
            </w:r>
          </w:p>
        </w:tc>
        <w:tc>
          <w:tcPr>
            <w:tcW w:w="3180" w:type="dxa"/>
            <w:noWrap w:val="0"/>
            <w:vAlign w:val="center"/>
          </w:tcPr>
          <w:p w14:paraId="44F5844D">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19812.1-2017</w:t>
            </w:r>
          </w:p>
          <w:p w14:paraId="185332DD">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w:t>
            </w:r>
            <w:r>
              <w:rPr>
                <w:rFonts w:hint="eastAsia" w:ascii="宋体" w:hAnsi="宋体" w:eastAsia="宋体" w:cs="宋体"/>
                <w:sz w:val="20"/>
                <w:szCs w:val="20"/>
                <w:lang w:val="en-US" w:eastAsia="zh-CN"/>
              </w:rPr>
              <w:t>3</w:t>
            </w:r>
            <w:r>
              <w:rPr>
                <w:rFonts w:hint="eastAsia" w:ascii="宋体" w:hAnsi="宋体" w:eastAsia="宋体" w:cs="宋体"/>
                <w:sz w:val="20"/>
                <w:szCs w:val="20"/>
              </w:rPr>
              <w:t>-2017</w:t>
            </w:r>
          </w:p>
        </w:tc>
      </w:tr>
      <w:tr w14:paraId="700E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69" w:type="dxa"/>
            <w:noWrap w:val="0"/>
            <w:vAlign w:val="center"/>
          </w:tcPr>
          <w:p w14:paraId="0BD2409C">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6</w:t>
            </w:r>
          </w:p>
        </w:tc>
        <w:tc>
          <w:tcPr>
            <w:tcW w:w="3925" w:type="dxa"/>
            <w:noWrap w:val="0"/>
            <w:vAlign w:val="center"/>
          </w:tcPr>
          <w:p w14:paraId="15AEBCC4">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爆破压力</w:t>
            </w:r>
          </w:p>
        </w:tc>
        <w:tc>
          <w:tcPr>
            <w:tcW w:w="3180" w:type="dxa"/>
            <w:noWrap w:val="0"/>
            <w:vAlign w:val="center"/>
          </w:tcPr>
          <w:p w14:paraId="1253DA52">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19812.1-2017</w:t>
            </w:r>
          </w:p>
          <w:p w14:paraId="7C5D0B8E">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w:t>
            </w:r>
            <w:r>
              <w:rPr>
                <w:rFonts w:hint="eastAsia" w:ascii="宋体" w:hAnsi="宋体" w:eastAsia="宋体" w:cs="宋体"/>
                <w:sz w:val="20"/>
                <w:szCs w:val="20"/>
                <w:lang w:val="en-US" w:eastAsia="zh-CN"/>
              </w:rPr>
              <w:t>3</w:t>
            </w:r>
            <w:r>
              <w:rPr>
                <w:rFonts w:hint="eastAsia" w:ascii="宋体" w:hAnsi="宋体" w:eastAsia="宋体" w:cs="宋体"/>
                <w:sz w:val="20"/>
                <w:szCs w:val="20"/>
              </w:rPr>
              <w:t>-2017</w:t>
            </w:r>
          </w:p>
        </w:tc>
      </w:tr>
      <w:tr w14:paraId="4457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69" w:type="dxa"/>
            <w:noWrap w:val="0"/>
            <w:vAlign w:val="center"/>
          </w:tcPr>
          <w:p w14:paraId="0C720F8A">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7</w:t>
            </w:r>
          </w:p>
        </w:tc>
        <w:tc>
          <w:tcPr>
            <w:tcW w:w="3925" w:type="dxa"/>
            <w:noWrap w:val="0"/>
            <w:vAlign w:val="center"/>
          </w:tcPr>
          <w:p w14:paraId="2924EAD3">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耐拉拔性能</w:t>
            </w:r>
          </w:p>
        </w:tc>
        <w:tc>
          <w:tcPr>
            <w:tcW w:w="3180" w:type="dxa"/>
            <w:noWrap w:val="0"/>
            <w:vAlign w:val="center"/>
          </w:tcPr>
          <w:p w14:paraId="0E0CB380">
            <w:pPr>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19812.1-2017</w:t>
            </w:r>
          </w:p>
          <w:p w14:paraId="66F26E0A">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19812.</w:t>
            </w:r>
            <w:r>
              <w:rPr>
                <w:rFonts w:hint="eastAsia" w:ascii="宋体" w:hAnsi="宋体" w:eastAsia="宋体" w:cs="宋体"/>
                <w:sz w:val="20"/>
                <w:szCs w:val="20"/>
                <w:lang w:val="en-US" w:eastAsia="zh-CN"/>
              </w:rPr>
              <w:t>3</w:t>
            </w:r>
            <w:r>
              <w:rPr>
                <w:rFonts w:hint="eastAsia" w:ascii="宋体" w:hAnsi="宋体" w:eastAsia="宋体" w:cs="宋体"/>
                <w:sz w:val="20"/>
                <w:szCs w:val="20"/>
              </w:rPr>
              <w:t>-2017</w:t>
            </w:r>
          </w:p>
        </w:tc>
      </w:tr>
      <w:tr w14:paraId="722D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69" w:type="dxa"/>
            <w:noWrap w:val="0"/>
            <w:vAlign w:val="center"/>
          </w:tcPr>
          <w:p w14:paraId="062FC428">
            <w:pPr>
              <w:adjustRightInd w:val="0"/>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3925" w:type="dxa"/>
            <w:noWrap w:val="0"/>
            <w:vAlign w:val="center"/>
          </w:tcPr>
          <w:p w14:paraId="3A10237A">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炭黑含量</w:t>
            </w:r>
          </w:p>
        </w:tc>
        <w:tc>
          <w:tcPr>
            <w:tcW w:w="3180" w:type="dxa"/>
            <w:noWrap w:val="0"/>
            <w:vAlign w:val="center"/>
          </w:tcPr>
          <w:p w14:paraId="4C308731">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 13021-1991</w:t>
            </w:r>
          </w:p>
        </w:tc>
      </w:tr>
      <w:tr w14:paraId="5D11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69" w:type="dxa"/>
            <w:noWrap w:val="0"/>
            <w:vAlign w:val="center"/>
          </w:tcPr>
          <w:p w14:paraId="1758A5CA">
            <w:pPr>
              <w:adjustRightInd w:val="0"/>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3925" w:type="dxa"/>
            <w:noWrap w:val="0"/>
            <w:vAlign w:val="center"/>
          </w:tcPr>
          <w:p w14:paraId="2FE4A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氧化诱导时间</w:t>
            </w:r>
            <w:r>
              <w:rPr>
                <w:rFonts w:hint="eastAsia" w:ascii="宋体" w:hAnsi="宋体" w:eastAsia="宋体" w:cs="宋体"/>
                <w:i w:val="0"/>
                <w:iCs w:val="0"/>
                <w:color w:val="000000"/>
                <w:kern w:val="0"/>
                <w:sz w:val="20"/>
                <w:szCs w:val="20"/>
                <w:u w:val="none"/>
                <w:vertAlign w:val="superscript"/>
                <w:lang w:val="en-US" w:eastAsia="zh-CN" w:bidi="ar"/>
              </w:rPr>
              <w:t>a</w:t>
            </w:r>
          </w:p>
        </w:tc>
        <w:tc>
          <w:tcPr>
            <w:tcW w:w="3180" w:type="dxa"/>
            <w:noWrap w:val="0"/>
            <w:vAlign w:val="center"/>
          </w:tcPr>
          <w:p w14:paraId="746994C8">
            <w:pPr>
              <w:adjustRightInd w:val="0"/>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rPr>
              <w:t>GB/T 1</w:t>
            </w:r>
            <w:r>
              <w:rPr>
                <w:rFonts w:hint="eastAsia" w:ascii="宋体" w:hAnsi="宋体" w:eastAsia="宋体" w:cs="宋体"/>
                <w:sz w:val="20"/>
                <w:szCs w:val="20"/>
                <w:lang w:val="en-US" w:eastAsia="zh-CN"/>
              </w:rPr>
              <w:t>9466.6</w:t>
            </w:r>
            <w:r>
              <w:rPr>
                <w:rFonts w:hint="eastAsia" w:ascii="宋体" w:hAnsi="宋体" w:eastAsia="宋体" w:cs="宋体"/>
                <w:sz w:val="20"/>
                <w:szCs w:val="20"/>
              </w:rPr>
              <w:t>-</w:t>
            </w:r>
            <w:r>
              <w:rPr>
                <w:rFonts w:hint="eastAsia" w:ascii="宋体" w:hAnsi="宋体" w:eastAsia="宋体" w:cs="宋体"/>
                <w:sz w:val="20"/>
                <w:szCs w:val="20"/>
                <w:lang w:val="en-US" w:eastAsia="zh-CN"/>
              </w:rPr>
              <w:t>2009</w:t>
            </w:r>
          </w:p>
        </w:tc>
      </w:tr>
      <w:tr w14:paraId="41C7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374" w:type="dxa"/>
            <w:gridSpan w:val="3"/>
            <w:noWrap w:val="0"/>
            <w:vAlign w:val="center"/>
          </w:tcPr>
          <w:p w14:paraId="1C247BD8">
            <w:pPr>
              <w:adjustRightInd w:val="0"/>
              <w:snapToGrid w:val="0"/>
              <w:jc w:val="both"/>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vertAlign w:val="superscript"/>
                <w:lang w:val="en-US" w:eastAsia="zh-CN" w:bidi="ar"/>
              </w:rPr>
              <w:t>a</w:t>
            </w:r>
            <w:r>
              <w:rPr>
                <w:rFonts w:hint="eastAsia" w:ascii="宋体" w:hAnsi="宋体" w:eastAsia="宋体" w:cs="宋体"/>
                <w:i w:val="0"/>
                <w:iCs w:val="0"/>
                <w:color w:val="000000"/>
                <w:kern w:val="0"/>
                <w:sz w:val="20"/>
                <w:szCs w:val="20"/>
                <w:u w:val="none"/>
                <w:lang w:val="en-US" w:eastAsia="zh-CN" w:bidi="ar"/>
              </w:rPr>
              <w:t>仅适用于单翼迷宫式滴灌带和复用型内镶式滴灌带</w:t>
            </w:r>
          </w:p>
        </w:tc>
      </w:tr>
    </w:tbl>
    <w:p w14:paraId="72520BC4">
      <w:pPr>
        <w:spacing w:line="520" w:lineRule="exact"/>
        <w:ind w:right="142"/>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GB 13735-2017聚乙烯吹塑农用地面覆盖薄膜检验项目、检验方法</w:t>
      </w:r>
    </w:p>
    <w:tbl>
      <w:tblPr>
        <w:tblStyle w:val="11"/>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613"/>
        <w:gridCol w:w="2324"/>
        <w:gridCol w:w="3168"/>
      </w:tblGrid>
      <w:tr w14:paraId="7753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4" w:type="dxa"/>
            <w:vMerge w:val="restart"/>
            <w:noWrap/>
            <w:vAlign w:val="center"/>
          </w:tcPr>
          <w:p w14:paraId="063EBE00">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序号</w:t>
            </w:r>
          </w:p>
        </w:tc>
        <w:tc>
          <w:tcPr>
            <w:tcW w:w="3937" w:type="dxa"/>
            <w:gridSpan w:val="2"/>
            <w:vMerge w:val="restart"/>
            <w:noWrap/>
            <w:vAlign w:val="center"/>
          </w:tcPr>
          <w:p w14:paraId="6C523AE2">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168" w:type="dxa"/>
            <w:vMerge w:val="restart"/>
            <w:noWrap/>
            <w:vAlign w:val="center"/>
          </w:tcPr>
          <w:p w14:paraId="428BBFCE">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4A38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4" w:type="dxa"/>
            <w:vMerge w:val="continue"/>
            <w:noWrap/>
            <w:vAlign w:val="center"/>
          </w:tcPr>
          <w:p w14:paraId="26C6A027">
            <w:pPr>
              <w:spacing w:line="240" w:lineRule="auto"/>
              <w:ind w:right="142"/>
              <w:jc w:val="center"/>
              <w:rPr>
                <w:rFonts w:hint="eastAsia" w:ascii="宋体" w:hAnsi="宋体" w:eastAsia="宋体" w:cs="宋体"/>
                <w:sz w:val="20"/>
                <w:szCs w:val="20"/>
              </w:rPr>
            </w:pPr>
          </w:p>
        </w:tc>
        <w:tc>
          <w:tcPr>
            <w:tcW w:w="3937" w:type="dxa"/>
            <w:gridSpan w:val="2"/>
            <w:vMerge w:val="continue"/>
            <w:noWrap/>
            <w:vAlign w:val="center"/>
          </w:tcPr>
          <w:p w14:paraId="0DC985E9">
            <w:pPr>
              <w:spacing w:line="240" w:lineRule="auto"/>
              <w:ind w:right="142"/>
              <w:jc w:val="center"/>
              <w:rPr>
                <w:rFonts w:hint="eastAsia" w:ascii="宋体" w:hAnsi="宋体" w:eastAsia="宋体" w:cs="宋体"/>
                <w:sz w:val="20"/>
                <w:szCs w:val="20"/>
              </w:rPr>
            </w:pPr>
          </w:p>
        </w:tc>
        <w:tc>
          <w:tcPr>
            <w:tcW w:w="3168" w:type="dxa"/>
            <w:vMerge w:val="continue"/>
            <w:noWrap/>
            <w:vAlign w:val="center"/>
          </w:tcPr>
          <w:p w14:paraId="3676BA6A">
            <w:pPr>
              <w:spacing w:line="240" w:lineRule="auto"/>
              <w:ind w:right="142"/>
              <w:jc w:val="center"/>
              <w:rPr>
                <w:rFonts w:hint="eastAsia" w:ascii="宋体" w:hAnsi="宋体" w:eastAsia="宋体" w:cs="宋体"/>
                <w:sz w:val="20"/>
                <w:szCs w:val="20"/>
              </w:rPr>
            </w:pPr>
          </w:p>
        </w:tc>
      </w:tr>
      <w:tr w14:paraId="4CA7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44" w:type="dxa"/>
            <w:vMerge w:val="restart"/>
            <w:noWrap/>
            <w:vAlign w:val="center"/>
          </w:tcPr>
          <w:p w14:paraId="5C939BA7">
            <w:pPr>
              <w:spacing w:line="240" w:lineRule="auto"/>
              <w:ind w:right="142"/>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p>
        </w:tc>
        <w:tc>
          <w:tcPr>
            <w:tcW w:w="1613" w:type="dxa"/>
            <w:vMerge w:val="restart"/>
            <w:noWrap/>
            <w:vAlign w:val="center"/>
          </w:tcPr>
          <w:p w14:paraId="543CB383">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厚度偏差</w:t>
            </w:r>
          </w:p>
        </w:tc>
        <w:tc>
          <w:tcPr>
            <w:tcW w:w="2324" w:type="dxa"/>
            <w:noWrap/>
            <w:vAlign w:val="center"/>
          </w:tcPr>
          <w:p w14:paraId="7C2F7E97">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平均厚度偏差</w:t>
            </w:r>
          </w:p>
        </w:tc>
        <w:tc>
          <w:tcPr>
            <w:tcW w:w="3168" w:type="dxa"/>
            <w:vMerge w:val="restart"/>
            <w:noWrap/>
            <w:vAlign w:val="center"/>
          </w:tcPr>
          <w:p w14:paraId="7FF20967">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 13735-2017</w:t>
            </w:r>
          </w:p>
          <w:p w14:paraId="026E4DEA">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GB/T 6672-2001</w:t>
            </w:r>
          </w:p>
        </w:tc>
      </w:tr>
      <w:tr w14:paraId="3AD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44" w:type="dxa"/>
            <w:vMerge w:val="continue"/>
            <w:noWrap/>
            <w:vAlign w:val="center"/>
          </w:tcPr>
          <w:p w14:paraId="7A52028A">
            <w:pPr>
              <w:spacing w:line="240" w:lineRule="auto"/>
              <w:ind w:right="142"/>
              <w:jc w:val="center"/>
              <w:rPr>
                <w:rFonts w:hint="eastAsia" w:ascii="宋体" w:hAnsi="宋体" w:eastAsia="宋体" w:cs="宋体"/>
                <w:sz w:val="20"/>
                <w:szCs w:val="20"/>
              </w:rPr>
            </w:pPr>
          </w:p>
        </w:tc>
        <w:tc>
          <w:tcPr>
            <w:tcW w:w="1613" w:type="dxa"/>
            <w:vMerge w:val="continue"/>
            <w:noWrap/>
            <w:vAlign w:val="center"/>
          </w:tcPr>
          <w:p w14:paraId="375880B3">
            <w:pPr>
              <w:spacing w:line="240" w:lineRule="auto"/>
              <w:ind w:right="142"/>
              <w:jc w:val="center"/>
              <w:rPr>
                <w:rFonts w:hint="eastAsia" w:ascii="宋体" w:hAnsi="宋体" w:eastAsia="宋体" w:cs="宋体"/>
                <w:sz w:val="20"/>
                <w:szCs w:val="20"/>
              </w:rPr>
            </w:pPr>
          </w:p>
        </w:tc>
        <w:tc>
          <w:tcPr>
            <w:tcW w:w="2324" w:type="dxa"/>
            <w:noWrap/>
            <w:vAlign w:val="center"/>
          </w:tcPr>
          <w:p w14:paraId="31CA1337">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厚度极限偏差</w:t>
            </w:r>
          </w:p>
        </w:tc>
        <w:tc>
          <w:tcPr>
            <w:tcW w:w="3168" w:type="dxa"/>
            <w:vMerge w:val="continue"/>
            <w:noWrap/>
            <w:vAlign w:val="center"/>
          </w:tcPr>
          <w:p w14:paraId="73CFF60D">
            <w:pPr>
              <w:spacing w:line="240" w:lineRule="auto"/>
              <w:ind w:right="142"/>
              <w:jc w:val="center"/>
              <w:rPr>
                <w:rFonts w:hint="eastAsia" w:ascii="宋体" w:hAnsi="宋体" w:eastAsia="宋体" w:cs="宋体"/>
                <w:sz w:val="20"/>
                <w:szCs w:val="20"/>
              </w:rPr>
            </w:pPr>
          </w:p>
        </w:tc>
      </w:tr>
      <w:tr w14:paraId="20C0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44" w:type="dxa"/>
            <w:noWrap/>
            <w:vAlign w:val="center"/>
          </w:tcPr>
          <w:p w14:paraId="53D37E6F">
            <w:pPr>
              <w:spacing w:line="240" w:lineRule="auto"/>
              <w:ind w:right="142"/>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3937" w:type="dxa"/>
            <w:gridSpan w:val="2"/>
            <w:noWrap/>
            <w:vAlign w:val="center"/>
          </w:tcPr>
          <w:p w14:paraId="34802B0F">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lang w:val="en-US" w:eastAsia="zh-CN"/>
              </w:rPr>
              <w:t>宽度极限偏差</w:t>
            </w:r>
          </w:p>
        </w:tc>
        <w:tc>
          <w:tcPr>
            <w:tcW w:w="3168" w:type="dxa"/>
            <w:noWrap/>
            <w:vAlign w:val="center"/>
          </w:tcPr>
          <w:p w14:paraId="0195E258">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 13735-2017</w:t>
            </w:r>
          </w:p>
          <w:p w14:paraId="258F86DE">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GB/T 667</w:t>
            </w:r>
            <w:r>
              <w:rPr>
                <w:rFonts w:hint="eastAsia" w:ascii="宋体" w:hAnsi="宋体" w:eastAsia="宋体" w:cs="宋体"/>
                <w:sz w:val="20"/>
                <w:szCs w:val="20"/>
                <w:lang w:val="en-US" w:eastAsia="zh-CN"/>
              </w:rPr>
              <w:t>3</w:t>
            </w:r>
            <w:r>
              <w:rPr>
                <w:rFonts w:hint="eastAsia" w:ascii="宋体" w:hAnsi="宋体" w:eastAsia="宋体" w:cs="宋体"/>
                <w:sz w:val="20"/>
                <w:szCs w:val="20"/>
              </w:rPr>
              <w:t>-2001</w:t>
            </w:r>
          </w:p>
        </w:tc>
      </w:tr>
      <w:tr w14:paraId="69E2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44" w:type="dxa"/>
            <w:vMerge w:val="restart"/>
            <w:noWrap/>
            <w:vAlign w:val="center"/>
          </w:tcPr>
          <w:p w14:paraId="12F01047">
            <w:pPr>
              <w:spacing w:line="240" w:lineRule="auto"/>
              <w:ind w:right="142"/>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1613" w:type="dxa"/>
            <w:vMerge w:val="restart"/>
            <w:noWrap/>
            <w:vAlign w:val="center"/>
          </w:tcPr>
          <w:p w14:paraId="6A26DA40">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力学性能</w:t>
            </w:r>
          </w:p>
        </w:tc>
        <w:tc>
          <w:tcPr>
            <w:tcW w:w="2324" w:type="dxa"/>
            <w:noWrap/>
            <w:vAlign w:val="center"/>
          </w:tcPr>
          <w:p w14:paraId="6327DB26">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拉伸负荷（纵、横向）</w:t>
            </w:r>
          </w:p>
        </w:tc>
        <w:tc>
          <w:tcPr>
            <w:tcW w:w="3168" w:type="dxa"/>
            <w:noWrap/>
            <w:vAlign w:val="center"/>
          </w:tcPr>
          <w:p w14:paraId="6098094E">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 13735-2017</w:t>
            </w:r>
          </w:p>
          <w:p w14:paraId="59BC907F">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GB/T 1040.1</w:t>
            </w:r>
            <w:r>
              <w:rPr>
                <w:rFonts w:hint="eastAsia" w:ascii="宋体" w:hAnsi="宋体" w:eastAsia="宋体" w:cs="宋体"/>
                <w:sz w:val="20"/>
                <w:szCs w:val="20"/>
                <w:lang w:val="en-US" w:eastAsia="zh-CN"/>
              </w:rPr>
              <w:t>-</w:t>
            </w:r>
            <w:r>
              <w:rPr>
                <w:rFonts w:hint="eastAsia" w:ascii="宋体" w:hAnsi="宋体" w:eastAsia="宋体" w:cs="宋体"/>
                <w:sz w:val="20"/>
                <w:szCs w:val="20"/>
              </w:rPr>
              <w:t>2006</w:t>
            </w:r>
          </w:p>
          <w:p w14:paraId="53604688">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GB/T 1040.3</w:t>
            </w:r>
            <w:r>
              <w:rPr>
                <w:rFonts w:hint="eastAsia" w:ascii="宋体" w:hAnsi="宋体" w:eastAsia="宋体" w:cs="宋体"/>
                <w:sz w:val="20"/>
                <w:szCs w:val="20"/>
                <w:lang w:val="en-US" w:eastAsia="zh-CN"/>
              </w:rPr>
              <w:t>-</w:t>
            </w:r>
            <w:r>
              <w:rPr>
                <w:rFonts w:hint="eastAsia" w:ascii="宋体" w:hAnsi="宋体" w:eastAsia="宋体" w:cs="宋体"/>
                <w:sz w:val="20"/>
                <w:szCs w:val="20"/>
              </w:rPr>
              <w:t>2006</w:t>
            </w:r>
          </w:p>
        </w:tc>
      </w:tr>
      <w:tr w14:paraId="7C6A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44" w:type="dxa"/>
            <w:vMerge w:val="continue"/>
            <w:noWrap/>
            <w:vAlign w:val="center"/>
          </w:tcPr>
          <w:p w14:paraId="7B5F6A1C">
            <w:pPr>
              <w:spacing w:line="240" w:lineRule="auto"/>
              <w:ind w:right="142"/>
              <w:jc w:val="center"/>
              <w:rPr>
                <w:rFonts w:hint="eastAsia" w:ascii="宋体" w:hAnsi="宋体" w:eastAsia="宋体" w:cs="宋体"/>
                <w:sz w:val="20"/>
                <w:szCs w:val="20"/>
                <w:lang w:val="en-US" w:eastAsia="zh-CN"/>
              </w:rPr>
            </w:pPr>
          </w:p>
        </w:tc>
        <w:tc>
          <w:tcPr>
            <w:tcW w:w="1613" w:type="dxa"/>
            <w:vMerge w:val="continue"/>
            <w:noWrap/>
            <w:vAlign w:val="center"/>
          </w:tcPr>
          <w:p w14:paraId="6611CA3D">
            <w:pPr>
              <w:spacing w:line="240" w:lineRule="auto"/>
              <w:ind w:right="142"/>
              <w:jc w:val="center"/>
              <w:rPr>
                <w:rFonts w:hint="eastAsia" w:ascii="宋体" w:hAnsi="宋体" w:eastAsia="宋体" w:cs="宋体"/>
                <w:sz w:val="20"/>
                <w:szCs w:val="20"/>
              </w:rPr>
            </w:pPr>
          </w:p>
        </w:tc>
        <w:tc>
          <w:tcPr>
            <w:tcW w:w="2324" w:type="dxa"/>
            <w:noWrap/>
            <w:vAlign w:val="center"/>
          </w:tcPr>
          <w:p w14:paraId="536A76D6">
            <w:pPr>
              <w:spacing w:line="240" w:lineRule="auto"/>
              <w:ind w:right="142"/>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断裂标称应变</w:t>
            </w:r>
            <w:r>
              <w:rPr>
                <w:rFonts w:hint="eastAsia" w:ascii="宋体" w:hAnsi="宋体" w:eastAsia="宋体" w:cs="宋体"/>
                <w:sz w:val="20"/>
                <w:szCs w:val="20"/>
              </w:rPr>
              <w:t>（纵、横向）</w:t>
            </w:r>
          </w:p>
        </w:tc>
        <w:tc>
          <w:tcPr>
            <w:tcW w:w="3168" w:type="dxa"/>
            <w:noWrap/>
            <w:vAlign w:val="center"/>
          </w:tcPr>
          <w:p w14:paraId="25672A49">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 13735-2017</w:t>
            </w:r>
          </w:p>
          <w:p w14:paraId="252C3205">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GB/T 1040.1</w:t>
            </w:r>
            <w:r>
              <w:rPr>
                <w:rFonts w:hint="eastAsia" w:ascii="宋体" w:hAnsi="宋体" w:eastAsia="宋体" w:cs="宋体"/>
                <w:sz w:val="20"/>
                <w:szCs w:val="20"/>
                <w:lang w:val="en-US" w:eastAsia="zh-CN"/>
              </w:rPr>
              <w:t>-</w:t>
            </w:r>
            <w:r>
              <w:rPr>
                <w:rFonts w:hint="eastAsia" w:ascii="宋体" w:hAnsi="宋体" w:eastAsia="宋体" w:cs="宋体"/>
                <w:sz w:val="20"/>
                <w:szCs w:val="20"/>
              </w:rPr>
              <w:t>2006</w:t>
            </w:r>
          </w:p>
          <w:p w14:paraId="3E2CC0B5">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GB/T 1040.3</w:t>
            </w:r>
            <w:r>
              <w:rPr>
                <w:rFonts w:hint="eastAsia" w:ascii="宋体" w:hAnsi="宋体" w:eastAsia="宋体" w:cs="宋体"/>
                <w:sz w:val="20"/>
                <w:szCs w:val="20"/>
                <w:lang w:val="en-US" w:eastAsia="zh-CN"/>
              </w:rPr>
              <w:t>-</w:t>
            </w:r>
            <w:r>
              <w:rPr>
                <w:rFonts w:hint="eastAsia" w:ascii="宋体" w:hAnsi="宋体" w:eastAsia="宋体" w:cs="宋体"/>
                <w:sz w:val="20"/>
                <w:szCs w:val="20"/>
              </w:rPr>
              <w:t>2006</w:t>
            </w:r>
          </w:p>
        </w:tc>
      </w:tr>
      <w:tr w14:paraId="69CF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44" w:type="dxa"/>
            <w:vMerge w:val="continue"/>
            <w:noWrap/>
            <w:vAlign w:val="center"/>
          </w:tcPr>
          <w:p w14:paraId="1CA73B9E">
            <w:pPr>
              <w:spacing w:line="240" w:lineRule="auto"/>
              <w:ind w:right="142"/>
              <w:jc w:val="center"/>
              <w:rPr>
                <w:rFonts w:hint="eastAsia" w:ascii="宋体" w:hAnsi="宋体" w:eastAsia="宋体" w:cs="宋体"/>
                <w:sz w:val="20"/>
                <w:szCs w:val="20"/>
              </w:rPr>
            </w:pPr>
          </w:p>
        </w:tc>
        <w:tc>
          <w:tcPr>
            <w:tcW w:w="1613" w:type="dxa"/>
            <w:vMerge w:val="continue"/>
            <w:noWrap/>
            <w:vAlign w:val="center"/>
          </w:tcPr>
          <w:p w14:paraId="6F5D9AB5">
            <w:pPr>
              <w:spacing w:line="240" w:lineRule="auto"/>
              <w:ind w:right="142"/>
              <w:jc w:val="center"/>
              <w:rPr>
                <w:rFonts w:hint="eastAsia" w:ascii="宋体" w:hAnsi="宋体" w:eastAsia="宋体" w:cs="宋体"/>
                <w:sz w:val="20"/>
                <w:szCs w:val="20"/>
              </w:rPr>
            </w:pPr>
          </w:p>
        </w:tc>
        <w:tc>
          <w:tcPr>
            <w:tcW w:w="2324" w:type="dxa"/>
            <w:noWrap/>
            <w:vAlign w:val="center"/>
          </w:tcPr>
          <w:p w14:paraId="4C1D3B79">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直角撕裂负荷</w:t>
            </w:r>
            <w:r>
              <w:rPr>
                <w:rFonts w:hint="eastAsia" w:ascii="宋体" w:hAnsi="宋体" w:eastAsia="宋体" w:cs="宋体"/>
                <w:sz w:val="20"/>
                <w:szCs w:val="20"/>
                <w:vertAlign w:val="superscript"/>
                <w:lang w:val="en-US" w:eastAsia="zh-CN"/>
              </w:rPr>
              <w:t>a</w:t>
            </w:r>
            <w:r>
              <w:rPr>
                <w:rFonts w:hint="eastAsia" w:ascii="宋体" w:hAnsi="宋体" w:eastAsia="宋体" w:cs="宋体"/>
                <w:sz w:val="20"/>
                <w:szCs w:val="20"/>
              </w:rPr>
              <w:t>（纵、横向）</w:t>
            </w:r>
          </w:p>
        </w:tc>
        <w:tc>
          <w:tcPr>
            <w:tcW w:w="3168" w:type="dxa"/>
            <w:noWrap/>
            <w:vAlign w:val="center"/>
          </w:tcPr>
          <w:p w14:paraId="0EB47DBC">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GB 13735-2017</w:t>
            </w:r>
          </w:p>
          <w:p w14:paraId="17660295">
            <w:pPr>
              <w:spacing w:line="240" w:lineRule="auto"/>
              <w:ind w:right="142"/>
              <w:jc w:val="center"/>
              <w:rPr>
                <w:rFonts w:hint="eastAsia" w:ascii="宋体" w:hAnsi="宋体" w:eastAsia="宋体" w:cs="宋体"/>
                <w:sz w:val="20"/>
                <w:szCs w:val="20"/>
              </w:rPr>
            </w:pPr>
            <w:r>
              <w:rPr>
                <w:rFonts w:hint="eastAsia" w:ascii="宋体" w:hAnsi="宋体" w:eastAsia="宋体" w:cs="宋体"/>
                <w:sz w:val="20"/>
                <w:szCs w:val="20"/>
              </w:rPr>
              <w:t>QB/T 1130</w:t>
            </w:r>
            <w:r>
              <w:rPr>
                <w:rFonts w:hint="eastAsia" w:ascii="宋体" w:hAnsi="宋体" w:eastAsia="宋体" w:cs="宋体"/>
                <w:sz w:val="20"/>
                <w:szCs w:val="20"/>
                <w:lang w:val="en-US" w:eastAsia="zh-CN"/>
              </w:rPr>
              <w:t>-</w:t>
            </w:r>
            <w:r>
              <w:rPr>
                <w:rFonts w:hint="eastAsia" w:ascii="宋体" w:hAnsi="宋体" w:eastAsia="宋体" w:cs="宋体"/>
                <w:sz w:val="20"/>
                <w:szCs w:val="20"/>
              </w:rPr>
              <w:t>1991</w:t>
            </w:r>
          </w:p>
        </w:tc>
      </w:tr>
      <w:tr w14:paraId="28D1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349" w:type="dxa"/>
            <w:gridSpan w:val="4"/>
            <w:noWrap/>
            <w:vAlign w:val="center"/>
          </w:tcPr>
          <w:p w14:paraId="4C4A8A3A">
            <w:pPr>
              <w:spacing w:line="240" w:lineRule="auto"/>
              <w:ind w:right="142"/>
              <w:jc w:val="left"/>
              <w:rPr>
                <w:rFonts w:hint="eastAsia" w:ascii="宋体" w:hAnsi="宋体" w:eastAsia="宋体" w:cs="宋体"/>
                <w:sz w:val="20"/>
                <w:szCs w:val="20"/>
              </w:rPr>
            </w:pPr>
            <w:r>
              <w:rPr>
                <w:rFonts w:hint="eastAsia" w:ascii="宋体" w:hAnsi="宋体" w:eastAsia="宋体" w:cs="宋体"/>
                <w:sz w:val="20"/>
                <w:szCs w:val="20"/>
                <w:vertAlign w:val="superscript"/>
                <w:lang w:val="en-US" w:eastAsia="zh-CN"/>
              </w:rPr>
              <w:t>a</w:t>
            </w:r>
            <w:r>
              <w:rPr>
                <w:rFonts w:hint="eastAsia" w:ascii="宋体" w:hAnsi="宋体" w:eastAsia="宋体" w:cs="宋体"/>
                <w:sz w:val="20"/>
                <w:szCs w:val="20"/>
                <w:lang w:val="en-US" w:eastAsia="zh-CN"/>
              </w:rPr>
              <w:t>采用单片试样</w:t>
            </w:r>
          </w:p>
        </w:tc>
      </w:tr>
    </w:tbl>
    <w:p w14:paraId="7D1814A1">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执行企业标准、团体标准的产品，检验项目参照上述内容执行。</w:t>
      </w:r>
    </w:p>
    <w:p w14:paraId="4D7F7E48">
      <w:pPr>
        <w:snapToGrid w:val="0"/>
        <w:spacing w:line="440" w:lineRule="exact"/>
        <w:ind w:firstLine="420" w:firstLineChars="200"/>
        <w:rPr>
          <w:rFonts w:hint="eastAsia" w:ascii="宋体" w:hAnsi="宋体" w:eastAsia="宋体" w:cs="宋体"/>
          <w:b/>
          <w:bCs/>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23DAC3A2">
      <w:pPr>
        <w:snapToGrid w:val="0"/>
        <w:spacing w:line="440" w:lineRule="exact"/>
        <w:rPr>
          <w:rFonts w:hint="eastAsia" w:ascii="宋体" w:hAnsi="宋体" w:eastAsia="宋体" w:cs="宋体"/>
          <w:b/>
          <w:bCs/>
          <w:sz w:val="21"/>
          <w:szCs w:val="21"/>
        </w:rPr>
      </w:pPr>
      <w:r>
        <w:rPr>
          <w:rFonts w:hint="eastAsia" w:ascii="宋体" w:hAnsi="宋体" w:eastAsia="宋体" w:cs="宋体"/>
          <w:b/>
          <w:bCs/>
          <w:sz w:val="21"/>
          <w:szCs w:val="21"/>
        </w:rPr>
        <w:t>3 判定规则</w:t>
      </w:r>
    </w:p>
    <w:p w14:paraId="34D93E24">
      <w:pPr>
        <w:snapToGrid w:val="0"/>
        <w:spacing w:line="440" w:lineRule="exact"/>
        <w:rPr>
          <w:rFonts w:hint="eastAsia" w:ascii="宋体" w:hAnsi="宋体" w:eastAsia="宋体" w:cs="宋体"/>
          <w:b/>
          <w:bCs/>
          <w:sz w:val="21"/>
          <w:szCs w:val="21"/>
        </w:rPr>
      </w:pPr>
      <w:r>
        <w:rPr>
          <w:rFonts w:hint="eastAsia" w:ascii="宋体" w:hAnsi="宋体" w:eastAsia="宋体" w:cs="宋体"/>
          <w:b/>
          <w:bCs/>
          <w:sz w:val="21"/>
          <w:szCs w:val="21"/>
        </w:rPr>
        <w:t>3.1 依据标准</w:t>
      </w:r>
    </w:p>
    <w:p w14:paraId="143B3D64">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GB 13735-2017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聚乙烯吹塑农用地面覆盖薄膜</w:t>
      </w:r>
    </w:p>
    <w:p w14:paraId="7A6588EC">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GB/T 19812.1-2017  塑料节水灌溉器材 第1部分：单翼迷宫式滴灌带</w:t>
      </w:r>
    </w:p>
    <w:p w14:paraId="0D77B3BE">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GB/T 19812.</w:t>
      </w:r>
      <w:r>
        <w:rPr>
          <w:rFonts w:hint="eastAsia" w:ascii="宋体" w:hAnsi="宋体" w:eastAsia="宋体" w:cs="宋体"/>
          <w:sz w:val="21"/>
          <w:szCs w:val="21"/>
          <w:lang w:val="en-US" w:eastAsia="zh-CN"/>
        </w:rPr>
        <w:t>3</w:t>
      </w:r>
      <w:r>
        <w:rPr>
          <w:rFonts w:hint="eastAsia" w:ascii="宋体" w:hAnsi="宋体" w:eastAsia="宋体" w:cs="宋体"/>
          <w:sz w:val="21"/>
          <w:szCs w:val="21"/>
        </w:rPr>
        <w:t>-2017</w:t>
      </w:r>
      <w:r>
        <w:rPr>
          <w:rFonts w:hint="eastAsia" w:ascii="宋体" w:hAnsi="宋体" w:eastAsia="宋体" w:cs="宋体"/>
          <w:sz w:val="21"/>
          <w:szCs w:val="21"/>
          <w:lang w:val="en-US" w:eastAsia="zh-CN"/>
        </w:rPr>
        <w:t xml:space="preserve">  塑料节水灌溉器材 第3部分</w:t>
      </w:r>
      <w:r>
        <w:rPr>
          <w:rFonts w:hint="eastAsia" w:ascii="宋体" w:hAnsi="宋体" w:eastAsia="宋体" w:cs="宋体"/>
          <w:sz w:val="21"/>
          <w:szCs w:val="21"/>
        </w:rPr>
        <w:t>：</w:t>
      </w:r>
      <w:r>
        <w:rPr>
          <w:rFonts w:hint="eastAsia" w:ascii="宋体" w:hAnsi="宋体" w:eastAsia="宋体" w:cs="宋体"/>
          <w:sz w:val="21"/>
          <w:szCs w:val="21"/>
          <w:lang w:val="en-US" w:eastAsia="zh-CN"/>
        </w:rPr>
        <w:t>内镶式滴灌管及滴灌带</w:t>
      </w:r>
    </w:p>
    <w:p w14:paraId="4F42881D">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现行有效的企业标准、团体标准及产品明示质量要求</w:t>
      </w:r>
    </w:p>
    <w:p w14:paraId="56C52732">
      <w:pPr>
        <w:snapToGrid w:val="0"/>
        <w:spacing w:line="440" w:lineRule="exact"/>
        <w:rPr>
          <w:rFonts w:hint="eastAsia" w:ascii="宋体" w:hAnsi="宋体" w:eastAsia="宋体" w:cs="宋体"/>
          <w:color w:val="FF0000"/>
          <w:sz w:val="21"/>
          <w:szCs w:val="21"/>
        </w:rPr>
      </w:pPr>
      <w:r>
        <w:rPr>
          <w:rFonts w:hint="eastAsia" w:ascii="宋体" w:hAnsi="宋体" w:eastAsia="宋体" w:cs="宋体"/>
          <w:b/>
          <w:bCs/>
          <w:sz w:val="21"/>
          <w:szCs w:val="21"/>
        </w:rPr>
        <w:t>3.2 判定原则</w:t>
      </w:r>
    </w:p>
    <w:p w14:paraId="3A6907C4">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经检验，检验项目全部合格，判定为被抽查产品所检项目</w:t>
      </w:r>
      <w:r>
        <w:rPr>
          <w:rFonts w:hint="eastAsia" w:ascii="宋体" w:hAnsi="宋体" w:eastAsia="宋体" w:cs="宋体"/>
          <w:sz w:val="21"/>
          <w:szCs w:val="21"/>
          <w:lang w:val="en-US" w:eastAsia="zh-CN"/>
        </w:rPr>
        <w:t>未发现不</w:t>
      </w:r>
      <w:r>
        <w:rPr>
          <w:rFonts w:hint="eastAsia" w:ascii="宋体" w:hAnsi="宋体" w:eastAsia="宋体" w:cs="宋体"/>
          <w:sz w:val="21"/>
          <w:szCs w:val="21"/>
        </w:rPr>
        <w:t>合格；检验项目中任一项或一项以上不合格，判定为被抽查产品不合格。</w:t>
      </w:r>
    </w:p>
    <w:p w14:paraId="443195AC">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若被检产品明示的质量要求高于本细则中检验项目依据的标准要求时，应按被检产品明示的质量要求判定。</w:t>
      </w:r>
    </w:p>
    <w:p w14:paraId="1794B18F">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若被检产品明示的质量要求低于本细则中检验项目依据的强制性标准要求时，应按照强制性标准要求判定。</w:t>
      </w:r>
    </w:p>
    <w:p w14:paraId="66E8D491">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若被检产品明示的质量要求低于或包含细则中检验项目依据的推荐性标准要求时，应以被检产品明示的质量要求判定，但应在检验报告备注中进行说明。</w:t>
      </w:r>
    </w:p>
    <w:p w14:paraId="2BB0321A">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若被检产品明示的质量要求缺少本细则中检验项目依据的强制性标准要求时，应按照强制性标准要求判定。</w:t>
      </w:r>
    </w:p>
    <w:p w14:paraId="6F173263">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若被检产品明示的质量要求缺少本细则中检验项目依据的推荐性标准要求时，该项目不参与判定，但应在检验报告备注中进行说明。</w:t>
      </w:r>
    </w:p>
    <w:p w14:paraId="0AB101DE">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1" allowOverlap="1">
                <wp:simplePos x="0" y="0"/>
                <wp:positionH relativeFrom="margin">
                  <wp:posOffset>1682115</wp:posOffset>
                </wp:positionH>
                <wp:positionV relativeFrom="paragraph">
                  <wp:posOffset>210185</wp:posOffset>
                </wp:positionV>
                <wp:extent cx="1943100"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32.45pt;margin-top:16.55pt;height:0pt;width:153pt;mso-position-horizontal-relative:margin;z-index:251668480;mso-width-relative:page;mso-height-relative:page;" filled="f" stroked="t" coordsize="21600,21600" o:gfxdata="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hu0S&#10;1gAAAAkBAAAPAAAAAAAAAAEAIAAAACIAAABkcnMvZG93bnJldi54bWxQSwECFAAUAAAACACHTuJA&#10;I7AaUuoBAAC6AwAADgAAAAAAAAABACAAAAAlAQAAZHJzL2Uyb0RvYy54bWxQSwUGAAAAAAYABgBZ&#10;AQAAgQUAAAAA&#10;">
                <v:fill on="f" focussize="0,0"/>
                <v:stroke color="#000000" joinstyle="round"/>
                <v:imagedata o:title=""/>
                <o:lock v:ext="edit" aspectratio="f"/>
              </v:line>
            </w:pict>
          </mc:Fallback>
        </mc:AlternateContent>
      </w:r>
    </w:p>
    <w:p w14:paraId="70ADAE12">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708D097E">
      <w:pPr>
        <w:pStyle w:val="3"/>
        <w:bidi w:val="0"/>
        <w:spacing w:line="240" w:lineRule="auto"/>
        <w:jc w:val="center"/>
        <w:rPr>
          <w:rFonts w:hint="eastAsia" w:ascii="宋体" w:hAnsi="宋体" w:eastAsia="宋体" w:cs="宋体"/>
          <w:b/>
          <w:bCs/>
          <w:color w:val="000000"/>
          <w:sz w:val="24"/>
          <w:szCs w:val="24"/>
        </w:rPr>
      </w:pPr>
      <w:bookmarkStart w:id="16" w:name="_Toc12301"/>
      <w:r>
        <w:rPr>
          <w:rFonts w:hint="eastAsia" w:ascii="宋体" w:hAnsi="宋体" w:eastAsia="宋体" w:cs="宋体"/>
          <w:sz w:val="24"/>
          <w:szCs w:val="24"/>
          <w:lang w:val="en-US" w:eastAsia="zh-CN"/>
        </w:rPr>
        <w:t>十一、</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eastAsia="zh-CN"/>
        </w:rPr>
        <w:t>新疆生产建设兵团第十二师</w:t>
      </w:r>
      <w:r>
        <w:rPr>
          <w:rFonts w:hint="eastAsia" w:ascii="宋体" w:hAnsi="宋体" w:eastAsia="宋体" w:cs="宋体"/>
          <w:sz w:val="24"/>
          <w:szCs w:val="24"/>
        </w:rPr>
        <w:t>电动自行车</w:t>
      </w:r>
      <w:r>
        <w:rPr>
          <w:rFonts w:hint="eastAsia" w:ascii="宋体" w:hAnsi="宋体" w:eastAsia="宋体" w:cs="宋体"/>
          <w:b/>
          <w:bCs/>
          <w:color w:val="000000"/>
          <w:sz w:val="24"/>
          <w:szCs w:val="24"/>
        </w:rPr>
        <w:t>产品质量监督抽查</w:t>
      </w:r>
    </w:p>
    <w:p w14:paraId="074F5CA9">
      <w:pPr>
        <w:pStyle w:val="3"/>
        <w:bidi w:val="0"/>
        <w:spacing w:line="240" w:lineRule="auto"/>
        <w:jc w:val="center"/>
        <w:rPr>
          <w:rFonts w:hint="eastAsia" w:ascii="宋体" w:hAnsi="宋体" w:eastAsia="宋体" w:cs="宋体"/>
          <w:sz w:val="21"/>
          <w:szCs w:val="21"/>
        </w:rPr>
      </w:pPr>
      <w:r>
        <w:rPr>
          <w:rFonts w:hint="eastAsia" w:ascii="宋体" w:hAnsi="宋体" w:eastAsia="宋体" w:cs="宋体"/>
          <w:b/>
          <w:bCs/>
          <w:color w:val="000000"/>
          <w:sz w:val="24"/>
          <w:szCs w:val="24"/>
        </w:rPr>
        <w:t>实施细则</w:t>
      </w:r>
      <w:bookmarkEnd w:id="16"/>
    </w:p>
    <w:p w14:paraId="053165D8">
      <w:pPr>
        <w:bidi w:val="0"/>
        <w:rPr>
          <w:rFonts w:hint="eastAsia" w:ascii="宋体" w:hAnsi="宋体" w:eastAsia="宋体" w:cs="宋体"/>
          <w:b/>
          <w:bCs/>
          <w:sz w:val="21"/>
          <w:szCs w:val="21"/>
        </w:rPr>
      </w:pPr>
      <w:r>
        <w:rPr>
          <w:rFonts w:hint="eastAsia" w:ascii="宋体" w:hAnsi="宋体" w:eastAsia="宋体" w:cs="宋体"/>
          <w:b/>
          <w:bCs/>
          <w:sz w:val="21"/>
          <w:szCs w:val="21"/>
        </w:rPr>
        <w:t>1 抽样方法</w:t>
      </w:r>
    </w:p>
    <w:p w14:paraId="19F960D4">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1.1以随机抽样的方式在被抽样销售者的待销产品中抽取。</w:t>
      </w:r>
    </w:p>
    <w:p w14:paraId="27BAB66D">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 抽样采用随机抽样方法进行,抽样方法如下：</w:t>
      </w:r>
    </w:p>
    <w:p w14:paraId="3E6AB2F4">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采用随机抽样方法进行,随机抽取同一生产厂家、同一规格型号的电动自行车产品，抽取的样品数量为2辆，其中1辆作为检验样品，另外1辆作为备用样品。</w:t>
      </w:r>
    </w:p>
    <w:p w14:paraId="2B09D1AC">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 随机数采用科学计算器随机数法、随机数骰子或扑克牌法产生。</w:t>
      </w:r>
    </w:p>
    <w:p w14:paraId="58484E38">
      <w:pPr>
        <w:adjustRightInd w:val="0"/>
        <w:snapToGrid w:val="0"/>
        <w:spacing w:line="440" w:lineRule="exact"/>
        <w:ind w:firstLine="420" w:firstLineChars="200"/>
        <w:rPr>
          <w:rFonts w:hint="eastAsia" w:ascii="宋体" w:hAnsi="宋体" w:eastAsia="宋体" w:cs="宋体"/>
          <w:sz w:val="21"/>
          <w:szCs w:val="21"/>
        </w:rPr>
      </w:pPr>
    </w:p>
    <w:p w14:paraId="32B653EE">
      <w:pPr>
        <w:bidi w:val="0"/>
        <w:rPr>
          <w:rFonts w:hint="eastAsia" w:ascii="宋体" w:hAnsi="宋体" w:eastAsia="宋体" w:cs="宋体"/>
          <w:b/>
          <w:bCs/>
          <w:color w:val="000000"/>
          <w:sz w:val="21"/>
          <w:szCs w:val="21"/>
        </w:rPr>
      </w:pPr>
      <w:r>
        <w:rPr>
          <w:rFonts w:hint="eastAsia" w:ascii="宋体" w:hAnsi="宋体" w:eastAsia="宋体" w:cs="宋体"/>
          <w:b/>
          <w:bCs/>
          <w:sz w:val="21"/>
          <w:szCs w:val="21"/>
        </w:rPr>
        <w:t>2 检验依据</w:t>
      </w:r>
    </w:p>
    <w:p w14:paraId="44D484EF">
      <w:pPr>
        <w:spacing w:line="44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检验依据见表1</w:t>
      </w:r>
    </w:p>
    <w:p w14:paraId="746A9965">
      <w:pPr>
        <w:spacing w:line="440" w:lineRule="exact"/>
        <w:ind w:firstLine="420" w:firstLineChars="20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表1 电动自行车检验依据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452"/>
        <w:gridCol w:w="3260"/>
      </w:tblGrid>
      <w:tr w14:paraId="6AE4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59" w:type="dxa"/>
            <w:noWrap w:val="0"/>
            <w:vAlign w:val="center"/>
          </w:tcPr>
          <w:p w14:paraId="4E09DC25">
            <w:pPr>
              <w:snapToGrid w:val="0"/>
              <w:ind w:firstLine="200" w:firstLineChars="100"/>
              <w:jc w:val="center"/>
              <w:rPr>
                <w:rFonts w:hint="eastAsia" w:ascii="宋体" w:hAnsi="宋体" w:eastAsia="宋体" w:cs="宋体"/>
                <w:sz w:val="20"/>
                <w:szCs w:val="20"/>
              </w:rPr>
            </w:pPr>
            <w:r>
              <w:rPr>
                <w:rFonts w:hint="eastAsia" w:ascii="宋体" w:hAnsi="宋体" w:eastAsia="宋体" w:cs="宋体"/>
                <w:sz w:val="20"/>
                <w:szCs w:val="20"/>
              </w:rPr>
              <w:t>序号</w:t>
            </w:r>
          </w:p>
        </w:tc>
        <w:tc>
          <w:tcPr>
            <w:tcW w:w="2452" w:type="dxa"/>
            <w:noWrap w:val="0"/>
            <w:vAlign w:val="center"/>
          </w:tcPr>
          <w:p w14:paraId="480C287F">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260" w:type="dxa"/>
            <w:noWrap w:val="0"/>
            <w:vAlign w:val="center"/>
          </w:tcPr>
          <w:p w14:paraId="17018865">
            <w:pPr>
              <w:jc w:val="center"/>
              <w:rPr>
                <w:rFonts w:hint="eastAsia" w:ascii="宋体" w:hAnsi="宋体" w:eastAsia="宋体" w:cs="宋体"/>
                <w:kern w:val="0"/>
                <w:sz w:val="20"/>
                <w:szCs w:val="20"/>
              </w:rPr>
            </w:pPr>
            <w:r>
              <w:rPr>
                <w:rFonts w:hint="eastAsia" w:ascii="宋体" w:hAnsi="宋体" w:eastAsia="宋体" w:cs="宋体"/>
                <w:color w:val="000000"/>
                <w:sz w:val="20"/>
                <w:szCs w:val="20"/>
              </w:rPr>
              <w:t>检验方法</w:t>
            </w:r>
          </w:p>
        </w:tc>
      </w:tr>
      <w:tr w14:paraId="7CAB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59" w:type="dxa"/>
            <w:noWrap w:val="0"/>
            <w:vAlign w:val="center"/>
          </w:tcPr>
          <w:p w14:paraId="1F9AA01A">
            <w:pPr>
              <w:snapToGrid w:val="0"/>
              <w:ind w:firstLine="200" w:firstLineChars="10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2452" w:type="dxa"/>
            <w:noWrap w:val="0"/>
            <w:vAlign w:val="center"/>
          </w:tcPr>
          <w:p w14:paraId="69C471E4">
            <w:pPr>
              <w:snapToGrid w:val="0"/>
              <w:jc w:val="center"/>
              <w:rPr>
                <w:rFonts w:hint="eastAsia" w:ascii="宋体" w:hAnsi="宋体" w:eastAsia="宋体" w:cs="宋体"/>
                <w:sz w:val="20"/>
                <w:szCs w:val="20"/>
              </w:rPr>
            </w:pPr>
            <w:r>
              <w:rPr>
                <w:rFonts w:hint="eastAsia" w:ascii="宋体" w:hAnsi="宋体" w:eastAsia="宋体" w:cs="宋体"/>
                <w:sz w:val="20"/>
                <w:szCs w:val="20"/>
              </w:rPr>
              <w:t>制动性能（干态）</w:t>
            </w:r>
          </w:p>
        </w:tc>
        <w:tc>
          <w:tcPr>
            <w:tcW w:w="3260" w:type="dxa"/>
            <w:noWrap w:val="0"/>
            <w:vAlign w:val="center"/>
          </w:tcPr>
          <w:p w14:paraId="45D20AE7">
            <w:pPr>
              <w:jc w:val="center"/>
              <w:rPr>
                <w:rFonts w:hint="eastAsia" w:ascii="宋体" w:hAnsi="宋体" w:eastAsia="宋体" w:cs="宋体"/>
                <w:sz w:val="20"/>
                <w:szCs w:val="20"/>
              </w:rPr>
            </w:pPr>
            <w:r>
              <w:rPr>
                <w:rFonts w:hint="eastAsia" w:ascii="宋体" w:hAnsi="宋体" w:eastAsia="宋体" w:cs="宋体"/>
                <w:kern w:val="0"/>
                <w:sz w:val="20"/>
                <w:szCs w:val="20"/>
                <w:lang w:val="en-US" w:eastAsia="zh-CN"/>
              </w:rPr>
              <w:t>GB 17761-2024</w:t>
            </w:r>
          </w:p>
        </w:tc>
      </w:tr>
      <w:tr w14:paraId="4631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59" w:type="dxa"/>
            <w:noWrap w:val="0"/>
            <w:vAlign w:val="center"/>
          </w:tcPr>
          <w:p w14:paraId="0EAC8198">
            <w:pPr>
              <w:snapToGrid w:val="0"/>
              <w:ind w:firstLine="200" w:firstLineChars="10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2452" w:type="dxa"/>
            <w:noWrap w:val="0"/>
            <w:vAlign w:val="center"/>
          </w:tcPr>
          <w:p w14:paraId="4966ACD2">
            <w:pPr>
              <w:snapToGrid w:val="0"/>
              <w:jc w:val="center"/>
              <w:rPr>
                <w:rFonts w:hint="eastAsia" w:ascii="宋体" w:hAnsi="宋体" w:eastAsia="宋体" w:cs="宋体"/>
                <w:sz w:val="20"/>
                <w:szCs w:val="20"/>
              </w:rPr>
            </w:pPr>
            <w:r>
              <w:rPr>
                <w:rFonts w:hint="eastAsia" w:ascii="宋体" w:hAnsi="宋体" w:eastAsia="宋体" w:cs="宋体"/>
                <w:sz w:val="20"/>
                <w:szCs w:val="20"/>
              </w:rPr>
              <w:t>整车质量</w:t>
            </w:r>
          </w:p>
        </w:tc>
        <w:tc>
          <w:tcPr>
            <w:tcW w:w="3260" w:type="dxa"/>
            <w:noWrap w:val="0"/>
            <w:vAlign w:val="center"/>
          </w:tcPr>
          <w:p w14:paraId="1FEDE946">
            <w:pPr>
              <w:jc w:val="center"/>
              <w:rPr>
                <w:rFonts w:hint="eastAsia" w:ascii="宋体" w:hAnsi="宋体" w:eastAsia="宋体" w:cs="宋体"/>
                <w:sz w:val="20"/>
                <w:szCs w:val="20"/>
              </w:rPr>
            </w:pPr>
            <w:r>
              <w:rPr>
                <w:rFonts w:hint="eastAsia" w:ascii="宋体" w:hAnsi="宋体" w:eastAsia="宋体" w:cs="宋体"/>
                <w:kern w:val="0"/>
                <w:sz w:val="20"/>
                <w:szCs w:val="20"/>
                <w:lang w:val="en-US" w:eastAsia="zh-CN"/>
              </w:rPr>
              <w:t>GB 17761-2024</w:t>
            </w:r>
          </w:p>
        </w:tc>
      </w:tr>
      <w:tr w14:paraId="551A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59" w:type="dxa"/>
            <w:noWrap w:val="0"/>
            <w:vAlign w:val="center"/>
          </w:tcPr>
          <w:p w14:paraId="05BE353A">
            <w:pPr>
              <w:snapToGrid w:val="0"/>
              <w:ind w:firstLine="200" w:firstLineChars="10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2452" w:type="dxa"/>
            <w:noWrap w:val="0"/>
            <w:vAlign w:val="center"/>
          </w:tcPr>
          <w:p w14:paraId="0FF81884">
            <w:pPr>
              <w:snapToGrid w:val="0"/>
              <w:jc w:val="center"/>
              <w:rPr>
                <w:rFonts w:hint="eastAsia" w:ascii="宋体" w:hAnsi="宋体" w:eastAsia="宋体" w:cs="宋体"/>
                <w:sz w:val="20"/>
                <w:szCs w:val="20"/>
              </w:rPr>
            </w:pPr>
            <w:r>
              <w:rPr>
                <w:rFonts w:hint="eastAsia" w:ascii="宋体" w:hAnsi="宋体" w:eastAsia="宋体" w:cs="宋体"/>
                <w:sz w:val="20"/>
                <w:szCs w:val="20"/>
              </w:rPr>
              <w:t>导线布线安装</w:t>
            </w:r>
          </w:p>
        </w:tc>
        <w:tc>
          <w:tcPr>
            <w:tcW w:w="3260" w:type="dxa"/>
            <w:noWrap w:val="0"/>
            <w:vAlign w:val="center"/>
          </w:tcPr>
          <w:p w14:paraId="46DB5E92">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GB 17761-2024</w:t>
            </w:r>
          </w:p>
        </w:tc>
      </w:tr>
      <w:tr w14:paraId="0535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59" w:type="dxa"/>
            <w:noWrap w:val="0"/>
            <w:vAlign w:val="center"/>
          </w:tcPr>
          <w:p w14:paraId="4F84C442">
            <w:pPr>
              <w:snapToGrid w:val="0"/>
              <w:ind w:firstLine="200" w:firstLineChars="10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2452" w:type="dxa"/>
            <w:noWrap w:val="0"/>
            <w:vAlign w:val="center"/>
          </w:tcPr>
          <w:p w14:paraId="0E2C2870">
            <w:pPr>
              <w:snapToGrid w:val="0"/>
              <w:jc w:val="center"/>
              <w:rPr>
                <w:rFonts w:hint="eastAsia" w:ascii="宋体" w:hAnsi="宋体" w:eastAsia="宋体" w:cs="宋体"/>
                <w:sz w:val="20"/>
                <w:szCs w:val="20"/>
              </w:rPr>
            </w:pPr>
            <w:r>
              <w:rPr>
                <w:rFonts w:hint="eastAsia" w:ascii="宋体" w:hAnsi="宋体" w:eastAsia="宋体" w:cs="宋体"/>
                <w:sz w:val="20"/>
                <w:szCs w:val="20"/>
              </w:rPr>
              <w:t>短路保护</w:t>
            </w:r>
          </w:p>
        </w:tc>
        <w:tc>
          <w:tcPr>
            <w:tcW w:w="3260" w:type="dxa"/>
            <w:noWrap w:val="0"/>
            <w:vAlign w:val="center"/>
          </w:tcPr>
          <w:p w14:paraId="7D1BDB02">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GB 17761-2024</w:t>
            </w:r>
          </w:p>
        </w:tc>
      </w:tr>
      <w:tr w14:paraId="7176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59" w:type="dxa"/>
            <w:noWrap w:val="0"/>
            <w:vAlign w:val="center"/>
          </w:tcPr>
          <w:p w14:paraId="59BC9B8A">
            <w:pPr>
              <w:snapToGrid w:val="0"/>
              <w:ind w:firstLine="200" w:firstLineChars="10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2452" w:type="dxa"/>
            <w:noWrap w:val="0"/>
            <w:vAlign w:val="center"/>
          </w:tcPr>
          <w:p w14:paraId="6F8BC52C">
            <w:pPr>
              <w:snapToGrid w:val="0"/>
              <w:jc w:val="center"/>
              <w:rPr>
                <w:rFonts w:hint="eastAsia" w:ascii="宋体" w:hAnsi="宋体" w:eastAsia="宋体" w:cs="宋体"/>
                <w:sz w:val="20"/>
                <w:szCs w:val="20"/>
              </w:rPr>
            </w:pPr>
            <w:r>
              <w:rPr>
                <w:rFonts w:hint="eastAsia" w:ascii="宋体" w:hAnsi="宋体" w:eastAsia="宋体" w:cs="宋体"/>
                <w:sz w:val="20"/>
                <w:szCs w:val="20"/>
              </w:rPr>
              <w:t>蓄电池的最大输出电压</w:t>
            </w:r>
          </w:p>
        </w:tc>
        <w:tc>
          <w:tcPr>
            <w:tcW w:w="3260" w:type="dxa"/>
            <w:noWrap w:val="0"/>
            <w:vAlign w:val="center"/>
          </w:tcPr>
          <w:p w14:paraId="4BB8E5AE">
            <w:pPr>
              <w:jc w:val="center"/>
              <w:rPr>
                <w:rFonts w:hint="eastAsia" w:ascii="宋体" w:hAnsi="宋体" w:eastAsia="宋体" w:cs="宋体"/>
                <w:sz w:val="20"/>
                <w:szCs w:val="20"/>
              </w:rPr>
            </w:pPr>
            <w:r>
              <w:rPr>
                <w:rFonts w:hint="eastAsia" w:ascii="宋体" w:hAnsi="宋体" w:eastAsia="宋体" w:cs="宋体"/>
                <w:kern w:val="0"/>
                <w:sz w:val="20"/>
                <w:szCs w:val="20"/>
                <w:lang w:val="en-US" w:eastAsia="zh-CN"/>
              </w:rPr>
              <w:t>GB 17761-2024</w:t>
            </w:r>
          </w:p>
        </w:tc>
      </w:tr>
    </w:tbl>
    <w:p w14:paraId="3B0A7078">
      <w:pPr>
        <w:spacing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459755D2">
      <w:pPr>
        <w:spacing w:line="360" w:lineRule="auto"/>
        <w:ind w:left="210" w:leftChars="100"/>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22FD64F8">
      <w:pPr>
        <w:spacing w:line="360" w:lineRule="auto"/>
        <w:ind w:left="210" w:leftChars="100"/>
        <w:rPr>
          <w:rFonts w:hint="eastAsia" w:ascii="宋体" w:hAnsi="宋体" w:eastAsia="宋体" w:cs="宋体"/>
          <w:color w:val="000000"/>
          <w:sz w:val="21"/>
          <w:szCs w:val="21"/>
        </w:rPr>
      </w:pPr>
    </w:p>
    <w:p w14:paraId="1133C81B">
      <w:pPr>
        <w:bidi w:val="0"/>
        <w:rPr>
          <w:rFonts w:hint="eastAsia" w:ascii="宋体" w:hAnsi="宋体" w:eastAsia="宋体" w:cs="宋体"/>
          <w:b/>
          <w:bCs/>
          <w:sz w:val="21"/>
          <w:szCs w:val="21"/>
        </w:rPr>
      </w:pPr>
      <w:r>
        <w:rPr>
          <w:rFonts w:hint="eastAsia" w:ascii="宋体" w:hAnsi="宋体" w:eastAsia="宋体" w:cs="宋体"/>
          <w:b/>
          <w:bCs/>
          <w:sz w:val="21"/>
          <w:szCs w:val="21"/>
        </w:rPr>
        <w:t>3判定规则</w:t>
      </w:r>
    </w:p>
    <w:p w14:paraId="34DD9F59">
      <w:pPr>
        <w:bidi w:val="0"/>
        <w:spacing w:line="360" w:lineRule="auto"/>
        <w:rPr>
          <w:rFonts w:hint="eastAsia" w:ascii="宋体" w:hAnsi="宋体" w:eastAsia="宋体" w:cs="宋体"/>
          <w:b/>
          <w:sz w:val="21"/>
          <w:szCs w:val="21"/>
        </w:rPr>
      </w:pPr>
      <w:r>
        <w:rPr>
          <w:rFonts w:hint="eastAsia" w:ascii="宋体" w:hAnsi="宋体" w:eastAsia="宋体" w:cs="宋体"/>
          <w:b/>
          <w:bCs/>
          <w:sz w:val="21"/>
          <w:szCs w:val="21"/>
        </w:rPr>
        <w:t>3.1依据标准</w:t>
      </w:r>
    </w:p>
    <w:p w14:paraId="204354BB">
      <w:pPr>
        <w:bidi w:val="0"/>
        <w:spacing w:line="360" w:lineRule="auto"/>
        <w:rPr>
          <w:rFonts w:hint="eastAsia" w:ascii="宋体" w:hAnsi="宋体" w:eastAsia="宋体" w:cs="宋体"/>
          <w:sz w:val="21"/>
          <w:szCs w:val="21"/>
        </w:rPr>
      </w:pPr>
      <w:r>
        <w:rPr>
          <w:rFonts w:hint="eastAsia" w:ascii="宋体" w:hAnsi="宋体" w:eastAsia="宋体" w:cs="宋体"/>
          <w:sz w:val="21"/>
          <w:szCs w:val="21"/>
        </w:rPr>
        <w:t>GB 17761-20</w:t>
      </w:r>
      <w:r>
        <w:rPr>
          <w:rFonts w:hint="eastAsia" w:ascii="宋体" w:hAnsi="宋体" w:eastAsia="宋体" w:cs="宋体"/>
          <w:sz w:val="21"/>
          <w:szCs w:val="21"/>
          <w:lang w:val="en-US" w:eastAsia="zh-CN"/>
        </w:rPr>
        <w:t>24</w:t>
      </w:r>
      <w:r>
        <w:rPr>
          <w:rFonts w:hint="eastAsia" w:ascii="宋体" w:hAnsi="宋体" w:eastAsia="宋体" w:cs="宋体"/>
          <w:sz w:val="21"/>
          <w:szCs w:val="21"/>
        </w:rPr>
        <w:t xml:space="preserve">     电动自行车安全技术规范</w:t>
      </w:r>
    </w:p>
    <w:p w14:paraId="4B298784">
      <w:pPr>
        <w:bidi w:val="0"/>
        <w:spacing w:line="360" w:lineRule="auto"/>
        <w:rPr>
          <w:rFonts w:hint="eastAsia" w:ascii="宋体" w:hAnsi="宋体" w:eastAsia="宋体" w:cs="宋体"/>
          <w:sz w:val="21"/>
          <w:szCs w:val="21"/>
        </w:rPr>
      </w:pPr>
      <w:r>
        <w:rPr>
          <w:rFonts w:hint="eastAsia" w:ascii="宋体" w:hAnsi="宋体" w:eastAsia="宋体" w:cs="宋体"/>
          <w:sz w:val="21"/>
          <w:szCs w:val="21"/>
        </w:rPr>
        <w:t>现行有效的企业标准、团体标准、地方标准及产品明示质量要求</w:t>
      </w:r>
    </w:p>
    <w:p w14:paraId="640413CD">
      <w:pPr>
        <w:bidi w:val="0"/>
        <w:rPr>
          <w:rFonts w:hint="eastAsia" w:ascii="宋体" w:hAnsi="宋体" w:eastAsia="宋体" w:cs="宋体"/>
          <w:sz w:val="21"/>
          <w:szCs w:val="21"/>
        </w:rPr>
      </w:pPr>
      <w:r>
        <w:rPr>
          <w:rFonts w:hint="eastAsia" w:ascii="宋体" w:hAnsi="宋体" w:eastAsia="宋体" w:cs="宋体"/>
          <w:sz w:val="21"/>
          <w:szCs w:val="21"/>
        </w:rPr>
        <w:t>3.2 判定原则</w:t>
      </w:r>
    </w:p>
    <w:p w14:paraId="3342DC5C">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经检验，检验项目全部合格，判定为被抽查产品所检项目未发现不合格；检验项目中任一项或一项以上不合格，判定为被抽查产品不合格。</w:t>
      </w:r>
    </w:p>
    <w:p w14:paraId="0F6EF2BC">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若被检产品明示的质量要求高于本细则中检验项目依据的标准要求时，应按被检产品明示的质量要求判定。</w:t>
      </w:r>
    </w:p>
    <w:p w14:paraId="7358EB8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若被检产品明示的质量要求低于本细则中检验项目依据的强制性标准要求时，应按照强制性标准要求判定。</w:t>
      </w:r>
    </w:p>
    <w:p w14:paraId="2495F63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若被检产品明示的质量要求低于或包含细则中检验项目依据的推荐性标准要求时，应以被检产品明示的质量要求判定，但应在检验报告备注中进行说明。</w:t>
      </w:r>
    </w:p>
    <w:p w14:paraId="7148090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若被检产品明示的质量要求缺少本细则中检验项目依据的强制性标准要求时，应按照强制性标准要求判定。</w:t>
      </w:r>
    </w:p>
    <w:p w14:paraId="573A43B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若被检产品明示的质量要求缺少本细则中检验项目依据的推荐性标准要求时，该项目不参与判定，但应在检验报告备注中进行说明。</w:t>
      </w:r>
    </w:p>
    <w:p w14:paraId="4F33A858">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14:paraId="093F081B">
      <w:pPr>
        <w:bidi w:val="0"/>
        <w:rPr>
          <w:rFonts w:hint="eastAsia" w:ascii="宋体" w:hAnsi="宋体" w:eastAsia="宋体" w:cs="宋体"/>
          <w:sz w:val="21"/>
          <w:szCs w:val="21"/>
        </w:rPr>
      </w:pPr>
    </w:p>
    <w:p w14:paraId="7D1AEE54">
      <w:pPr>
        <w:rPr>
          <w:rFonts w:hint="eastAsia" w:ascii="宋体" w:hAnsi="宋体" w:eastAsia="宋体" w:cs="宋体"/>
          <w:sz w:val="21"/>
          <w:szCs w:val="21"/>
          <w:lang w:val="en-US" w:eastAsia="zh-CN"/>
        </w:rPr>
        <w:sectPr>
          <w:footerReference r:id="rId13" w:type="default"/>
          <w:footerReference r:id="rId14" w:type="even"/>
          <w:pgSz w:w="11906" w:h="16838"/>
          <w:pgMar w:top="1440" w:right="1803" w:bottom="1440" w:left="1803" w:header="850" w:footer="992" w:gutter="0"/>
          <w:paperSrc/>
          <w:pgNumType w:fmt="decimal"/>
          <w:cols w:space="0" w:num="1"/>
          <w:rtlGutter w:val="0"/>
          <w:docGrid w:type="lines" w:linePitch="312" w:charSpace="0"/>
        </w:sectPr>
      </w:pPr>
    </w:p>
    <w:p w14:paraId="1C191255">
      <w:pPr>
        <w:pStyle w:val="3"/>
        <w:bidi w:val="0"/>
        <w:spacing w:line="240" w:lineRule="auto"/>
        <w:jc w:val="center"/>
        <w:rPr>
          <w:rFonts w:hint="eastAsia" w:ascii="宋体" w:hAnsi="宋体" w:eastAsia="宋体" w:cs="宋体"/>
          <w:b/>
          <w:bCs/>
          <w:color w:val="000000"/>
          <w:sz w:val="24"/>
          <w:szCs w:val="24"/>
        </w:rPr>
      </w:pPr>
      <w:bookmarkStart w:id="17" w:name="_Toc9018"/>
      <w:r>
        <w:rPr>
          <w:rFonts w:hint="eastAsia" w:ascii="宋体" w:hAnsi="宋体" w:eastAsia="宋体" w:cs="宋体"/>
          <w:sz w:val="24"/>
          <w:szCs w:val="24"/>
          <w:lang w:val="en-US" w:eastAsia="zh-CN"/>
        </w:rPr>
        <w:t>十二、</w:t>
      </w:r>
      <w:r>
        <w:rPr>
          <w:rFonts w:hint="eastAsia" w:ascii="宋体" w:hAnsi="宋体" w:eastAsia="宋体" w:cs="宋体"/>
          <w:sz w:val="24"/>
          <w:szCs w:val="24"/>
          <w:lang w:eastAsia="zh-CN"/>
        </w:rPr>
        <w:t>2026年新疆生产建设兵团第十二师</w:t>
      </w:r>
      <w:r>
        <w:rPr>
          <w:rFonts w:hint="eastAsia" w:ascii="宋体" w:hAnsi="宋体" w:eastAsia="宋体" w:cs="宋体"/>
          <w:sz w:val="24"/>
          <w:szCs w:val="24"/>
        </w:rPr>
        <w:t>家用可燃气体探测器</w:t>
      </w:r>
      <w:r>
        <w:rPr>
          <w:rFonts w:hint="eastAsia" w:ascii="宋体" w:hAnsi="宋体" w:eastAsia="宋体" w:cs="宋体"/>
          <w:b/>
          <w:bCs/>
          <w:color w:val="000000"/>
          <w:sz w:val="24"/>
          <w:szCs w:val="24"/>
        </w:rPr>
        <w:t>产品质量监督</w:t>
      </w:r>
      <w:bookmarkEnd w:id="17"/>
      <w:bookmarkStart w:id="18" w:name="_Toc20961"/>
    </w:p>
    <w:p w14:paraId="7806C60A">
      <w:pPr>
        <w:pStyle w:val="3"/>
        <w:bidi w:val="0"/>
        <w:spacing w:line="24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抽查实施细则</w:t>
      </w:r>
      <w:bookmarkEnd w:id="18"/>
    </w:p>
    <w:p w14:paraId="7205DEB1">
      <w:pPr>
        <w:adjustRightInd w:val="0"/>
        <w:spacing w:before="156" w:after="156" w:line="44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1  </w:t>
      </w:r>
      <w:r>
        <w:rPr>
          <w:rFonts w:hint="eastAsia" w:ascii="宋体" w:hAnsi="宋体" w:eastAsia="宋体" w:cs="宋体"/>
          <w:b/>
          <w:bCs/>
          <w:color w:val="000000"/>
          <w:sz w:val="21"/>
          <w:szCs w:val="21"/>
        </w:rPr>
        <w:t>抽样方法</w:t>
      </w:r>
    </w:p>
    <w:p w14:paraId="0FFD468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 以随机抽样的方式在被抽样销售者的待销产品中抽取。</w:t>
      </w:r>
    </w:p>
    <w:p w14:paraId="466EC8B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 抽样采用随机抽样方法进行,抽样方法如下：</w:t>
      </w:r>
    </w:p>
    <w:p w14:paraId="01BE054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采用随机抽样方法进行,随机抽取同一生产厂家、同一规格型号的家用可燃气体探测器产品,抽取的样品数量为4只，其中2只作为检验样品，另外2只作为备用样品。</w:t>
      </w:r>
    </w:p>
    <w:p w14:paraId="22A143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 随机数采用科学计算器随机数法、随机数骰子或扑克牌法产生。</w:t>
      </w:r>
    </w:p>
    <w:p w14:paraId="31DAEA90">
      <w:pPr>
        <w:spacing w:line="360" w:lineRule="auto"/>
        <w:ind w:firstLine="420" w:firstLineChars="200"/>
        <w:rPr>
          <w:rFonts w:hint="eastAsia" w:ascii="宋体" w:hAnsi="宋体" w:eastAsia="宋体" w:cs="宋体"/>
          <w:sz w:val="21"/>
          <w:szCs w:val="21"/>
        </w:rPr>
      </w:pPr>
    </w:p>
    <w:p w14:paraId="7A8FA7B1">
      <w:pPr>
        <w:adjustRightInd w:val="0"/>
        <w:spacing w:line="360" w:lineRule="auto"/>
        <w:rPr>
          <w:rFonts w:hint="eastAsia" w:ascii="宋体" w:hAnsi="宋体" w:eastAsia="宋体" w:cs="宋体"/>
          <w:b/>
          <w:bCs/>
          <w:color w:val="000000"/>
          <w:sz w:val="21"/>
          <w:szCs w:val="21"/>
        </w:rPr>
      </w:pPr>
      <w:r>
        <w:rPr>
          <w:rFonts w:hint="eastAsia" w:ascii="宋体" w:hAnsi="宋体" w:eastAsia="宋体" w:cs="宋体"/>
          <w:color w:val="000000"/>
          <w:sz w:val="21"/>
          <w:szCs w:val="21"/>
        </w:rPr>
        <w:t>2</w:t>
      </w:r>
      <w:r>
        <w:rPr>
          <w:rFonts w:hint="eastAsia" w:ascii="宋体" w:hAnsi="宋体" w:eastAsia="宋体" w:cs="宋体"/>
          <w:b/>
          <w:bCs/>
          <w:color w:val="000000"/>
          <w:sz w:val="21"/>
          <w:szCs w:val="21"/>
        </w:rPr>
        <w:t xml:space="preserve"> 检验依据</w:t>
      </w:r>
    </w:p>
    <w:p w14:paraId="6ECD8BC0">
      <w:pPr>
        <w:spacing w:line="44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检验依据见表1</w:t>
      </w:r>
    </w:p>
    <w:p w14:paraId="054FDE67">
      <w:pPr>
        <w:adjustRightInd w:val="0"/>
        <w:snapToGrid w:val="0"/>
        <w:spacing w:line="360" w:lineRule="auto"/>
        <w:ind w:firstLine="3360" w:firstLineChars="1600"/>
        <w:rPr>
          <w:rFonts w:hint="eastAsia" w:ascii="宋体" w:hAnsi="宋体" w:eastAsia="宋体" w:cs="宋体"/>
          <w:sz w:val="21"/>
          <w:szCs w:val="21"/>
        </w:rPr>
      </w:pPr>
      <w:r>
        <w:rPr>
          <w:rFonts w:hint="eastAsia" w:ascii="宋体" w:hAnsi="宋体" w:eastAsia="宋体" w:cs="宋体"/>
          <w:sz w:val="21"/>
          <w:szCs w:val="21"/>
        </w:rPr>
        <w:t xml:space="preserve">表1 家用可燃气体探测器检验依据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3686"/>
        <w:gridCol w:w="2551"/>
      </w:tblGrid>
      <w:tr w14:paraId="6BDD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0"/>
            <w:vAlign w:val="center"/>
          </w:tcPr>
          <w:p w14:paraId="1ADA573B">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3686" w:type="dxa"/>
            <w:noWrap w:val="0"/>
            <w:vAlign w:val="center"/>
          </w:tcPr>
          <w:p w14:paraId="03F8BEC2">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2551" w:type="dxa"/>
            <w:noWrap w:val="0"/>
            <w:vAlign w:val="center"/>
          </w:tcPr>
          <w:p w14:paraId="06898402">
            <w:pPr>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425F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0"/>
            <w:vAlign w:val="center"/>
          </w:tcPr>
          <w:p w14:paraId="2CF0E9B0">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D740052">
            <w:pPr>
              <w:jc w:val="center"/>
              <w:rPr>
                <w:rFonts w:hint="eastAsia" w:ascii="宋体" w:hAnsi="宋体" w:eastAsia="宋体" w:cs="宋体"/>
                <w:sz w:val="20"/>
                <w:szCs w:val="20"/>
              </w:rPr>
            </w:pPr>
            <w:r>
              <w:rPr>
                <w:rFonts w:hint="eastAsia" w:ascii="宋体" w:hAnsi="宋体" w:eastAsia="宋体" w:cs="宋体"/>
                <w:sz w:val="20"/>
                <w:szCs w:val="20"/>
              </w:rPr>
              <w:t>报警动作值试验</w:t>
            </w:r>
          </w:p>
        </w:tc>
        <w:tc>
          <w:tcPr>
            <w:tcW w:w="2551" w:type="dxa"/>
            <w:noWrap w:val="0"/>
            <w:vAlign w:val="center"/>
          </w:tcPr>
          <w:p w14:paraId="5963E5EE">
            <w:pPr>
              <w:jc w:val="center"/>
              <w:rPr>
                <w:rFonts w:hint="eastAsia" w:ascii="宋体" w:hAnsi="宋体" w:eastAsia="宋体" w:cs="宋体"/>
                <w:sz w:val="20"/>
                <w:szCs w:val="20"/>
              </w:rPr>
            </w:pPr>
            <w:r>
              <w:rPr>
                <w:rFonts w:hint="eastAsia" w:ascii="宋体" w:hAnsi="宋体" w:eastAsia="宋体" w:cs="宋体"/>
                <w:sz w:val="20"/>
                <w:szCs w:val="20"/>
              </w:rPr>
              <w:t>GB 15322.2-2019</w:t>
            </w:r>
          </w:p>
        </w:tc>
      </w:tr>
      <w:tr w14:paraId="3CDE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0"/>
            <w:vAlign w:val="center"/>
          </w:tcPr>
          <w:p w14:paraId="6DE28F16">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F734BCE">
            <w:pPr>
              <w:jc w:val="center"/>
              <w:rPr>
                <w:rFonts w:hint="eastAsia" w:ascii="宋体" w:hAnsi="宋体" w:eastAsia="宋体" w:cs="宋体"/>
                <w:sz w:val="20"/>
                <w:szCs w:val="20"/>
              </w:rPr>
            </w:pPr>
            <w:r>
              <w:rPr>
                <w:rFonts w:hint="eastAsia" w:ascii="宋体" w:hAnsi="宋体" w:eastAsia="宋体" w:cs="宋体"/>
                <w:sz w:val="20"/>
                <w:szCs w:val="20"/>
              </w:rPr>
              <w:t>方位试验</w:t>
            </w:r>
          </w:p>
        </w:tc>
        <w:tc>
          <w:tcPr>
            <w:tcW w:w="2551" w:type="dxa"/>
            <w:noWrap w:val="0"/>
            <w:vAlign w:val="center"/>
          </w:tcPr>
          <w:p w14:paraId="78CB4045">
            <w:pPr>
              <w:jc w:val="center"/>
              <w:rPr>
                <w:rFonts w:hint="eastAsia" w:ascii="宋体" w:hAnsi="宋体" w:eastAsia="宋体" w:cs="宋体"/>
                <w:sz w:val="20"/>
                <w:szCs w:val="20"/>
              </w:rPr>
            </w:pPr>
            <w:r>
              <w:rPr>
                <w:rFonts w:hint="eastAsia" w:ascii="宋体" w:hAnsi="宋体" w:eastAsia="宋体" w:cs="宋体"/>
                <w:sz w:val="20"/>
                <w:szCs w:val="20"/>
              </w:rPr>
              <w:t>GB 15322.2-2019</w:t>
            </w:r>
          </w:p>
        </w:tc>
      </w:tr>
      <w:tr w14:paraId="2018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0"/>
            <w:vAlign w:val="center"/>
          </w:tcPr>
          <w:p w14:paraId="6CD4969D">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3686" w:type="dxa"/>
            <w:tcBorders>
              <w:top w:val="nil"/>
              <w:left w:val="single" w:color="auto" w:sz="4" w:space="0"/>
              <w:bottom w:val="single" w:color="auto" w:sz="4" w:space="0"/>
              <w:right w:val="single" w:color="auto" w:sz="4" w:space="0"/>
            </w:tcBorders>
            <w:noWrap w:val="0"/>
            <w:vAlign w:val="center"/>
          </w:tcPr>
          <w:p w14:paraId="75CE6383">
            <w:pPr>
              <w:jc w:val="center"/>
              <w:rPr>
                <w:rFonts w:hint="eastAsia" w:ascii="宋体" w:hAnsi="宋体" w:eastAsia="宋体" w:cs="宋体"/>
                <w:sz w:val="20"/>
                <w:szCs w:val="20"/>
              </w:rPr>
            </w:pPr>
            <w:r>
              <w:rPr>
                <w:rFonts w:hint="eastAsia" w:ascii="宋体" w:hAnsi="宋体" w:eastAsia="宋体" w:cs="宋体"/>
                <w:sz w:val="20"/>
                <w:szCs w:val="20"/>
              </w:rPr>
              <w:t>高温（运行）试验</w:t>
            </w:r>
          </w:p>
        </w:tc>
        <w:tc>
          <w:tcPr>
            <w:tcW w:w="2551" w:type="dxa"/>
            <w:noWrap w:val="0"/>
            <w:vAlign w:val="center"/>
          </w:tcPr>
          <w:p w14:paraId="577C1EF5">
            <w:pPr>
              <w:jc w:val="center"/>
              <w:rPr>
                <w:rFonts w:hint="eastAsia" w:ascii="宋体" w:hAnsi="宋体" w:eastAsia="宋体" w:cs="宋体"/>
                <w:sz w:val="20"/>
                <w:szCs w:val="20"/>
              </w:rPr>
            </w:pPr>
            <w:r>
              <w:rPr>
                <w:rFonts w:hint="eastAsia" w:ascii="宋体" w:hAnsi="宋体" w:eastAsia="宋体" w:cs="宋体"/>
                <w:sz w:val="20"/>
                <w:szCs w:val="20"/>
              </w:rPr>
              <w:t>GB 15322.2-2019</w:t>
            </w:r>
          </w:p>
        </w:tc>
      </w:tr>
      <w:tr w14:paraId="464C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0"/>
            <w:vAlign w:val="center"/>
          </w:tcPr>
          <w:p w14:paraId="4C61FD5D">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3686" w:type="dxa"/>
            <w:tcBorders>
              <w:top w:val="nil"/>
              <w:left w:val="single" w:color="auto" w:sz="4" w:space="0"/>
              <w:bottom w:val="single" w:color="auto" w:sz="4" w:space="0"/>
              <w:right w:val="single" w:color="auto" w:sz="4" w:space="0"/>
            </w:tcBorders>
            <w:noWrap w:val="0"/>
            <w:vAlign w:val="center"/>
          </w:tcPr>
          <w:p w14:paraId="46CFAEC2">
            <w:pPr>
              <w:jc w:val="center"/>
              <w:rPr>
                <w:rFonts w:hint="eastAsia" w:ascii="宋体" w:hAnsi="宋体" w:eastAsia="宋体" w:cs="宋体"/>
                <w:sz w:val="20"/>
                <w:szCs w:val="20"/>
              </w:rPr>
            </w:pPr>
            <w:r>
              <w:rPr>
                <w:rFonts w:hint="eastAsia" w:ascii="宋体" w:hAnsi="宋体" w:eastAsia="宋体" w:cs="宋体"/>
                <w:sz w:val="20"/>
                <w:szCs w:val="20"/>
              </w:rPr>
              <w:t>跌落试验</w:t>
            </w:r>
          </w:p>
        </w:tc>
        <w:tc>
          <w:tcPr>
            <w:tcW w:w="2551" w:type="dxa"/>
            <w:noWrap w:val="0"/>
            <w:vAlign w:val="center"/>
          </w:tcPr>
          <w:p w14:paraId="4F8533B7">
            <w:pPr>
              <w:jc w:val="center"/>
              <w:rPr>
                <w:rFonts w:hint="eastAsia" w:ascii="宋体" w:hAnsi="宋体" w:eastAsia="宋体" w:cs="宋体"/>
                <w:sz w:val="20"/>
                <w:szCs w:val="20"/>
              </w:rPr>
            </w:pPr>
            <w:r>
              <w:rPr>
                <w:rFonts w:hint="eastAsia" w:ascii="宋体" w:hAnsi="宋体" w:eastAsia="宋体" w:cs="宋体"/>
                <w:sz w:val="20"/>
                <w:szCs w:val="20"/>
              </w:rPr>
              <w:t>GB 15322.2-2019</w:t>
            </w:r>
          </w:p>
        </w:tc>
      </w:tr>
    </w:tbl>
    <w:p w14:paraId="10D35BDC">
      <w:pPr>
        <w:bidi w:val="0"/>
        <w:rPr>
          <w:rFonts w:hint="eastAsia" w:ascii="宋体" w:hAnsi="宋体" w:eastAsia="宋体" w:cs="宋体"/>
          <w:sz w:val="21"/>
          <w:szCs w:val="21"/>
        </w:rPr>
      </w:pPr>
    </w:p>
    <w:p w14:paraId="221E1623">
      <w:pPr>
        <w:bidi w:val="0"/>
        <w:rPr>
          <w:rFonts w:hint="eastAsia" w:ascii="宋体" w:hAnsi="宋体" w:eastAsia="宋体" w:cs="宋体"/>
          <w:sz w:val="21"/>
          <w:szCs w:val="21"/>
        </w:rPr>
      </w:pPr>
      <w:r>
        <w:rPr>
          <w:rFonts w:hint="eastAsia" w:ascii="宋体" w:hAnsi="宋体" w:eastAsia="宋体" w:cs="宋体"/>
          <w:sz w:val="21"/>
          <w:szCs w:val="21"/>
        </w:rPr>
        <w:t>执行企业标准、团体标准、地方标准的产品，检验项目参照上述内容执行。</w:t>
      </w:r>
    </w:p>
    <w:p w14:paraId="345CF98E">
      <w:pPr>
        <w:bidi w:val="0"/>
        <w:rPr>
          <w:rFonts w:hint="eastAsia" w:ascii="宋体" w:hAnsi="宋体" w:eastAsia="宋体" w:cs="宋体"/>
          <w:sz w:val="21"/>
          <w:szCs w:val="21"/>
        </w:rPr>
      </w:pPr>
      <w:r>
        <w:rPr>
          <w:rFonts w:hint="eastAsia" w:ascii="宋体" w:hAnsi="宋体" w:eastAsia="宋体" w:cs="宋体"/>
          <w:sz w:val="21"/>
          <w:szCs w:val="21"/>
        </w:rPr>
        <w:t>凡是注日期的文件，其随后所有的修改单（不包括勘误的内容）或修订版不适用于本细则。凡是不注日期的文件，其最新版本适用于本细则。</w:t>
      </w:r>
    </w:p>
    <w:p w14:paraId="18CBCF2D">
      <w:pPr>
        <w:bidi w:val="0"/>
        <w:rPr>
          <w:rFonts w:hint="eastAsia" w:ascii="宋体" w:hAnsi="宋体" w:eastAsia="宋体" w:cs="宋体"/>
          <w:sz w:val="21"/>
          <w:szCs w:val="21"/>
        </w:rPr>
      </w:pPr>
    </w:p>
    <w:p w14:paraId="4E50B1DE">
      <w:pPr>
        <w:spacing w:line="360" w:lineRule="auto"/>
        <w:rPr>
          <w:rFonts w:hint="eastAsia" w:ascii="宋体" w:hAnsi="宋体" w:eastAsia="宋体" w:cs="宋体"/>
          <w:sz w:val="21"/>
          <w:szCs w:val="21"/>
        </w:rPr>
      </w:pPr>
      <w:r>
        <w:rPr>
          <w:rFonts w:hint="eastAsia" w:ascii="宋体" w:hAnsi="宋体" w:eastAsia="宋体" w:cs="宋体"/>
          <w:b/>
          <w:color w:val="000000"/>
          <w:sz w:val="21"/>
          <w:szCs w:val="21"/>
        </w:rPr>
        <w:t>3 判定规则</w:t>
      </w:r>
    </w:p>
    <w:p w14:paraId="406024A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3.1 依据标准</w:t>
      </w:r>
    </w:p>
    <w:p w14:paraId="5252E330">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15322.2-2019  可燃气体探测器 第2部分：家用可燃气体探测器</w:t>
      </w:r>
    </w:p>
    <w:p w14:paraId="18F7D0F3">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现行有效的企业标准、团体标准、地方标准及产品明示质量要求</w:t>
      </w:r>
    </w:p>
    <w:p w14:paraId="76BE739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3.2 判定原则</w:t>
      </w:r>
    </w:p>
    <w:p w14:paraId="3E85BD4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经检验，检验项目全部合格，判定为被抽查产品所检项目未发现不合格；检验项目中任一项或一项以上不合格，判定为被抽查产品不合格。</w:t>
      </w:r>
    </w:p>
    <w:p w14:paraId="307D17A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若被检产品明示的质量要求高于本细则中检验项目依据的标准要求时，应按被检产品明示的质量要求判定。</w:t>
      </w:r>
    </w:p>
    <w:p w14:paraId="37261FF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若被检产品明示的质量要求低于本细则中检验项目依据的强制性标准要求时，应按照强制性标准要求判定。</w:t>
      </w:r>
    </w:p>
    <w:p w14:paraId="1A3C4C7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若被检产品明示的质量要求低于或包含细则中检验项目依据的推荐性标准要求时，应以被检产品明示的质量要求判定，但应在检验报告备注中进行说明。</w:t>
      </w:r>
    </w:p>
    <w:p w14:paraId="402B33F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若被检产品明示的质量要求缺少本细则中检验项目依据的强制性标准要求时，应按照强制性标准要求判定。</w:t>
      </w:r>
    </w:p>
    <w:p w14:paraId="6BD29D3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若被检产品明示的质量要求缺少本细则中检验项目依据的推荐性标准要求时，该项目不参与判定，但应在检验报告备注中进行说明。</w:t>
      </w:r>
    </w:p>
    <w:p w14:paraId="750AD79A">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14:paraId="2F33D0C3">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061DF6E8">
      <w:pPr>
        <w:pStyle w:val="3"/>
        <w:bidi w:val="0"/>
        <w:spacing w:line="240" w:lineRule="auto"/>
        <w:jc w:val="center"/>
        <w:rPr>
          <w:rFonts w:hint="eastAsia" w:ascii="宋体" w:hAnsi="宋体" w:eastAsia="宋体" w:cs="宋体"/>
          <w:b/>
          <w:bCs/>
          <w:color w:val="000000"/>
          <w:sz w:val="24"/>
          <w:szCs w:val="24"/>
        </w:rPr>
      </w:pPr>
      <w:bookmarkStart w:id="19" w:name="_Toc31956"/>
      <w:r>
        <w:rPr>
          <w:rFonts w:hint="eastAsia" w:ascii="宋体" w:hAnsi="宋体" w:eastAsia="宋体" w:cs="宋体"/>
          <w:sz w:val="24"/>
          <w:szCs w:val="24"/>
          <w:lang w:val="en-US" w:eastAsia="zh-CN"/>
        </w:rPr>
        <w:t>十三、</w:t>
      </w:r>
      <w:r>
        <w:rPr>
          <w:rFonts w:hint="eastAsia" w:ascii="宋体" w:hAnsi="宋体" w:eastAsia="宋体" w:cs="宋体"/>
          <w:sz w:val="24"/>
          <w:szCs w:val="24"/>
          <w:lang w:eastAsia="zh-CN"/>
        </w:rPr>
        <w:t>2026年新疆生产建设兵团第十二师</w:t>
      </w:r>
      <w:r>
        <w:rPr>
          <w:rFonts w:hint="eastAsia" w:ascii="宋体" w:hAnsi="宋体" w:eastAsia="宋体" w:cs="宋体"/>
          <w:sz w:val="24"/>
          <w:szCs w:val="24"/>
        </w:rPr>
        <w:t>家用燃气灶具</w:t>
      </w:r>
      <w:r>
        <w:rPr>
          <w:rFonts w:hint="eastAsia" w:ascii="宋体" w:hAnsi="宋体" w:eastAsia="宋体" w:cs="宋体"/>
          <w:b/>
          <w:bCs/>
          <w:color w:val="000000"/>
          <w:sz w:val="24"/>
          <w:szCs w:val="24"/>
        </w:rPr>
        <w:t>产品质量监督抽查</w:t>
      </w:r>
      <w:bookmarkEnd w:id="19"/>
    </w:p>
    <w:p w14:paraId="166CF703">
      <w:pPr>
        <w:pStyle w:val="3"/>
        <w:bidi w:val="0"/>
        <w:spacing w:line="240" w:lineRule="auto"/>
        <w:jc w:val="center"/>
        <w:rPr>
          <w:rFonts w:hint="eastAsia" w:ascii="宋体" w:hAnsi="宋体" w:eastAsia="宋体" w:cs="宋体"/>
          <w:b/>
          <w:bCs/>
          <w:color w:val="000000"/>
          <w:sz w:val="24"/>
          <w:szCs w:val="24"/>
        </w:rPr>
      </w:pPr>
      <w:bookmarkStart w:id="20" w:name="_Toc10483"/>
      <w:r>
        <w:rPr>
          <w:rFonts w:hint="eastAsia" w:ascii="宋体" w:hAnsi="宋体" w:eastAsia="宋体" w:cs="宋体"/>
          <w:b/>
          <w:bCs/>
          <w:color w:val="000000"/>
          <w:sz w:val="24"/>
          <w:szCs w:val="24"/>
        </w:rPr>
        <w:t>实施细则</w:t>
      </w:r>
      <w:bookmarkEnd w:id="20"/>
    </w:p>
    <w:p w14:paraId="195210E9">
      <w:pPr>
        <w:adjustRightInd w:val="0"/>
        <w:spacing w:before="156" w:after="156" w:line="44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1  </w:t>
      </w:r>
      <w:r>
        <w:rPr>
          <w:rFonts w:hint="eastAsia" w:ascii="宋体" w:hAnsi="宋体" w:eastAsia="宋体" w:cs="宋体"/>
          <w:b/>
          <w:bCs/>
          <w:color w:val="000000"/>
          <w:sz w:val="21"/>
          <w:szCs w:val="21"/>
        </w:rPr>
        <w:t>抽样方法</w:t>
      </w:r>
    </w:p>
    <w:p w14:paraId="2F94365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 以随机抽样的方式在被抽样销售者的待销产品中抽取。</w:t>
      </w:r>
    </w:p>
    <w:p w14:paraId="23801FA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 抽样采用随机抽样方法进行,抽样方法如下：</w:t>
      </w:r>
    </w:p>
    <w:p w14:paraId="258557A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采用随机抽样方法进行,随机抽取同一生产厂家、同一规格型号的家用燃气灶具产品,抽取的样品数量为2台，其中1台作为检验样品，另外1台作为备用样品。</w:t>
      </w:r>
    </w:p>
    <w:p w14:paraId="6E52BFA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 随机数采用科学计算器随机数法、随机数骰子或扑克牌法产生。</w:t>
      </w:r>
    </w:p>
    <w:p w14:paraId="596C709D">
      <w:pPr>
        <w:spacing w:line="360" w:lineRule="auto"/>
        <w:ind w:firstLine="420" w:firstLineChars="200"/>
        <w:rPr>
          <w:rFonts w:hint="eastAsia" w:ascii="宋体" w:hAnsi="宋体" w:eastAsia="宋体" w:cs="宋体"/>
          <w:sz w:val="21"/>
          <w:szCs w:val="21"/>
        </w:rPr>
      </w:pPr>
    </w:p>
    <w:p w14:paraId="3E0FFEFE">
      <w:pPr>
        <w:adjustRightInd w:val="0"/>
        <w:spacing w:line="360" w:lineRule="auto"/>
        <w:rPr>
          <w:rFonts w:hint="eastAsia" w:ascii="宋体" w:hAnsi="宋体" w:eastAsia="宋体" w:cs="宋体"/>
          <w:b/>
          <w:bCs/>
          <w:color w:val="000000"/>
          <w:sz w:val="21"/>
          <w:szCs w:val="21"/>
        </w:rPr>
      </w:pPr>
      <w:r>
        <w:rPr>
          <w:rFonts w:hint="eastAsia" w:ascii="宋体" w:hAnsi="宋体" w:eastAsia="宋体" w:cs="宋体"/>
          <w:color w:val="000000"/>
          <w:sz w:val="21"/>
          <w:szCs w:val="21"/>
        </w:rPr>
        <w:t>2</w:t>
      </w:r>
      <w:r>
        <w:rPr>
          <w:rFonts w:hint="eastAsia" w:ascii="宋体" w:hAnsi="宋体" w:eastAsia="宋体" w:cs="宋体"/>
          <w:b/>
          <w:bCs/>
          <w:color w:val="000000"/>
          <w:sz w:val="21"/>
          <w:szCs w:val="21"/>
        </w:rPr>
        <w:t xml:space="preserve"> 检验依据</w:t>
      </w:r>
    </w:p>
    <w:p w14:paraId="075D63EB">
      <w:pPr>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rPr>
        <w:t>检验依据见表1</w:t>
      </w:r>
    </w:p>
    <w:p w14:paraId="69AB77C7">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表1 家用燃气灶具检验依据</w:t>
      </w:r>
    </w:p>
    <w:tbl>
      <w:tblPr>
        <w:tblStyle w:val="11"/>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82"/>
        <w:gridCol w:w="2694"/>
        <w:gridCol w:w="2262"/>
      </w:tblGrid>
      <w:tr w14:paraId="7B10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831" w:type="dxa"/>
            <w:vMerge w:val="restart"/>
            <w:noWrap w:val="0"/>
            <w:vAlign w:val="center"/>
          </w:tcPr>
          <w:p w14:paraId="0FC01D54">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2982" w:type="dxa"/>
            <w:vMerge w:val="restart"/>
            <w:noWrap w:val="0"/>
            <w:vAlign w:val="center"/>
          </w:tcPr>
          <w:p w14:paraId="06C10A77">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2694" w:type="dxa"/>
            <w:vMerge w:val="restart"/>
            <w:noWrap w:val="0"/>
            <w:vAlign w:val="center"/>
          </w:tcPr>
          <w:p w14:paraId="45912081">
            <w:pPr>
              <w:snapToGrid w:val="0"/>
              <w:jc w:val="center"/>
              <w:rPr>
                <w:rFonts w:hint="eastAsia" w:ascii="宋体" w:hAnsi="宋体" w:eastAsia="宋体" w:cs="宋体"/>
                <w:sz w:val="20"/>
                <w:szCs w:val="20"/>
              </w:rPr>
            </w:pPr>
            <w:r>
              <w:rPr>
                <w:rFonts w:hint="eastAsia" w:ascii="宋体" w:hAnsi="宋体" w:eastAsia="宋体" w:cs="宋体"/>
                <w:sz w:val="20"/>
                <w:szCs w:val="20"/>
              </w:rPr>
              <w:t>依据标准</w:t>
            </w:r>
          </w:p>
        </w:tc>
        <w:tc>
          <w:tcPr>
            <w:tcW w:w="2262" w:type="dxa"/>
            <w:vMerge w:val="restart"/>
            <w:noWrap w:val="0"/>
            <w:vAlign w:val="center"/>
          </w:tcPr>
          <w:p w14:paraId="30E6467E">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1603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831" w:type="dxa"/>
            <w:vMerge w:val="continue"/>
            <w:noWrap w:val="0"/>
            <w:vAlign w:val="center"/>
          </w:tcPr>
          <w:p w14:paraId="3BACF7AB">
            <w:pPr>
              <w:snapToGrid w:val="0"/>
              <w:jc w:val="center"/>
              <w:rPr>
                <w:rFonts w:hint="eastAsia" w:ascii="宋体" w:hAnsi="宋体" w:eastAsia="宋体" w:cs="宋体"/>
                <w:sz w:val="20"/>
                <w:szCs w:val="20"/>
              </w:rPr>
            </w:pPr>
          </w:p>
        </w:tc>
        <w:tc>
          <w:tcPr>
            <w:tcW w:w="2982" w:type="dxa"/>
            <w:vMerge w:val="continue"/>
            <w:noWrap w:val="0"/>
            <w:vAlign w:val="center"/>
          </w:tcPr>
          <w:p w14:paraId="77CB25A0">
            <w:pPr>
              <w:snapToGrid w:val="0"/>
              <w:jc w:val="center"/>
              <w:rPr>
                <w:rFonts w:hint="eastAsia" w:ascii="宋体" w:hAnsi="宋体" w:eastAsia="宋体" w:cs="宋体"/>
                <w:sz w:val="20"/>
                <w:szCs w:val="20"/>
              </w:rPr>
            </w:pPr>
          </w:p>
        </w:tc>
        <w:tc>
          <w:tcPr>
            <w:tcW w:w="2694" w:type="dxa"/>
            <w:vMerge w:val="continue"/>
            <w:noWrap w:val="0"/>
            <w:vAlign w:val="center"/>
          </w:tcPr>
          <w:p w14:paraId="5ABAE494">
            <w:pPr>
              <w:snapToGrid w:val="0"/>
              <w:jc w:val="center"/>
              <w:rPr>
                <w:rFonts w:hint="eastAsia" w:ascii="宋体" w:hAnsi="宋体" w:eastAsia="宋体" w:cs="宋体"/>
                <w:sz w:val="20"/>
                <w:szCs w:val="20"/>
              </w:rPr>
            </w:pPr>
          </w:p>
        </w:tc>
        <w:tc>
          <w:tcPr>
            <w:tcW w:w="2262" w:type="dxa"/>
            <w:vMerge w:val="continue"/>
            <w:noWrap w:val="0"/>
            <w:vAlign w:val="center"/>
          </w:tcPr>
          <w:p w14:paraId="4E570D29">
            <w:pPr>
              <w:snapToGrid w:val="0"/>
              <w:jc w:val="center"/>
              <w:rPr>
                <w:rFonts w:hint="eastAsia" w:ascii="宋体" w:hAnsi="宋体" w:eastAsia="宋体" w:cs="宋体"/>
                <w:sz w:val="20"/>
                <w:szCs w:val="20"/>
              </w:rPr>
            </w:pPr>
          </w:p>
        </w:tc>
      </w:tr>
      <w:tr w14:paraId="5AFB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0"/>
            <w:vAlign w:val="center"/>
          </w:tcPr>
          <w:p w14:paraId="694B19B8">
            <w:pPr>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2982" w:type="dxa"/>
            <w:noWrap w:val="0"/>
            <w:vAlign w:val="center"/>
          </w:tcPr>
          <w:p w14:paraId="6EFBF55C">
            <w:pPr>
              <w:snapToGrid w:val="0"/>
              <w:jc w:val="center"/>
              <w:rPr>
                <w:rFonts w:hint="eastAsia" w:ascii="宋体" w:hAnsi="宋体" w:eastAsia="宋体" w:cs="宋体"/>
                <w:sz w:val="20"/>
                <w:szCs w:val="20"/>
              </w:rPr>
            </w:pPr>
            <w:r>
              <w:rPr>
                <w:rFonts w:hint="eastAsia" w:ascii="宋体" w:hAnsi="宋体" w:eastAsia="宋体" w:cs="宋体"/>
                <w:sz w:val="20"/>
                <w:szCs w:val="20"/>
              </w:rPr>
              <w:t>从燃气入口到燃气阀门气密性</w:t>
            </w:r>
          </w:p>
        </w:tc>
        <w:tc>
          <w:tcPr>
            <w:tcW w:w="2694" w:type="dxa"/>
            <w:noWrap w:val="0"/>
            <w:vAlign w:val="center"/>
          </w:tcPr>
          <w:p w14:paraId="11EDC771">
            <w:pPr>
              <w:jc w:val="center"/>
              <w:rPr>
                <w:rFonts w:hint="eastAsia" w:ascii="宋体" w:hAnsi="宋体" w:eastAsia="宋体" w:cs="宋体"/>
                <w:sz w:val="20"/>
                <w:szCs w:val="20"/>
              </w:rPr>
            </w:pPr>
            <w:r>
              <w:rPr>
                <w:rFonts w:hint="eastAsia" w:ascii="宋体" w:hAnsi="宋体" w:eastAsia="宋体" w:cs="宋体"/>
                <w:sz w:val="20"/>
                <w:szCs w:val="20"/>
              </w:rPr>
              <w:t>GB 16410-2020中5.2.1</w:t>
            </w:r>
          </w:p>
        </w:tc>
        <w:tc>
          <w:tcPr>
            <w:tcW w:w="2262" w:type="dxa"/>
            <w:noWrap w:val="0"/>
            <w:vAlign w:val="center"/>
          </w:tcPr>
          <w:p w14:paraId="41280B8D">
            <w:pPr>
              <w:jc w:val="center"/>
              <w:rPr>
                <w:rFonts w:hint="eastAsia" w:ascii="宋体" w:hAnsi="宋体" w:eastAsia="宋体" w:cs="宋体"/>
                <w:sz w:val="20"/>
                <w:szCs w:val="20"/>
              </w:rPr>
            </w:pPr>
            <w:r>
              <w:rPr>
                <w:rFonts w:hint="eastAsia" w:ascii="宋体" w:hAnsi="宋体" w:eastAsia="宋体" w:cs="宋体"/>
                <w:sz w:val="20"/>
                <w:szCs w:val="20"/>
              </w:rPr>
              <w:t>GB 16410-2020</w:t>
            </w:r>
          </w:p>
        </w:tc>
      </w:tr>
      <w:tr w14:paraId="5C4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0"/>
            <w:vAlign w:val="center"/>
          </w:tcPr>
          <w:p w14:paraId="632ED2C7">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rPr>
              <w:t>2</w:t>
            </w:r>
          </w:p>
        </w:tc>
        <w:tc>
          <w:tcPr>
            <w:tcW w:w="2982" w:type="dxa"/>
            <w:noWrap w:val="0"/>
            <w:vAlign w:val="center"/>
          </w:tcPr>
          <w:p w14:paraId="27E497A6">
            <w:pPr>
              <w:snapToGrid w:val="0"/>
              <w:jc w:val="center"/>
              <w:rPr>
                <w:rFonts w:hint="eastAsia" w:ascii="宋体" w:hAnsi="宋体" w:eastAsia="宋体" w:cs="宋体"/>
                <w:sz w:val="20"/>
                <w:szCs w:val="20"/>
              </w:rPr>
            </w:pPr>
            <w:r>
              <w:rPr>
                <w:rFonts w:hint="eastAsia" w:ascii="宋体" w:hAnsi="宋体" w:eastAsia="宋体" w:cs="宋体"/>
                <w:sz w:val="20"/>
                <w:szCs w:val="20"/>
              </w:rPr>
              <w:t>干烟气中一氧化碳浓度</w:t>
            </w:r>
          </w:p>
        </w:tc>
        <w:tc>
          <w:tcPr>
            <w:tcW w:w="2694" w:type="dxa"/>
            <w:noWrap w:val="0"/>
            <w:vAlign w:val="center"/>
          </w:tcPr>
          <w:p w14:paraId="21BD27E4">
            <w:pPr>
              <w:jc w:val="center"/>
              <w:rPr>
                <w:rFonts w:hint="eastAsia" w:ascii="宋体" w:hAnsi="宋体" w:eastAsia="宋体" w:cs="宋体"/>
                <w:sz w:val="20"/>
                <w:szCs w:val="20"/>
              </w:rPr>
            </w:pPr>
            <w:r>
              <w:rPr>
                <w:rFonts w:hint="eastAsia" w:ascii="宋体" w:hAnsi="宋体" w:eastAsia="宋体" w:cs="宋体"/>
                <w:sz w:val="20"/>
                <w:szCs w:val="20"/>
              </w:rPr>
              <w:t>GB 16410-2020中5.2.3</w:t>
            </w:r>
          </w:p>
        </w:tc>
        <w:tc>
          <w:tcPr>
            <w:tcW w:w="2262" w:type="dxa"/>
            <w:noWrap w:val="0"/>
            <w:vAlign w:val="center"/>
          </w:tcPr>
          <w:p w14:paraId="40485700">
            <w:pPr>
              <w:jc w:val="center"/>
              <w:rPr>
                <w:rFonts w:hint="eastAsia" w:ascii="宋体" w:hAnsi="宋体" w:eastAsia="宋体" w:cs="宋体"/>
                <w:sz w:val="20"/>
                <w:szCs w:val="20"/>
              </w:rPr>
            </w:pPr>
            <w:r>
              <w:rPr>
                <w:rFonts w:hint="eastAsia" w:ascii="宋体" w:hAnsi="宋体" w:eastAsia="宋体" w:cs="宋体"/>
                <w:sz w:val="20"/>
                <w:szCs w:val="20"/>
              </w:rPr>
              <w:t>GB 16410-2020</w:t>
            </w:r>
          </w:p>
        </w:tc>
      </w:tr>
      <w:tr w14:paraId="5A53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0"/>
            <w:vAlign w:val="center"/>
          </w:tcPr>
          <w:p w14:paraId="4DD23D65">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rPr>
              <w:t>3</w:t>
            </w:r>
          </w:p>
        </w:tc>
        <w:tc>
          <w:tcPr>
            <w:tcW w:w="2982" w:type="dxa"/>
            <w:noWrap w:val="0"/>
            <w:vAlign w:val="center"/>
          </w:tcPr>
          <w:p w14:paraId="32398725">
            <w:pPr>
              <w:snapToGrid w:val="0"/>
              <w:jc w:val="center"/>
              <w:rPr>
                <w:rFonts w:hint="eastAsia" w:ascii="宋体" w:hAnsi="宋体" w:eastAsia="宋体" w:cs="宋体"/>
                <w:sz w:val="20"/>
                <w:szCs w:val="20"/>
              </w:rPr>
            </w:pPr>
            <w:r>
              <w:rPr>
                <w:rFonts w:hint="eastAsia" w:ascii="宋体" w:hAnsi="宋体" w:eastAsia="宋体" w:cs="宋体"/>
                <w:sz w:val="20"/>
                <w:szCs w:val="20"/>
              </w:rPr>
              <w:t>熄火保护装置</w:t>
            </w:r>
          </w:p>
        </w:tc>
        <w:tc>
          <w:tcPr>
            <w:tcW w:w="2694" w:type="dxa"/>
            <w:noWrap w:val="0"/>
            <w:vAlign w:val="center"/>
          </w:tcPr>
          <w:p w14:paraId="5210F7FA">
            <w:pPr>
              <w:jc w:val="center"/>
              <w:rPr>
                <w:rFonts w:hint="eastAsia" w:ascii="宋体" w:hAnsi="宋体" w:eastAsia="宋体" w:cs="宋体"/>
                <w:sz w:val="20"/>
                <w:szCs w:val="20"/>
              </w:rPr>
            </w:pPr>
            <w:r>
              <w:rPr>
                <w:rFonts w:hint="eastAsia" w:ascii="宋体" w:hAnsi="宋体" w:eastAsia="宋体" w:cs="宋体"/>
                <w:sz w:val="20"/>
                <w:szCs w:val="20"/>
              </w:rPr>
              <w:t>GB 16410-2020中5.2.8.1</w:t>
            </w:r>
          </w:p>
        </w:tc>
        <w:tc>
          <w:tcPr>
            <w:tcW w:w="2262" w:type="dxa"/>
            <w:noWrap w:val="0"/>
            <w:vAlign w:val="center"/>
          </w:tcPr>
          <w:p w14:paraId="0CDC7975">
            <w:pPr>
              <w:jc w:val="center"/>
              <w:rPr>
                <w:rFonts w:hint="eastAsia" w:ascii="宋体" w:hAnsi="宋体" w:eastAsia="宋体" w:cs="宋体"/>
                <w:sz w:val="20"/>
                <w:szCs w:val="20"/>
              </w:rPr>
            </w:pPr>
            <w:r>
              <w:rPr>
                <w:rFonts w:hint="eastAsia" w:ascii="宋体" w:hAnsi="宋体" w:eastAsia="宋体" w:cs="宋体"/>
                <w:sz w:val="20"/>
                <w:szCs w:val="20"/>
              </w:rPr>
              <w:t>GB 16410-2020</w:t>
            </w:r>
          </w:p>
        </w:tc>
      </w:tr>
      <w:tr w14:paraId="072B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0"/>
            <w:vAlign w:val="center"/>
          </w:tcPr>
          <w:p w14:paraId="56C1A170">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rPr>
              <w:t>4</w:t>
            </w:r>
          </w:p>
        </w:tc>
        <w:tc>
          <w:tcPr>
            <w:tcW w:w="2982" w:type="dxa"/>
            <w:noWrap w:val="0"/>
            <w:vAlign w:val="center"/>
          </w:tcPr>
          <w:p w14:paraId="6136D5F4">
            <w:pPr>
              <w:snapToGrid w:val="0"/>
              <w:jc w:val="center"/>
              <w:rPr>
                <w:rFonts w:hint="eastAsia" w:ascii="宋体" w:hAnsi="宋体" w:eastAsia="宋体" w:cs="宋体"/>
                <w:sz w:val="20"/>
                <w:szCs w:val="20"/>
              </w:rPr>
            </w:pPr>
            <w:r>
              <w:rPr>
                <w:rFonts w:hint="eastAsia" w:ascii="宋体" w:hAnsi="宋体" w:eastAsia="宋体" w:cs="宋体"/>
                <w:sz w:val="20"/>
                <w:szCs w:val="20"/>
              </w:rPr>
              <w:t>燃气导管尺寸</w:t>
            </w:r>
          </w:p>
        </w:tc>
        <w:tc>
          <w:tcPr>
            <w:tcW w:w="2694" w:type="dxa"/>
            <w:noWrap w:val="0"/>
            <w:vAlign w:val="center"/>
          </w:tcPr>
          <w:p w14:paraId="467D59DF">
            <w:pPr>
              <w:jc w:val="center"/>
              <w:rPr>
                <w:rFonts w:hint="eastAsia" w:ascii="宋体" w:hAnsi="宋体" w:eastAsia="宋体" w:cs="宋体"/>
                <w:sz w:val="20"/>
                <w:szCs w:val="20"/>
              </w:rPr>
            </w:pPr>
            <w:r>
              <w:rPr>
                <w:rFonts w:hint="eastAsia" w:ascii="宋体" w:hAnsi="宋体" w:eastAsia="宋体" w:cs="宋体"/>
                <w:sz w:val="20"/>
                <w:szCs w:val="20"/>
              </w:rPr>
              <w:t>GB 16410-2020中5.3.1.8</w:t>
            </w:r>
          </w:p>
        </w:tc>
        <w:tc>
          <w:tcPr>
            <w:tcW w:w="2262" w:type="dxa"/>
            <w:noWrap w:val="0"/>
            <w:vAlign w:val="center"/>
          </w:tcPr>
          <w:p w14:paraId="39F88CA9">
            <w:pPr>
              <w:jc w:val="center"/>
              <w:rPr>
                <w:rFonts w:hint="eastAsia" w:ascii="宋体" w:hAnsi="宋体" w:eastAsia="宋体" w:cs="宋体"/>
                <w:sz w:val="20"/>
                <w:szCs w:val="20"/>
              </w:rPr>
            </w:pPr>
            <w:r>
              <w:rPr>
                <w:rFonts w:hint="eastAsia" w:ascii="宋体" w:hAnsi="宋体" w:eastAsia="宋体" w:cs="宋体"/>
                <w:sz w:val="20"/>
                <w:szCs w:val="20"/>
              </w:rPr>
              <w:t>GB 16410-2020</w:t>
            </w:r>
          </w:p>
        </w:tc>
      </w:tr>
      <w:tr w14:paraId="76FF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9" w:type="dxa"/>
            <w:gridSpan w:val="4"/>
            <w:noWrap w:val="0"/>
            <w:vAlign w:val="center"/>
          </w:tcPr>
          <w:p w14:paraId="6AAFEFF8">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注：</w:t>
            </w:r>
          </w:p>
          <w:p w14:paraId="57E51CFA">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a. GB 16410-2020《家用燃气灶具》 于2022年1月1日实施。</w:t>
            </w:r>
          </w:p>
          <w:p w14:paraId="53858F91">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b. 抽取的样品生产日期在2022年1月1日之后，依据GB 16410-2020《家用燃气灶具》进行检验和判定。</w:t>
            </w:r>
          </w:p>
        </w:tc>
      </w:tr>
    </w:tbl>
    <w:p w14:paraId="61AD7CAD">
      <w:pPr>
        <w:bidi w:val="0"/>
        <w:rPr>
          <w:rFonts w:hint="eastAsia" w:ascii="宋体" w:hAnsi="宋体" w:eastAsia="宋体" w:cs="宋体"/>
          <w:sz w:val="21"/>
          <w:szCs w:val="21"/>
        </w:rPr>
      </w:pPr>
    </w:p>
    <w:p w14:paraId="152EC1BA">
      <w:pPr>
        <w:bidi w:val="0"/>
        <w:rPr>
          <w:rFonts w:hint="eastAsia" w:ascii="宋体" w:hAnsi="宋体" w:eastAsia="宋体" w:cs="宋体"/>
          <w:sz w:val="21"/>
          <w:szCs w:val="21"/>
        </w:rPr>
      </w:pPr>
      <w:r>
        <w:rPr>
          <w:rFonts w:hint="eastAsia" w:ascii="宋体" w:hAnsi="宋体" w:eastAsia="宋体" w:cs="宋体"/>
          <w:sz w:val="21"/>
          <w:szCs w:val="21"/>
        </w:rPr>
        <w:t>执行企业标准、团体标准、地方标准的产品，检验项目参照上述内容执行。</w:t>
      </w:r>
    </w:p>
    <w:p w14:paraId="5F3B97E4">
      <w:pPr>
        <w:bidi w:val="0"/>
        <w:rPr>
          <w:rFonts w:hint="eastAsia" w:ascii="宋体" w:hAnsi="宋体" w:eastAsia="宋体" w:cs="宋体"/>
          <w:sz w:val="21"/>
          <w:szCs w:val="21"/>
        </w:rPr>
      </w:pPr>
      <w:r>
        <w:rPr>
          <w:rFonts w:hint="eastAsia" w:ascii="宋体" w:hAnsi="宋体" w:eastAsia="宋体" w:cs="宋体"/>
          <w:sz w:val="21"/>
          <w:szCs w:val="21"/>
        </w:rPr>
        <w:t>凡是注日期的文件，其随后所有的修改单（不包括勘误的内容）或修订版不适用于本细则。凡是不注日期的文件，其最新版本适用于本细则。</w:t>
      </w:r>
    </w:p>
    <w:p w14:paraId="76C9865C">
      <w:pPr>
        <w:bidi w:val="0"/>
        <w:rPr>
          <w:rFonts w:hint="eastAsia" w:ascii="宋体" w:hAnsi="宋体" w:eastAsia="宋体" w:cs="宋体"/>
          <w:sz w:val="21"/>
          <w:szCs w:val="21"/>
        </w:rPr>
      </w:pPr>
    </w:p>
    <w:p w14:paraId="09B12980">
      <w:pPr>
        <w:bidi w:val="0"/>
        <w:rPr>
          <w:rFonts w:hint="eastAsia" w:ascii="宋体" w:hAnsi="宋体" w:eastAsia="宋体" w:cs="宋体"/>
          <w:b/>
          <w:bCs/>
          <w:sz w:val="21"/>
          <w:szCs w:val="21"/>
        </w:rPr>
      </w:pPr>
      <w:r>
        <w:rPr>
          <w:rFonts w:hint="eastAsia" w:ascii="宋体" w:hAnsi="宋体" w:eastAsia="宋体" w:cs="宋体"/>
          <w:b/>
          <w:bCs/>
          <w:sz w:val="21"/>
          <w:szCs w:val="21"/>
        </w:rPr>
        <w:t>3 判定规则</w:t>
      </w:r>
    </w:p>
    <w:p w14:paraId="4ADAF379">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3.1 依据标准</w:t>
      </w:r>
    </w:p>
    <w:p w14:paraId="2BA51EB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16410-2020  家用燃气灶具</w:t>
      </w:r>
    </w:p>
    <w:p w14:paraId="2559563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现行有效的企业标准、团体标准、地方标准及产品明示质量要求</w:t>
      </w:r>
    </w:p>
    <w:p w14:paraId="292D6FD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3.2 判定原则</w:t>
      </w:r>
    </w:p>
    <w:p w14:paraId="28A68287">
      <w:pPr>
        <w:adjustRightInd w:val="0"/>
        <w:snapToGrid w:val="0"/>
        <w:spacing w:line="360" w:lineRule="auto"/>
        <w:ind w:firstLine="420" w:firstLineChars="200"/>
        <w:rPr>
          <w:rFonts w:hint="eastAsia" w:ascii="宋体" w:hAnsi="宋体" w:eastAsia="宋体" w:cs="宋体"/>
          <w:sz w:val="21"/>
          <w:szCs w:val="21"/>
        </w:rPr>
      </w:pPr>
      <w:bookmarkStart w:id="21" w:name="_Hlk166576474"/>
      <w:r>
        <w:rPr>
          <w:rFonts w:hint="eastAsia" w:ascii="宋体" w:hAnsi="宋体" w:eastAsia="宋体" w:cs="宋体"/>
          <w:sz w:val="21"/>
          <w:szCs w:val="21"/>
        </w:rPr>
        <w:t>经检验，检验项目全部合格，判定为被抽查产品所检项目未发现不合格；检验项目中任一项或一项以上不合格，判定为被抽查产品不合格。</w:t>
      </w:r>
    </w:p>
    <w:bookmarkEnd w:id="21"/>
    <w:p w14:paraId="27FEEE2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若被检产品明示的质量要求高于本细则中检验项目依据的标准要求时，应按被检产品明示的质量要求判定。</w:t>
      </w:r>
    </w:p>
    <w:p w14:paraId="4E67D67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若被检产品明示的质量要求低于本细则中检验项目依据的强制性标准要求时，应按照强制性标准要求判定。</w:t>
      </w:r>
    </w:p>
    <w:p w14:paraId="15498F9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若被检产品明示的质量要求低于或包含细则中检验项目依据的推荐性标准要求时，应以被检产品明示的质量要求判定，但应在检验报告备注中进行说明。</w:t>
      </w:r>
    </w:p>
    <w:p w14:paraId="50D6CE9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若被检产品明示的质量要求缺少本细则中检验项目依据的强制性标准要求时，应按照强制性标准要求判定。</w:t>
      </w:r>
    </w:p>
    <w:p w14:paraId="3A19000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若被检产品明示的质量要求缺少本细则中检验项目依据的推荐性标准要求时，该项目不参与判定，但应在检验报告备注中进行说明。</w:t>
      </w:r>
    </w:p>
    <w:p w14:paraId="0BF915B9">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14:paraId="18EEEA65">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4F7EEB85">
      <w:pPr>
        <w:pStyle w:val="3"/>
        <w:bidi w:val="0"/>
        <w:jc w:val="center"/>
        <w:rPr>
          <w:rFonts w:hint="eastAsia" w:ascii="宋体" w:hAnsi="宋体" w:eastAsia="宋体" w:cs="宋体"/>
          <w:sz w:val="24"/>
          <w:szCs w:val="24"/>
        </w:rPr>
      </w:pPr>
      <w:bookmarkStart w:id="22" w:name="_Toc26789"/>
      <w:r>
        <w:rPr>
          <w:rFonts w:hint="eastAsia" w:ascii="宋体" w:hAnsi="宋体" w:eastAsia="宋体" w:cs="宋体"/>
          <w:sz w:val="24"/>
          <w:szCs w:val="24"/>
          <w:lang w:val="en-US" w:eastAsia="zh-CN"/>
        </w:rPr>
        <w:t>十四、</w:t>
      </w:r>
      <w:r>
        <w:rPr>
          <w:rFonts w:hint="eastAsia" w:ascii="宋体" w:hAnsi="宋体" w:eastAsia="宋体" w:cs="宋体"/>
          <w:sz w:val="24"/>
          <w:szCs w:val="24"/>
          <w:lang w:eastAsia="zh-CN"/>
        </w:rPr>
        <w:t>2026年新疆生产建设兵团第十二师</w:t>
      </w:r>
      <w:r>
        <w:rPr>
          <w:rFonts w:hint="eastAsia" w:ascii="宋体" w:hAnsi="宋体" w:eastAsia="宋体" w:cs="宋体"/>
          <w:sz w:val="24"/>
          <w:szCs w:val="24"/>
        </w:rPr>
        <w:t>冷热水用无规共聚聚丙烯（PP-R)管材产品质量监督抽查实施细则</w:t>
      </w:r>
      <w:bookmarkEnd w:id="22"/>
    </w:p>
    <w:p w14:paraId="72D40544">
      <w:pPr>
        <w:snapToGrid w:val="0"/>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 抽样方法</w:t>
      </w:r>
    </w:p>
    <w:p w14:paraId="12E26EC5">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4B0111B4">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4238BCFE">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在同一批次产品抽取</w:t>
      </w:r>
      <w:r>
        <w:rPr>
          <w:rFonts w:hint="eastAsia" w:ascii="宋体" w:hAnsi="宋体" w:eastAsia="宋体" w:cs="宋体"/>
          <w:sz w:val="21"/>
          <w:szCs w:val="21"/>
          <w:lang w:val="en-US" w:eastAsia="zh-CN"/>
        </w:rPr>
        <w:t>3</w:t>
      </w:r>
      <w:r>
        <w:rPr>
          <w:rFonts w:hint="eastAsia" w:ascii="宋体" w:hAnsi="宋体" w:eastAsia="宋体" w:cs="宋体"/>
          <w:sz w:val="21"/>
          <w:szCs w:val="21"/>
        </w:rPr>
        <w:t>根管材，每根截取</w:t>
      </w:r>
      <w:r>
        <w:rPr>
          <w:rFonts w:hint="eastAsia" w:ascii="宋体" w:hAnsi="宋体" w:eastAsia="宋体" w:cs="宋体"/>
          <w:sz w:val="21"/>
          <w:szCs w:val="21"/>
          <w:lang w:val="en-US" w:eastAsia="zh-CN"/>
        </w:rPr>
        <w:t>4</w:t>
      </w:r>
      <w:r>
        <w:rPr>
          <w:rFonts w:hint="eastAsia" w:ascii="宋体" w:hAnsi="宋体" w:eastAsia="宋体" w:cs="宋体"/>
          <w:sz w:val="21"/>
          <w:szCs w:val="21"/>
        </w:rPr>
        <w:t>段，每段1m，其中</w:t>
      </w:r>
      <w:r>
        <w:rPr>
          <w:rFonts w:hint="eastAsia" w:ascii="宋体" w:hAnsi="宋体" w:eastAsia="宋体" w:cs="宋体"/>
          <w:sz w:val="21"/>
          <w:szCs w:val="21"/>
          <w:lang w:val="en-US" w:eastAsia="zh-CN"/>
        </w:rPr>
        <w:t>2</w:t>
      </w:r>
      <w:r>
        <w:rPr>
          <w:rFonts w:hint="eastAsia" w:ascii="宋体" w:hAnsi="宋体" w:eastAsia="宋体" w:cs="宋体"/>
          <w:sz w:val="21"/>
          <w:szCs w:val="21"/>
        </w:rPr>
        <w:t>段作为检验样品，2段作为备用样品。如每根管材的长度不足4m，可以增加抽取管材根数，保证截取段数满足上述要求。</w:t>
      </w:r>
    </w:p>
    <w:p w14:paraId="371AA391">
      <w:pPr>
        <w:snapToGrid w:val="0"/>
        <w:spacing w:line="440" w:lineRule="exact"/>
        <w:rPr>
          <w:rFonts w:hint="eastAsia" w:ascii="宋体" w:hAnsi="宋体" w:eastAsia="宋体" w:cs="宋体"/>
          <w:color w:val="000000"/>
          <w:sz w:val="21"/>
          <w:szCs w:val="21"/>
        </w:rPr>
      </w:pPr>
      <w:r>
        <w:rPr>
          <w:rFonts w:hint="eastAsia" w:ascii="宋体" w:hAnsi="宋体" w:eastAsia="宋体" w:cs="宋体"/>
          <w:b/>
          <w:bCs/>
          <w:color w:val="000000"/>
          <w:sz w:val="21"/>
          <w:szCs w:val="21"/>
        </w:rPr>
        <w:t>2 检验依据</w:t>
      </w:r>
    </w:p>
    <w:p w14:paraId="2525E483">
      <w:pPr>
        <w:snapToGrid w:val="0"/>
        <w:spacing w:line="440" w:lineRule="exact"/>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检验项目、</w:t>
      </w:r>
      <w:r>
        <w:rPr>
          <w:rFonts w:hint="eastAsia" w:ascii="宋体" w:hAnsi="宋体" w:eastAsia="宋体" w:cs="宋体"/>
          <w:sz w:val="21"/>
          <w:szCs w:val="21"/>
        </w:rPr>
        <w:t>检验方法</w:t>
      </w:r>
      <w:r>
        <w:rPr>
          <w:rFonts w:hint="eastAsia" w:ascii="宋体" w:hAnsi="宋体" w:eastAsia="宋体" w:cs="宋体"/>
          <w:color w:val="000000"/>
          <w:kern w:val="0"/>
          <w:sz w:val="21"/>
          <w:szCs w:val="21"/>
        </w:rPr>
        <w:t>见表</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w:t>
      </w:r>
    </w:p>
    <w:p w14:paraId="30493601">
      <w:pPr>
        <w:adjustRightInd w:val="0"/>
        <w:snapToGrid w:val="0"/>
        <w:spacing w:line="440" w:lineRule="exact"/>
        <w:ind w:firstLine="2310" w:firstLineChars="11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表</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sz w:val="21"/>
          <w:szCs w:val="21"/>
        </w:rPr>
        <w:t>冷热水用无规共聚聚丙烯（PP-R)管材</w:t>
      </w:r>
      <w:r>
        <w:rPr>
          <w:rFonts w:hint="eastAsia" w:ascii="宋体" w:hAnsi="宋体" w:eastAsia="宋体" w:cs="宋体"/>
          <w:color w:val="000000"/>
          <w:kern w:val="0"/>
          <w:sz w:val="21"/>
          <w:szCs w:val="21"/>
        </w:rPr>
        <w:t>检验项目、检验方法</w:t>
      </w:r>
    </w:p>
    <w:tbl>
      <w:tblPr>
        <w:tblStyle w:val="11"/>
        <w:tblW w:w="6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08"/>
        <w:gridCol w:w="1824"/>
        <w:gridCol w:w="2828"/>
      </w:tblGrid>
      <w:tr w14:paraId="08D9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B0314A1">
            <w:pPr>
              <w:snapToGrid w:val="0"/>
              <w:spacing w:line="44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2932" w:type="dxa"/>
            <w:gridSpan w:val="2"/>
            <w:noWrap w:val="0"/>
            <w:vAlign w:val="top"/>
          </w:tcPr>
          <w:p w14:paraId="6FBA5E8D">
            <w:pPr>
              <w:snapToGrid w:val="0"/>
              <w:spacing w:line="44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检验项目</w:t>
            </w:r>
          </w:p>
        </w:tc>
        <w:tc>
          <w:tcPr>
            <w:tcW w:w="2828" w:type="dxa"/>
            <w:noWrap w:val="0"/>
            <w:vAlign w:val="top"/>
          </w:tcPr>
          <w:p w14:paraId="01EBED66">
            <w:pPr>
              <w:snapToGrid w:val="0"/>
              <w:spacing w:line="44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检验方法</w:t>
            </w:r>
          </w:p>
        </w:tc>
      </w:tr>
      <w:tr w14:paraId="42AD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17" w:type="dxa"/>
            <w:vMerge w:val="restart"/>
            <w:noWrap w:val="0"/>
            <w:vAlign w:val="center"/>
          </w:tcPr>
          <w:p w14:paraId="29EC67AD">
            <w:pPr>
              <w:snapToGrid w:val="0"/>
              <w:jc w:val="center"/>
              <w:rPr>
                <w:rFonts w:hint="eastAsia" w:ascii="宋体" w:hAnsi="宋体" w:eastAsia="宋体" w:cs="宋体"/>
                <w:color w:val="000000"/>
                <w:sz w:val="20"/>
                <w:szCs w:val="20"/>
              </w:rPr>
            </w:pPr>
            <w:r>
              <w:rPr>
                <w:rFonts w:hint="eastAsia" w:ascii="宋体" w:hAnsi="宋体" w:eastAsia="宋体" w:cs="宋体"/>
                <w:sz w:val="20"/>
                <w:szCs w:val="20"/>
              </w:rPr>
              <w:t>1</w:t>
            </w:r>
          </w:p>
        </w:tc>
        <w:tc>
          <w:tcPr>
            <w:tcW w:w="1108" w:type="dxa"/>
            <w:vMerge w:val="restart"/>
            <w:noWrap w:val="0"/>
            <w:vAlign w:val="center"/>
          </w:tcPr>
          <w:p w14:paraId="68EED179">
            <w:pPr>
              <w:snapToGrid w:val="0"/>
              <w:jc w:val="center"/>
              <w:rPr>
                <w:rFonts w:hint="eastAsia" w:ascii="宋体" w:hAnsi="宋体" w:eastAsia="宋体" w:cs="宋体"/>
                <w:color w:val="000000"/>
                <w:sz w:val="20"/>
                <w:szCs w:val="20"/>
              </w:rPr>
            </w:pPr>
            <w:r>
              <w:rPr>
                <w:rFonts w:hint="eastAsia" w:ascii="宋体" w:hAnsi="宋体" w:eastAsia="宋体" w:cs="宋体"/>
                <w:sz w:val="20"/>
                <w:szCs w:val="20"/>
              </w:rPr>
              <w:t>规格尺寸</w:t>
            </w:r>
          </w:p>
        </w:tc>
        <w:tc>
          <w:tcPr>
            <w:tcW w:w="1824" w:type="dxa"/>
            <w:noWrap w:val="0"/>
            <w:vAlign w:val="center"/>
          </w:tcPr>
          <w:p w14:paraId="449DD4EB">
            <w:pPr>
              <w:snapToGrid w:val="0"/>
              <w:jc w:val="center"/>
              <w:rPr>
                <w:rFonts w:hint="eastAsia" w:ascii="宋体" w:hAnsi="宋体" w:eastAsia="宋体" w:cs="宋体"/>
                <w:sz w:val="20"/>
                <w:szCs w:val="20"/>
              </w:rPr>
            </w:pPr>
            <w:r>
              <w:rPr>
                <w:rFonts w:hint="eastAsia" w:ascii="宋体" w:hAnsi="宋体" w:eastAsia="宋体" w:cs="宋体"/>
                <w:sz w:val="20"/>
                <w:szCs w:val="20"/>
              </w:rPr>
              <w:t>平均外径</w:t>
            </w:r>
          </w:p>
        </w:tc>
        <w:tc>
          <w:tcPr>
            <w:tcW w:w="2828" w:type="dxa"/>
            <w:vMerge w:val="restart"/>
            <w:noWrap w:val="0"/>
            <w:vAlign w:val="center"/>
          </w:tcPr>
          <w:p w14:paraId="2CE6FF6A">
            <w:pPr>
              <w:snapToGrid w:val="0"/>
              <w:jc w:val="center"/>
              <w:rPr>
                <w:rFonts w:hint="eastAsia" w:ascii="宋体" w:hAnsi="宋体" w:eastAsia="宋体" w:cs="宋体"/>
                <w:sz w:val="20"/>
                <w:szCs w:val="20"/>
              </w:rPr>
            </w:pPr>
            <w:r>
              <w:rPr>
                <w:rFonts w:hint="eastAsia" w:ascii="宋体" w:hAnsi="宋体" w:eastAsia="宋体" w:cs="宋体"/>
                <w:sz w:val="20"/>
                <w:szCs w:val="20"/>
              </w:rPr>
              <w:t>GB/T 8806—2008</w:t>
            </w:r>
          </w:p>
        </w:tc>
      </w:tr>
      <w:tr w14:paraId="19DC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17" w:type="dxa"/>
            <w:vMerge w:val="continue"/>
            <w:noWrap w:val="0"/>
            <w:vAlign w:val="center"/>
          </w:tcPr>
          <w:p w14:paraId="522CED53">
            <w:pPr>
              <w:snapToGrid w:val="0"/>
              <w:jc w:val="center"/>
              <w:rPr>
                <w:rFonts w:hint="eastAsia" w:ascii="宋体" w:hAnsi="宋体" w:eastAsia="宋体" w:cs="宋体"/>
                <w:sz w:val="20"/>
                <w:szCs w:val="20"/>
              </w:rPr>
            </w:pPr>
          </w:p>
        </w:tc>
        <w:tc>
          <w:tcPr>
            <w:tcW w:w="1108" w:type="dxa"/>
            <w:vMerge w:val="continue"/>
            <w:noWrap w:val="0"/>
            <w:vAlign w:val="center"/>
          </w:tcPr>
          <w:p w14:paraId="2CF4D00D">
            <w:pPr>
              <w:snapToGrid w:val="0"/>
              <w:jc w:val="center"/>
              <w:rPr>
                <w:rFonts w:hint="eastAsia" w:ascii="宋体" w:hAnsi="宋体" w:eastAsia="宋体" w:cs="宋体"/>
                <w:sz w:val="20"/>
                <w:szCs w:val="20"/>
              </w:rPr>
            </w:pPr>
          </w:p>
        </w:tc>
        <w:tc>
          <w:tcPr>
            <w:tcW w:w="1824" w:type="dxa"/>
            <w:noWrap w:val="0"/>
            <w:vAlign w:val="center"/>
          </w:tcPr>
          <w:p w14:paraId="1A9F1606">
            <w:pPr>
              <w:snapToGrid w:val="0"/>
              <w:jc w:val="center"/>
              <w:rPr>
                <w:rFonts w:hint="eastAsia" w:ascii="宋体" w:hAnsi="宋体" w:eastAsia="宋体" w:cs="宋体"/>
                <w:sz w:val="20"/>
                <w:szCs w:val="20"/>
              </w:rPr>
            </w:pPr>
            <w:r>
              <w:rPr>
                <w:rFonts w:hint="eastAsia" w:ascii="宋体" w:hAnsi="宋体" w:eastAsia="宋体" w:cs="宋体"/>
                <w:sz w:val="20"/>
                <w:szCs w:val="20"/>
              </w:rPr>
              <w:t>壁厚偏差</w:t>
            </w:r>
          </w:p>
        </w:tc>
        <w:tc>
          <w:tcPr>
            <w:tcW w:w="2828" w:type="dxa"/>
            <w:vMerge w:val="continue"/>
            <w:noWrap w:val="0"/>
            <w:vAlign w:val="center"/>
          </w:tcPr>
          <w:p w14:paraId="2BC9883A">
            <w:pPr>
              <w:snapToGrid w:val="0"/>
              <w:jc w:val="center"/>
              <w:rPr>
                <w:rFonts w:hint="eastAsia" w:ascii="宋体" w:hAnsi="宋体" w:eastAsia="宋体" w:cs="宋体"/>
                <w:sz w:val="20"/>
                <w:szCs w:val="20"/>
              </w:rPr>
            </w:pPr>
          </w:p>
        </w:tc>
      </w:tr>
      <w:tr w14:paraId="7FB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17" w:type="dxa"/>
            <w:noWrap w:val="0"/>
            <w:vAlign w:val="center"/>
          </w:tcPr>
          <w:p w14:paraId="77714525">
            <w:pPr>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2932" w:type="dxa"/>
            <w:gridSpan w:val="2"/>
            <w:noWrap w:val="0"/>
            <w:vAlign w:val="center"/>
          </w:tcPr>
          <w:p w14:paraId="0A17145B">
            <w:pPr>
              <w:snapToGrid w:val="0"/>
              <w:jc w:val="center"/>
              <w:rPr>
                <w:rFonts w:hint="eastAsia" w:ascii="宋体" w:hAnsi="宋体" w:eastAsia="宋体" w:cs="宋体"/>
                <w:sz w:val="20"/>
                <w:szCs w:val="20"/>
              </w:rPr>
            </w:pPr>
            <w:r>
              <w:rPr>
                <w:rFonts w:hint="eastAsia" w:ascii="宋体" w:hAnsi="宋体" w:eastAsia="宋体" w:cs="宋体"/>
                <w:sz w:val="20"/>
                <w:szCs w:val="20"/>
              </w:rPr>
              <w:t>静液压强度（20℃,</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1h）</w:t>
            </w:r>
          </w:p>
        </w:tc>
        <w:tc>
          <w:tcPr>
            <w:tcW w:w="2828" w:type="dxa"/>
            <w:noWrap w:val="0"/>
            <w:vAlign w:val="center"/>
          </w:tcPr>
          <w:p w14:paraId="0AB014D8">
            <w:pPr>
              <w:snapToGrid w:val="0"/>
              <w:jc w:val="center"/>
              <w:rPr>
                <w:rFonts w:hint="eastAsia" w:ascii="宋体" w:hAnsi="宋体" w:eastAsia="宋体" w:cs="宋体"/>
                <w:sz w:val="20"/>
                <w:szCs w:val="20"/>
              </w:rPr>
            </w:pPr>
            <w:r>
              <w:rPr>
                <w:rFonts w:hint="eastAsia" w:ascii="宋体" w:hAnsi="宋体" w:eastAsia="宋体" w:cs="宋体"/>
                <w:sz w:val="20"/>
                <w:szCs w:val="20"/>
              </w:rPr>
              <w:t xml:space="preserve">GB/T 6111—2003 </w:t>
            </w:r>
          </w:p>
        </w:tc>
      </w:tr>
      <w:tr w14:paraId="43B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17" w:type="dxa"/>
            <w:noWrap w:val="0"/>
            <w:vAlign w:val="center"/>
          </w:tcPr>
          <w:p w14:paraId="4D52F369">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2932" w:type="dxa"/>
            <w:gridSpan w:val="2"/>
            <w:noWrap w:val="0"/>
            <w:vAlign w:val="center"/>
          </w:tcPr>
          <w:p w14:paraId="69EFDCDF">
            <w:pPr>
              <w:snapToGrid w:val="0"/>
              <w:jc w:val="center"/>
              <w:rPr>
                <w:rFonts w:hint="eastAsia" w:ascii="宋体" w:hAnsi="宋体" w:eastAsia="宋体" w:cs="宋体"/>
                <w:sz w:val="20"/>
                <w:szCs w:val="20"/>
              </w:rPr>
            </w:pPr>
            <w:r>
              <w:rPr>
                <w:rFonts w:hint="eastAsia" w:ascii="宋体" w:hAnsi="宋体" w:eastAsia="宋体" w:cs="宋体"/>
                <w:sz w:val="20"/>
                <w:szCs w:val="20"/>
              </w:rPr>
              <w:t>灰分</w:t>
            </w:r>
          </w:p>
        </w:tc>
        <w:tc>
          <w:tcPr>
            <w:tcW w:w="2828" w:type="dxa"/>
            <w:noWrap w:val="0"/>
            <w:vAlign w:val="center"/>
          </w:tcPr>
          <w:p w14:paraId="6AD50C18">
            <w:pPr>
              <w:snapToGrid w:val="0"/>
              <w:jc w:val="center"/>
              <w:rPr>
                <w:rFonts w:hint="eastAsia" w:ascii="宋体" w:hAnsi="宋体" w:eastAsia="宋体" w:cs="宋体"/>
                <w:sz w:val="20"/>
                <w:szCs w:val="20"/>
              </w:rPr>
            </w:pPr>
            <w:r>
              <w:rPr>
                <w:rFonts w:hint="eastAsia" w:ascii="宋体" w:hAnsi="宋体" w:eastAsia="宋体" w:cs="宋体"/>
                <w:sz w:val="20"/>
                <w:szCs w:val="20"/>
              </w:rPr>
              <w:t>GB/T 9345.1—2008</w:t>
            </w:r>
          </w:p>
        </w:tc>
      </w:tr>
      <w:tr w14:paraId="6306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17" w:type="dxa"/>
            <w:noWrap w:val="0"/>
            <w:vAlign w:val="center"/>
          </w:tcPr>
          <w:p w14:paraId="03337767">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2932" w:type="dxa"/>
            <w:gridSpan w:val="2"/>
            <w:noWrap w:val="0"/>
            <w:vAlign w:val="center"/>
          </w:tcPr>
          <w:p w14:paraId="3483380D">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氧化诱导时间</w:t>
            </w:r>
          </w:p>
        </w:tc>
        <w:tc>
          <w:tcPr>
            <w:tcW w:w="2828" w:type="dxa"/>
            <w:noWrap w:val="0"/>
            <w:vAlign w:val="center"/>
          </w:tcPr>
          <w:p w14:paraId="04081513">
            <w:pPr>
              <w:snapToGrid w:val="0"/>
              <w:jc w:val="center"/>
              <w:rPr>
                <w:rFonts w:hint="eastAsia" w:ascii="宋体" w:hAnsi="宋体" w:eastAsia="宋体" w:cs="宋体"/>
                <w:sz w:val="20"/>
                <w:szCs w:val="20"/>
                <w:lang w:eastAsia="zh-CN"/>
              </w:rPr>
            </w:pPr>
            <w:r>
              <w:rPr>
                <w:rFonts w:hint="eastAsia" w:ascii="宋体" w:hAnsi="宋体" w:eastAsia="宋体" w:cs="宋体"/>
                <w:sz w:val="20"/>
                <w:szCs w:val="20"/>
              </w:rPr>
              <w:t>GB/T 19466.</w:t>
            </w:r>
            <w:r>
              <w:rPr>
                <w:rFonts w:hint="eastAsia" w:ascii="宋体" w:hAnsi="宋体" w:eastAsia="宋体" w:cs="宋体"/>
                <w:sz w:val="20"/>
                <w:szCs w:val="20"/>
                <w:lang w:val="en-US" w:eastAsia="zh-CN"/>
              </w:rPr>
              <w:t>6</w:t>
            </w:r>
            <w:r>
              <w:rPr>
                <w:rFonts w:hint="eastAsia" w:ascii="宋体" w:hAnsi="宋体" w:eastAsia="宋体" w:cs="宋体"/>
                <w:sz w:val="20"/>
                <w:szCs w:val="20"/>
              </w:rPr>
              <w:t>—200</w:t>
            </w:r>
            <w:r>
              <w:rPr>
                <w:rFonts w:hint="eastAsia" w:ascii="宋体" w:hAnsi="宋体" w:eastAsia="宋体" w:cs="宋体"/>
                <w:sz w:val="20"/>
                <w:szCs w:val="20"/>
                <w:lang w:val="en-US" w:eastAsia="zh-CN"/>
              </w:rPr>
              <w:t>9</w:t>
            </w:r>
          </w:p>
        </w:tc>
      </w:tr>
    </w:tbl>
    <w:p w14:paraId="0356AD90">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749167EB">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0CFF8DA1">
      <w:pPr>
        <w:snapToGrid w:val="0"/>
        <w:spacing w:line="440" w:lineRule="exact"/>
        <w:ind w:firstLine="359" w:firstLineChars="171"/>
        <w:rPr>
          <w:rFonts w:hint="eastAsia" w:ascii="宋体" w:hAnsi="宋体" w:eastAsia="宋体" w:cs="宋体"/>
          <w:color w:val="000000"/>
          <w:sz w:val="21"/>
          <w:szCs w:val="21"/>
        </w:rPr>
      </w:pPr>
    </w:p>
    <w:p w14:paraId="326AA184">
      <w:pPr>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 判定规则</w:t>
      </w:r>
    </w:p>
    <w:p w14:paraId="4D439BA2">
      <w:pPr>
        <w:snapToGrid w:val="0"/>
        <w:spacing w:line="440" w:lineRule="exact"/>
        <w:rPr>
          <w:rFonts w:hint="eastAsia" w:ascii="宋体" w:hAnsi="宋体" w:eastAsia="宋体" w:cs="宋体"/>
          <w:color w:val="000000"/>
          <w:sz w:val="21"/>
          <w:szCs w:val="21"/>
        </w:rPr>
      </w:pPr>
      <w:r>
        <w:rPr>
          <w:rFonts w:hint="eastAsia" w:ascii="宋体" w:hAnsi="宋体" w:eastAsia="宋体" w:cs="宋体"/>
          <w:b/>
          <w:bCs/>
          <w:color w:val="000000"/>
          <w:sz w:val="21"/>
          <w:szCs w:val="21"/>
        </w:rPr>
        <w:t>3.1依据标准</w:t>
      </w:r>
    </w:p>
    <w:p w14:paraId="1A4546DE">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GB/T 18742.2—2017 《冷热水用聚丙烯管道系统 第2部分：管材》</w:t>
      </w:r>
    </w:p>
    <w:p w14:paraId="548867DD">
      <w:pPr>
        <w:snapToGrid w:val="0"/>
        <w:spacing w:line="44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14:paraId="68B2DDE3">
      <w:pPr>
        <w:snapToGrid w:val="0"/>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3.2判定原则</w:t>
      </w:r>
    </w:p>
    <w:p w14:paraId="66930254">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经检验，检验项目全部合格，判定为被抽查产品合格；检验项目中任一项或一项以上不合格，判定为被抽查产品不合格。</w:t>
      </w:r>
    </w:p>
    <w:p w14:paraId="6777D5AB">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4F61B978">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5A5FC392">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67BFCB69">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470193C5">
      <w:pPr>
        <w:snapToGrid w:val="0"/>
        <w:spacing w:line="440" w:lineRule="exact"/>
        <w:ind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p>
    <w:p w14:paraId="00BE15F5">
      <w:pPr>
        <w:adjustRightInd w:val="0"/>
        <w:snapToGrid w:val="0"/>
        <w:spacing w:line="440" w:lineRule="exact"/>
        <w:ind w:firstLine="403" w:firstLineChars="192"/>
        <w:rPr>
          <w:rFonts w:hint="eastAsia" w:ascii="宋体" w:hAnsi="宋体" w:eastAsia="宋体" w:cs="宋体"/>
          <w:kern w:val="0"/>
          <w:sz w:val="21"/>
          <w:szCs w:val="21"/>
        </w:rPr>
      </w:pPr>
      <w:r>
        <w:rPr>
          <w:rFonts w:hint="eastAsia" w:ascii="宋体" w:hAnsi="宋体" w:eastAsia="宋体" w:cs="宋体"/>
          <w:color w:val="000000"/>
          <w:sz w:val="21"/>
          <w:szCs w:val="21"/>
        </w:rPr>
        <w:t xml:space="preserve">       </w:t>
      </w:r>
      <w:r>
        <w:rPr>
          <w:rFonts w:hint="eastAsia" w:ascii="宋体" w:hAnsi="宋体" w:eastAsia="宋体" w:cs="宋体"/>
          <w:kern w:val="0"/>
          <w:sz w:val="21"/>
          <w:szCs w:val="21"/>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14:paraId="0A32F242">
      <w:pPr>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362FA899">
      <w:pPr>
        <w:pStyle w:val="3"/>
        <w:bidi w:val="0"/>
        <w:spacing w:line="240" w:lineRule="auto"/>
        <w:jc w:val="center"/>
        <w:rPr>
          <w:rFonts w:hint="eastAsia" w:ascii="宋体" w:hAnsi="宋体" w:eastAsia="宋体" w:cs="宋体"/>
          <w:sz w:val="24"/>
          <w:szCs w:val="24"/>
        </w:rPr>
      </w:pPr>
      <w:bookmarkStart w:id="23" w:name="_Toc15509"/>
      <w:r>
        <w:rPr>
          <w:rFonts w:hint="eastAsia" w:ascii="宋体" w:hAnsi="宋体" w:eastAsia="宋体" w:cs="宋体"/>
          <w:sz w:val="24"/>
          <w:szCs w:val="24"/>
          <w:lang w:val="en-US" w:eastAsia="zh-CN"/>
        </w:rPr>
        <w:t>十五、</w:t>
      </w:r>
      <w:r>
        <w:rPr>
          <w:rFonts w:hint="eastAsia" w:ascii="宋体" w:hAnsi="宋体" w:eastAsia="宋体" w:cs="宋体"/>
          <w:sz w:val="24"/>
          <w:szCs w:val="24"/>
          <w:lang w:eastAsia="zh-CN"/>
        </w:rPr>
        <w:t>2026年新疆生产建设兵团第十二师</w:t>
      </w:r>
      <w:r>
        <w:rPr>
          <w:rFonts w:hint="eastAsia" w:ascii="宋体" w:hAnsi="宋体" w:eastAsia="宋体" w:cs="宋体"/>
          <w:sz w:val="24"/>
          <w:szCs w:val="24"/>
        </w:rPr>
        <w:t>瓶装液化石油气调压器产品质量</w:t>
      </w:r>
      <w:bookmarkEnd w:id="23"/>
    </w:p>
    <w:p w14:paraId="67AE8A87">
      <w:pPr>
        <w:pStyle w:val="3"/>
        <w:bidi w:val="0"/>
        <w:spacing w:line="240" w:lineRule="auto"/>
        <w:jc w:val="center"/>
        <w:rPr>
          <w:rFonts w:hint="eastAsia" w:ascii="宋体" w:hAnsi="宋体" w:eastAsia="宋体" w:cs="宋体"/>
          <w:b/>
          <w:bCs/>
          <w:color w:val="000000"/>
          <w:sz w:val="24"/>
          <w:szCs w:val="24"/>
        </w:rPr>
      </w:pPr>
      <w:bookmarkStart w:id="24" w:name="_Toc10787"/>
      <w:r>
        <w:rPr>
          <w:rFonts w:hint="eastAsia" w:ascii="宋体" w:hAnsi="宋体" w:eastAsia="宋体" w:cs="宋体"/>
          <w:sz w:val="24"/>
          <w:szCs w:val="24"/>
        </w:rPr>
        <w:t>监督抽查实施细则</w:t>
      </w:r>
      <w:bookmarkEnd w:id="24"/>
    </w:p>
    <w:p w14:paraId="57CA9797">
      <w:pPr>
        <w:adjustRightInd w:val="0"/>
        <w:spacing w:before="156" w:after="156" w:line="44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1  </w:t>
      </w:r>
      <w:r>
        <w:rPr>
          <w:rFonts w:hint="eastAsia" w:ascii="宋体" w:hAnsi="宋体" w:eastAsia="宋体" w:cs="宋体"/>
          <w:b/>
          <w:bCs/>
          <w:color w:val="000000"/>
          <w:sz w:val="21"/>
          <w:szCs w:val="21"/>
        </w:rPr>
        <w:t>抽样方法</w:t>
      </w:r>
    </w:p>
    <w:p w14:paraId="4BD8EB0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 以随机抽样的方式在被抽样销售者的待销产品中抽取。</w:t>
      </w:r>
    </w:p>
    <w:p w14:paraId="2E7C08D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 抽样采用随机抽样方法进行,抽样方法如下：</w:t>
      </w:r>
    </w:p>
    <w:p w14:paraId="78AE52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采用随机抽样方法进行,随机抽取同一生产厂家、同一规格型号的瓶装液化石油气调压器产品,抽取的样品数量为4只，其中2只作为检验样品，另外2只作为备用样品。</w:t>
      </w:r>
    </w:p>
    <w:p w14:paraId="3FBBAE0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 随机数采用科学计算器随机数法、随机数骰子或扑克牌法产生。</w:t>
      </w:r>
    </w:p>
    <w:p w14:paraId="572228CE">
      <w:pPr>
        <w:spacing w:line="360" w:lineRule="auto"/>
        <w:ind w:firstLine="420" w:firstLineChars="200"/>
        <w:rPr>
          <w:rFonts w:hint="eastAsia" w:ascii="宋体" w:hAnsi="宋体" w:eastAsia="宋体" w:cs="宋体"/>
          <w:sz w:val="21"/>
          <w:szCs w:val="21"/>
        </w:rPr>
      </w:pPr>
    </w:p>
    <w:p w14:paraId="4FF441AB">
      <w:pPr>
        <w:adjustRightInd w:val="0"/>
        <w:spacing w:line="360" w:lineRule="auto"/>
        <w:rPr>
          <w:rFonts w:hint="eastAsia" w:ascii="宋体" w:hAnsi="宋体" w:eastAsia="宋体" w:cs="宋体"/>
          <w:b/>
          <w:bCs/>
          <w:color w:val="000000"/>
          <w:sz w:val="21"/>
          <w:szCs w:val="21"/>
        </w:rPr>
      </w:pPr>
      <w:r>
        <w:rPr>
          <w:rFonts w:hint="eastAsia" w:ascii="宋体" w:hAnsi="宋体" w:eastAsia="宋体" w:cs="宋体"/>
          <w:color w:val="000000"/>
          <w:sz w:val="21"/>
          <w:szCs w:val="21"/>
        </w:rPr>
        <w:t>2</w:t>
      </w:r>
      <w:r>
        <w:rPr>
          <w:rFonts w:hint="eastAsia" w:ascii="宋体" w:hAnsi="宋体" w:eastAsia="宋体" w:cs="宋体"/>
          <w:b/>
          <w:bCs/>
          <w:color w:val="000000"/>
          <w:sz w:val="21"/>
          <w:szCs w:val="21"/>
        </w:rPr>
        <w:t xml:space="preserve"> 检验依据</w:t>
      </w:r>
    </w:p>
    <w:p w14:paraId="66A4C3F8">
      <w:pPr>
        <w:spacing w:line="44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检验依据见表1</w:t>
      </w:r>
    </w:p>
    <w:p w14:paraId="5D4E85C5">
      <w:pPr>
        <w:adjustRightInd w:val="0"/>
        <w:snapToGrid w:val="0"/>
        <w:spacing w:line="360" w:lineRule="auto"/>
        <w:ind w:firstLine="3360" w:firstLineChars="1600"/>
        <w:rPr>
          <w:rFonts w:hint="eastAsia" w:ascii="宋体" w:hAnsi="宋体" w:eastAsia="宋体" w:cs="宋体"/>
          <w:sz w:val="21"/>
          <w:szCs w:val="21"/>
        </w:rPr>
      </w:pPr>
      <w:r>
        <w:rPr>
          <w:rFonts w:hint="eastAsia" w:ascii="宋体" w:hAnsi="宋体" w:eastAsia="宋体" w:cs="宋体"/>
          <w:sz w:val="21"/>
          <w:szCs w:val="21"/>
        </w:rPr>
        <w:t xml:space="preserve">表1 瓶装液化石油气调压器检验依据  </w:t>
      </w:r>
    </w:p>
    <w:tbl>
      <w:tblPr>
        <w:tblStyle w:val="11"/>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37"/>
        <w:gridCol w:w="2068"/>
        <w:gridCol w:w="1946"/>
        <w:gridCol w:w="2328"/>
      </w:tblGrid>
      <w:tr w14:paraId="2BF1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noWrap w:val="0"/>
            <w:vAlign w:val="center"/>
          </w:tcPr>
          <w:p w14:paraId="5519E27B">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5051" w:type="dxa"/>
            <w:gridSpan w:val="3"/>
            <w:noWrap w:val="0"/>
            <w:vAlign w:val="center"/>
          </w:tcPr>
          <w:p w14:paraId="412995BF">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2328" w:type="dxa"/>
            <w:noWrap w:val="0"/>
            <w:vAlign w:val="center"/>
          </w:tcPr>
          <w:p w14:paraId="5B320D5E">
            <w:pPr>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7021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3" w:type="dxa"/>
            <w:vMerge w:val="restart"/>
            <w:noWrap w:val="0"/>
            <w:vAlign w:val="center"/>
          </w:tcPr>
          <w:p w14:paraId="6615407E">
            <w:pPr>
              <w:snapToGrid w:val="0"/>
              <w:jc w:val="center"/>
              <w:rPr>
                <w:rFonts w:hint="eastAsia" w:ascii="宋体" w:hAnsi="宋体" w:eastAsia="宋体" w:cs="宋体"/>
                <w:sz w:val="20"/>
                <w:szCs w:val="20"/>
              </w:rPr>
            </w:pPr>
          </w:p>
          <w:p w14:paraId="025D94E7">
            <w:pPr>
              <w:snapToGrid w:val="0"/>
              <w:jc w:val="center"/>
              <w:rPr>
                <w:rFonts w:hint="eastAsia" w:ascii="宋体" w:hAnsi="宋体" w:eastAsia="宋体" w:cs="宋体"/>
                <w:sz w:val="20"/>
                <w:szCs w:val="20"/>
              </w:rPr>
            </w:pPr>
            <w:r>
              <w:rPr>
                <w:rFonts w:hint="eastAsia" w:ascii="宋体" w:hAnsi="宋体" w:eastAsia="宋体" w:cs="宋体"/>
                <w:sz w:val="20"/>
                <w:szCs w:val="20"/>
              </w:rPr>
              <w:t>1</w:t>
            </w:r>
          </w:p>
          <w:p w14:paraId="69A3C684">
            <w:pPr>
              <w:snapToGrid w:val="0"/>
              <w:jc w:val="center"/>
              <w:rPr>
                <w:rFonts w:hint="eastAsia" w:ascii="宋体" w:hAnsi="宋体" w:eastAsia="宋体" w:cs="宋体"/>
                <w:sz w:val="20"/>
                <w:szCs w:val="20"/>
              </w:rPr>
            </w:pPr>
          </w:p>
          <w:p w14:paraId="608FB4F2">
            <w:pPr>
              <w:snapToGrid w:val="0"/>
              <w:rPr>
                <w:rFonts w:hint="eastAsia" w:ascii="宋体" w:hAnsi="宋体" w:eastAsia="宋体" w:cs="宋体"/>
                <w:sz w:val="20"/>
                <w:szCs w:val="20"/>
              </w:rPr>
            </w:pPr>
          </w:p>
        </w:tc>
        <w:tc>
          <w:tcPr>
            <w:tcW w:w="1037" w:type="dxa"/>
            <w:vMerge w:val="restart"/>
            <w:tcBorders>
              <w:top w:val="single" w:color="auto" w:sz="4" w:space="0"/>
              <w:left w:val="single" w:color="auto" w:sz="4" w:space="0"/>
              <w:right w:val="single" w:color="auto" w:sz="4" w:space="0"/>
            </w:tcBorders>
            <w:noWrap w:val="0"/>
            <w:vAlign w:val="center"/>
          </w:tcPr>
          <w:p w14:paraId="5813A0B8">
            <w:pPr>
              <w:jc w:val="center"/>
              <w:rPr>
                <w:rFonts w:hint="eastAsia" w:ascii="宋体" w:hAnsi="宋体" w:eastAsia="宋体" w:cs="宋体"/>
                <w:sz w:val="20"/>
                <w:szCs w:val="20"/>
              </w:rPr>
            </w:pPr>
            <w:r>
              <w:rPr>
                <w:rFonts w:hint="eastAsia" w:ascii="宋体" w:hAnsi="宋体" w:eastAsia="宋体" w:cs="宋体"/>
                <w:sz w:val="20"/>
                <w:szCs w:val="20"/>
              </w:rPr>
              <w:t>结构</w:t>
            </w:r>
          </w:p>
        </w:tc>
        <w:tc>
          <w:tcPr>
            <w:tcW w:w="2068" w:type="dxa"/>
            <w:vMerge w:val="restart"/>
            <w:tcBorders>
              <w:top w:val="single" w:color="auto" w:sz="4" w:space="0"/>
              <w:left w:val="single" w:color="auto" w:sz="4" w:space="0"/>
              <w:right w:val="single" w:color="auto" w:sz="4" w:space="0"/>
            </w:tcBorders>
            <w:noWrap w:val="0"/>
            <w:vAlign w:val="center"/>
          </w:tcPr>
          <w:p w14:paraId="0C4C8CEB">
            <w:pPr>
              <w:jc w:val="center"/>
              <w:rPr>
                <w:rFonts w:hint="eastAsia" w:ascii="宋体" w:hAnsi="宋体" w:eastAsia="宋体" w:cs="宋体"/>
                <w:sz w:val="20"/>
                <w:szCs w:val="20"/>
              </w:rPr>
            </w:pPr>
            <w:r>
              <w:rPr>
                <w:rFonts w:hint="eastAsia" w:ascii="宋体" w:hAnsi="宋体" w:eastAsia="宋体" w:cs="宋体"/>
                <w:sz w:val="20"/>
                <w:szCs w:val="20"/>
              </w:rPr>
              <w:t>进气口连接与尺寸</w:t>
            </w:r>
          </w:p>
        </w:tc>
        <w:tc>
          <w:tcPr>
            <w:tcW w:w="1946" w:type="dxa"/>
            <w:noWrap w:val="0"/>
            <w:vAlign w:val="center"/>
          </w:tcPr>
          <w:p w14:paraId="77CF9815">
            <w:pPr>
              <w:jc w:val="center"/>
              <w:rPr>
                <w:rFonts w:hint="eastAsia" w:ascii="宋体" w:hAnsi="宋体" w:eastAsia="宋体" w:cs="宋体"/>
                <w:sz w:val="20"/>
                <w:szCs w:val="20"/>
              </w:rPr>
            </w:pPr>
            <w:r>
              <w:rPr>
                <w:rFonts w:hint="eastAsia" w:ascii="宋体" w:hAnsi="宋体" w:eastAsia="宋体" w:cs="宋体"/>
                <w:sz w:val="20"/>
                <w:szCs w:val="20"/>
              </w:rPr>
              <w:t>手轮外径</w:t>
            </w:r>
          </w:p>
        </w:tc>
        <w:tc>
          <w:tcPr>
            <w:tcW w:w="2328" w:type="dxa"/>
            <w:noWrap w:val="0"/>
            <w:vAlign w:val="center"/>
          </w:tcPr>
          <w:p w14:paraId="24FB2578">
            <w:pPr>
              <w:jc w:val="center"/>
              <w:rPr>
                <w:rFonts w:hint="eastAsia" w:ascii="宋体" w:hAnsi="宋体" w:eastAsia="宋体" w:cs="宋体"/>
                <w:sz w:val="20"/>
                <w:szCs w:val="20"/>
              </w:rPr>
            </w:pPr>
            <w:r>
              <w:rPr>
                <w:rFonts w:hint="eastAsia" w:ascii="宋体" w:hAnsi="宋体" w:eastAsia="宋体" w:cs="宋体"/>
                <w:sz w:val="20"/>
                <w:szCs w:val="20"/>
              </w:rPr>
              <w:t>GB 35844-2018</w:t>
            </w:r>
          </w:p>
        </w:tc>
      </w:tr>
      <w:tr w14:paraId="7F42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3" w:type="dxa"/>
            <w:vMerge w:val="continue"/>
            <w:noWrap w:val="0"/>
            <w:vAlign w:val="center"/>
          </w:tcPr>
          <w:p w14:paraId="019A120A">
            <w:pPr>
              <w:snapToGrid w:val="0"/>
              <w:jc w:val="center"/>
              <w:rPr>
                <w:rFonts w:hint="eastAsia" w:ascii="宋体" w:hAnsi="宋体" w:eastAsia="宋体" w:cs="宋体"/>
                <w:sz w:val="20"/>
                <w:szCs w:val="20"/>
              </w:rPr>
            </w:pPr>
          </w:p>
        </w:tc>
        <w:tc>
          <w:tcPr>
            <w:tcW w:w="1037" w:type="dxa"/>
            <w:vMerge w:val="continue"/>
            <w:tcBorders>
              <w:left w:val="single" w:color="auto" w:sz="4" w:space="0"/>
              <w:right w:val="single" w:color="auto" w:sz="4" w:space="0"/>
            </w:tcBorders>
            <w:noWrap w:val="0"/>
            <w:vAlign w:val="center"/>
          </w:tcPr>
          <w:p w14:paraId="3876097E">
            <w:pPr>
              <w:widowControl/>
              <w:jc w:val="center"/>
              <w:rPr>
                <w:rFonts w:hint="eastAsia" w:ascii="宋体" w:hAnsi="宋体" w:eastAsia="宋体" w:cs="宋体"/>
                <w:sz w:val="20"/>
                <w:szCs w:val="20"/>
              </w:rPr>
            </w:pPr>
          </w:p>
        </w:tc>
        <w:tc>
          <w:tcPr>
            <w:tcW w:w="2068" w:type="dxa"/>
            <w:vMerge w:val="continue"/>
            <w:tcBorders>
              <w:left w:val="single" w:color="auto" w:sz="4" w:space="0"/>
              <w:bottom w:val="single" w:color="auto" w:sz="4" w:space="0"/>
              <w:right w:val="single" w:color="auto" w:sz="4" w:space="0"/>
            </w:tcBorders>
            <w:noWrap w:val="0"/>
            <w:vAlign w:val="center"/>
          </w:tcPr>
          <w:p w14:paraId="59AB5189">
            <w:pPr>
              <w:widowControl/>
              <w:jc w:val="center"/>
              <w:rPr>
                <w:rFonts w:hint="eastAsia" w:ascii="宋体" w:hAnsi="宋体" w:eastAsia="宋体" w:cs="宋体"/>
                <w:sz w:val="20"/>
                <w:szCs w:val="20"/>
              </w:rPr>
            </w:pPr>
          </w:p>
        </w:tc>
        <w:tc>
          <w:tcPr>
            <w:tcW w:w="1946" w:type="dxa"/>
            <w:noWrap w:val="0"/>
            <w:vAlign w:val="center"/>
          </w:tcPr>
          <w:p w14:paraId="24C1F1C8">
            <w:pPr>
              <w:widowControl/>
              <w:jc w:val="center"/>
              <w:rPr>
                <w:rFonts w:hint="eastAsia" w:ascii="宋体" w:hAnsi="宋体" w:eastAsia="宋体" w:cs="宋体"/>
                <w:sz w:val="20"/>
                <w:szCs w:val="20"/>
              </w:rPr>
            </w:pPr>
            <w:r>
              <w:rPr>
                <w:rFonts w:hint="eastAsia" w:ascii="宋体" w:hAnsi="宋体" w:eastAsia="宋体" w:cs="宋体"/>
                <w:sz w:val="20"/>
                <w:szCs w:val="20"/>
              </w:rPr>
              <w:t>手轮宽度</w:t>
            </w:r>
          </w:p>
        </w:tc>
        <w:tc>
          <w:tcPr>
            <w:tcW w:w="2328" w:type="dxa"/>
            <w:noWrap w:val="0"/>
            <w:vAlign w:val="center"/>
          </w:tcPr>
          <w:p w14:paraId="230FDACF">
            <w:pPr>
              <w:jc w:val="center"/>
              <w:rPr>
                <w:rFonts w:hint="eastAsia" w:ascii="宋体" w:hAnsi="宋体" w:eastAsia="宋体" w:cs="宋体"/>
                <w:sz w:val="20"/>
                <w:szCs w:val="20"/>
              </w:rPr>
            </w:pPr>
            <w:r>
              <w:rPr>
                <w:rFonts w:hint="eastAsia" w:ascii="宋体" w:hAnsi="宋体" w:eastAsia="宋体" w:cs="宋体"/>
                <w:sz w:val="20"/>
                <w:szCs w:val="20"/>
              </w:rPr>
              <w:t>GB 35844-2018</w:t>
            </w:r>
          </w:p>
        </w:tc>
      </w:tr>
      <w:tr w14:paraId="1812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3" w:type="dxa"/>
            <w:vMerge w:val="continue"/>
            <w:noWrap w:val="0"/>
            <w:vAlign w:val="center"/>
          </w:tcPr>
          <w:p w14:paraId="7B1AEF45">
            <w:pPr>
              <w:snapToGrid w:val="0"/>
              <w:jc w:val="center"/>
              <w:rPr>
                <w:rFonts w:hint="eastAsia" w:ascii="宋体" w:hAnsi="宋体" w:eastAsia="宋体" w:cs="宋体"/>
                <w:sz w:val="20"/>
                <w:szCs w:val="20"/>
              </w:rPr>
            </w:pPr>
          </w:p>
        </w:tc>
        <w:tc>
          <w:tcPr>
            <w:tcW w:w="1037" w:type="dxa"/>
            <w:vMerge w:val="continue"/>
            <w:tcBorders>
              <w:left w:val="single" w:color="auto" w:sz="4" w:space="0"/>
              <w:right w:val="single" w:color="auto" w:sz="4" w:space="0"/>
            </w:tcBorders>
            <w:noWrap w:val="0"/>
            <w:vAlign w:val="center"/>
          </w:tcPr>
          <w:p w14:paraId="5E291C27">
            <w:pPr>
              <w:jc w:val="center"/>
              <w:rPr>
                <w:rFonts w:hint="eastAsia" w:ascii="宋体" w:hAnsi="宋体" w:eastAsia="宋体" w:cs="宋体"/>
                <w:sz w:val="20"/>
                <w:szCs w:val="20"/>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521F9E3D">
            <w:pPr>
              <w:jc w:val="center"/>
              <w:rPr>
                <w:rFonts w:hint="eastAsia" w:ascii="宋体" w:hAnsi="宋体" w:eastAsia="宋体" w:cs="宋体"/>
                <w:sz w:val="20"/>
                <w:szCs w:val="20"/>
              </w:rPr>
            </w:pPr>
            <w:r>
              <w:rPr>
                <w:rFonts w:hint="eastAsia" w:ascii="宋体" w:hAnsi="宋体" w:eastAsia="宋体" w:cs="宋体"/>
                <w:sz w:val="20"/>
                <w:szCs w:val="20"/>
              </w:rPr>
              <w:t>出气口连接与尺寸</w:t>
            </w:r>
          </w:p>
        </w:tc>
        <w:tc>
          <w:tcPr>
            <w:tcW w:w="1946" w:type="dxa"/>
            <w:noWrap w:val="0"/>
            <w:vAlign w:val="center"/>
          </w:tcPr>
          <w:p w14:paraId="2708DE3B">
            <w:pPr>
              <w:jc w:val="center"/>
              <w:rPr>
                <w:rFonts w:hint="eastAsia" w:ascii="宋体" w:hAnsi="宋体" w:eastAsia="宋体" w:cs="宋体"/>
                <w:sz w:val="20"/>
                <w:szCs w:val="20"/>
              </w:rPr>
            </w:pPr>
            <w:r>
              <w:rPr>
                <w:rFonts w:hint="eastAsia" w:ascii="宋体" w:hAnsi="宋体" w:eastAsia="宋体" w:cs="宋体"/>
                <w:sz w:val="20"/>
                <w:szCs w:val="20"/>
              </w:rPr>
              <w:t>软管连接接头外径</w:t>
            </w:r>
          </w:p>
        </w:tc>
        <w:tc>
          <w:tcPr>
            <w:tcW w:w="2328" w:type="dxa"/>
            <w:noWrap w:val="0"/>
            <w:vAlign w:val="center"/>
          </w:tcPr>
          <w:p w14:paraId="7785688E">
            <w:pPr>
              <w:jc w:val="center"/>
              <w:rPr>
                <w:rFonts w:hint="eastAsia" w:ascii="宋体" w:hAnsi="宋体" w:eastAsia="宋体" w:cs="宋体"/>
                <w:sz w:val="20"/>
                <w:szCs w:val="20"/>
              </w:rPr>
            </w:pPr>
            <w:r>
              <w:rPr>
                <w:rFonts w:hint="eastAsia" w:ascii="宋体" w:hAnsi="宋体" w:eastAsia="宋体" w:cs="宋体"/>
                <w:sz w:val="20"/>
                <w:szCs w:val="20"/>
              </w:rPr>
              <w:t>GB 35844-2018</w:t>
            </w:r>
          </w:p>
        </w:tc>
      </w:tr>
      <w:tr w14:paraId="75C0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continue"/>
            <w:noWrap w:val="0"/>
            <w:vAlign w:val="center"/>
          </w:tcPr>
          <w:p w14:paraId="0AA4EF48">
            <w:pPr>
              <w:snapToGrid w:val="0"/>
              <w:jc w:val="center"/>
              <w:rPr>
                <w:rFonts w:hint="eastAsia" w:ascii="宋体" w:hAnsi="宋体" w:eastAsia="宋体" w:cs="宋体"/>
                <w:sz w:val="20"/>
                <w:szCs w:val="20"/>
              </w:rPr>
            </w:pPr>
          </w:p>
        </w:tc>
        <w:tc>
          <w:tcPr>
            <w:tcW w:w="1037" w:type="dxa"/>
            <w:vMerge w:val="continue"/>
            <w:tcBorders>
              <w:left w:val="single" w:color="auto" w:sz="4" w:space="0"/>
              <w:bottom w:val="single" w:color="auto" w:sz="4" w:space="0"/>
              <w:right w:val="single" w:color="auto" w:sz="4" w:space="0"/>
            </w:tcBorders>
            <w:noWrap w:val="0"/>
            <w:vAlign w:val="center"/>
          </w:tcPr>
          <w:p w14:paraId="0A544836">
            <w:pPr>
              <w:jc w:val="center"/>
              <w:rPr>
                <w:rFonts w:hint="eastAsia" w:ascii="宋体" w:hAnsi="宋体" w:eastAsia="宋体" w:cs="宋体"/>
                <w:sz w:val="20"/>
                <w:szCs w:val="20"/>
              </w:rPr>
            </w:pPr>
          </w:p>
        </w:tc>
        <w:tc>
          <w:tcPr>
            <w:tcW w:w="4014" w:type="dxa"/>
            <w:gridSpan w:val="2"/>
            <w:tcBorders>
              <w:top w:val="single" w:color="auto" w:sz="4" w:space="0"/>
              <w:left w:val="single" w:color="auto" w:sz="4" w:space="0"/>
              <w:bottom w:val="single" w:color="auto" w:sz="4" w:space="0"/>
            </w:tcBorders>
            <w:noWrap w:val="0"/>
            <w:vAlign w:val="center"/>
          </w:tcPr>
          <w:p w14:paraId="6E284FC4">
            <w:pPr>
              <w:jc w:val="center"/>
              <w:rPr>
                <w:rFonts w:hint="eastAsia" w:ascii="宋体" w:hAnsi="宋体" w:eastAsia="宋体" w:cs="宋体"/>
                <w:sz w:val="20"/>
                <w:szCs w:val="20"/>
              </w:rPr>
            </w:pPr>
            <w:r>
              <w:rPr>
                <w:rFonts w:hint="eastAsia" w:ascii="宋体" w:hAnsi="宋体" w:eastAsia="宋体" w:cs="宋体"/>
                <w:sz w:val="20"/>
                <w:szCs w:val="20"/>
              </w:rPr>
              <w:t>过流切断安全装置</w:t>
            </w:r>
          </w:p>
        </w:tc>
        <w:tc>
          <w:tcPr>
            <w:tcW w:w="2328" w:type="dxa"/>
            <w:noWrap w:val="0"/>
            <w:vAlign w:val="center"/>
          </w:tcPr>
          <w:p w14:paraId="15BC8886">
            <w:pPr>
              <w:jc w:val="center"/>
              <w:rPr>
                <w:rFonts w:hint="eastAsia" w:ascii="宋体" w:hAnsi="宋体" w:eastAsia="宋体" w:cs="宋体"/>
                <w:sz w:val="20"/>
                <w:szCs w:val="20"/>
              </w:rPr>
            </w:pPr>
            <w:r>
              <w:rPr>
                <w:rFonts w:hint="eastAsia" w:ascii="宋体" w:hAnsi="宋体" w:eastAsia="宋体" w:cs="宋体"/>
                <w:sz w:val="20"/>
                <w:szCs w:val="20"/>
              </w:rPr>
              <w:t>GB 35844-2018</w:t>
            </w:r>
          </w:p>
        </w:tc>
      </w:tr>
      <w:tr w14:paraId="5F1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3" w:type="dxa"/>
            <w:vMerge w:val="restart"/>
            <w:noWrap w:val="0"/>
            <w:vAlign w:val="center"/>
          </w:tcPr>
          <w:p w14:paraId="5CE5D151">
            <w:pPr>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1037" w:type="dxa"/>
            <w:vMerge w:val="restart"/>
            <w:tcBorders>
              <w:left w:val="single" w:color="auto" w:sz="4" w:space="0"/>
              <w:right w:val="single" w:color="auto" w:sz="4" w:space="0"/>
            </w:tcBorders>
            <w:noWrap w:val="0"/>
            <w:vAlign w:val="center"/>
          </w:tcPr>
          <w:p w14:paraId="1FA84ECF">
            <w:pPr>
              <w:jc w:val="center"/>
              <w:rPr>
                <w:rFonts w:hint="eastAsia" w:ascii="宋体" w:hAnsi="宋体" w:eastAsia="宋体" w:cs="宋体"/>
                <w:sz w:val="20"/>
                <w:szCs w:val="20"/>
              </w:rPr>
            </w:pPr>
            <w:r>
              <w:rPr>
                <w:rFonts w:hint="eastAsia" w:ascii="宋体" w:hAnsi="宋体" w:eastAsia="宋体" w:cs="宋体"/>
                <w:sz w:val="20"/>
                <w:szCs w:val="20"/>
              </w:rPr>
              <w:t>气密性</w:t>
            </w:r>
          </w:p>
        </w:tc>
        <w:tc>
          <w:tcPr>
            <w:tcW w:w="4014" w:type="dxa"/>
            <w:gridSpan w:val="2"/>
            <w:tcBorders>
              <w:top w:val="nil"/>
              <w:left w:val="single" w:color="auto" w:sz="4" w:space="0"/>
              <w:bottom w:val="single" w:color="auto" w:sz="4" w:space="0"/>
            </w:tcBorders>
            <w:noWrap w:val="0"/>
            <w:vAlign w:val="center"/>
          </w:tcPr>
          <w:p w14:paraId="6EF6C250">
            <w:pPr>
              <w:jc w:val="center"/>
              <w:rPr>
                <w:rFonts w:hint="eastAsia" w:ascii="宋体" w:hAnsi="宋体" w:eastAsia="宋体" w:cs="宋体"/>
                <w:sz w:val="20"/>
                <w:szCs w:val="20"/>
              </w:rPr>
            </w:pPr>
            <w:r>
              <w:rPr>
                <w:rFonts w:hint="eastAsia" w:ascii="宋体" w:hAnsi="宋体" w:eastAsia="宋体" w:cs="宋体"/>
                <w:sz w:val="20"/>
                <w:szCs w:val="20"/>
              </w:rPr>
              <w:t>调压器气密性</w:t>
            </w:r>
          </w:p>
        </w:tc>
        <w:tc>
          <w:tcPr>
            <w:tcW w:w="2328" w:type="dxa"/>
            <w:noWrap w:val="0"/>
            <w:vAlign w:val="center"/>
          </w:tcPr>
          <w:p w14:paraId="20A075B1">
            <w:pPr>
              <w:jc w:val="center"/>
              <w:rPr>
                <w:rFonts w:hint="eastAsia" w:ascii="宋体" w:hAnsi="宋体" w:eastAsia="宋体" w:cs="宋体"/>
                <w:sz w:val="20"/>
                <w:szCs w:val="20"/>
              </w:rPr>
            </w:pPr>
            <w:r>
              <w:rPr>
                <w:rFonts w:hint="eastAsia" w:ascii="宋体" w:hAnsi="宋体" w:eastAsia="宋体" w:cs="宋体"/>
                <w:sz w:val="20"/>
                <w:szCs w:val="20"/>
              </w:rPr>
              <w:t>GB 35844-2018</w:t>
            </w:r>
          </w:p>
        </w:tc>
      </w:tr>
      <w:tr w14:paraId="6AD0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3" w:type="dxa"/>
            <w:vMerge w:val="continue"/>
            <w:noWrap w:val="0"/>
            <w:vAlign w:val="center"/>
          </w:tcPr>
          <w:p w14:paraId="1325A962">
            <w:pPr>
              <w:snapToGrid w:val="0"/>
              <w:jc w:val="center"/>
              <w:rPr>
                <w:rFonts w:hint="eastAsia" w:ascii="宋体" w:hAnsi="宋体" w:eastAsia="宋体" w:cs="宋体"/>
                <w:sz w:val="20"/>
                <w:szCs w:val="20"/>
              </w:rPr>
            </w:pPr>
          </w:p>
        </w:tc>
        <w:tc>
          <w:tcPr>
            <w:tcW w:w="1037" w:type="dxa"/>
            <w:vMerge w:val="continue"/>
            <w:tcBorders>
              <w:left w:val="single" w:color="auto" w:sz="4" w:space="0"/>
              <w:bottom w:val="single" w:color="auto" w:sz="4" w:space="0"/>
              <w:right w:val="single" w:color="auto" w:sz="4" w:space="0"/>
            </w:tcBorders>
            <w:noWrap w:val="0"/>
            <w:vAlign w:val="center"/>
          </w:tcPr>
          <w:p w14:paraId="586114CD">
            <w:pPr>
              <w:tabs>
                <w:tab w:val="left" w:pos="430"/>
              </w:tabs>
              <w:jc w:val="center"/>
              <w:rPr>
                <w:rFonts w:hint="eastAsia" w:ascii="宋体" w:hAnsi="宋体" w:eastAsia="宋体" w:cs="宋体"/>
                <w:sz w:val="20"/>
                <w:szCs w:val="20"/>
              </w:rPr>
            </w:pPr>
          </w:p>
        </w:tc>
        <w:tc>
          <w:tcPr>
            <w:tcW w:w="4014" w:type="dxa"/>
            <w:gridSpan w:val="2"/>
            <w:tcBorders>
              <w:top w:val="nil"/>
              <w:left w:val="single" w:color="auto" w:sz="4" w:space="0"/>
              <w:bottom w:val="single" w:color="auto" w:sz="4" w:space="0"/>
            </w:tcBorders>
            <w:noWrap w:val="0"/>
            <w:vAlign w:val="center"/>
          </w:tcPr>
          <w:p w14:paraId="076F4391">
            <w:pPr>
              <w:jc w:val="center"/>
              <w:rPr>
                <w:rFonts w:hint="eastAsia" w:ascii="宋体" w:hAnsi="宋体" w:eastAsia="宋体" w:cs="宋体"/>
                <w:sz w:val="20"/>
                <w:szCs w:val="20"/>
              </w:rPr>
            </w:pPr>
            <w:r>
              <w:rPr>
                <w:rFonts w:hint="eastAsia" w:ascii="宋体" w:hAnsi="宋体" w:eastAsia="宋体" w:cs="宋体"/>
                <w:sz w:val="20"/>
                <w:szCs w:val="20"/>
              </w:rPr>
              <w:t>手动关闭机构气密性</w:t>
            </w:r>
          </w:p>
        </w:tc>
        <w:tc>
          <w:tcPr>
            <w:tcW w:w="2328" w:type="dxa"/>
            <w:noWrap w:val="0"/>
            <w:vAlign w:val="center"/>
          </w:tcPr>
          <w:p w14:paraId="228B00E7">
            <w:pPr>
              <w:jc w:val="center"/>
              <w:rPr>
                <w:rFonts w:hint="eastAsia" w:ascii="宋体" w:hAnsi="宋体" w:eastAsia="宋体" w:cs="宋体"/>
                <w:sz w:val="20"/>
                <w:szCs w:val="20"/>
              </w:rPr>
            </w:pPr>
            <w:r>
              <w:rPr>
                <w:rFonts w:hint="eastAsia" w:ascii="宋体" w:hAnsi="宋体" w:eastAsia="宋体" w:cs="宋体"/>
                <w:sz w:val="20"/>
                <w:szCs w:val="20"/>
              </w:rPr>
              <w:t>GB 35844-2018</w:t>
            </w:r>
          </w:p>
        </w:tc>
      </w:tr>
      <w:tr w14:paraId="55B2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03" w:type="dxa"/>
            <w:noWrap w:val="0"/>
            <w:vAlign w:val="center"/>
          </w:tcPr>
          <w:p w14:paraId="0A2E7861">
            <w:pPr>
              <w:snapToGrid w:val="0"/>
              <w:jc w:val="center"/>
              <w:rPr>
                <w:rFonts w:hint="eastAsia" w:ascii="宋体" w:hAnsi="宋体" w:eastAsia="宋体" w:cs="宋体"/>
                <w:sz w:val="20"/>
                <w:szCs w:val="20"/>
              </w:rPr>
            </w:pPr>
            <w:r>
              <w:rPr>
                <w:rFonts w:hint="eastAsia" w:ascii="宋体" w:hAnsi="宋体" w:eastAsia="宋体" w:cs="宋体"/>
                <w:sz w:val="20"/>
                <w:szCs w:val="20"/>
              </w:rPr>
              <w:t>3</w:t>
            </w:r>
          </w:p>
        </w:tc>
        <w:tc>
          <w:tcPr>
            <w:tcW w:w="5051" w:type="dxa"/>
            <w:gridSpan w:val="3"/>
            <w:tcBorders>
              <w:left w:val="single" w:color="auto" w:sz="4" w:space="0"/>
              <w:bottom w:val="single" w:color="auto" w:sz="4" w:space="0"/>
            </w:tcBorders>
            <w:noWrap w:val="0"/>
            <w:vAlign w:val="center"/>
          </w:tcPr>
          <w:p w14:paraId="6A97690C">
            <w:pPr>
              <w:jc w:val="center"/>
              <w:rPr>
                <w:rFonts w:hint="eastAsia" w:ascii="宋体" w:hAnsi="宋体" w:eastAsia="宋体" w:cs="宋体"/>
                <w:sz w:val="20"/>
                <w:szCs w:val="20"/>
              </w:rPr>
            </w:pPr>
            <w:r>
              <w:rPr>
                <w:rFonts w:hint="eastAsia" w:ascii="宋体" w:hAnsi="宋体" w:eastAsia="宋体" w:cs="宋体"/>
                <w:sz w:val="20"/>
                <w:szCs w:val="20"/>
              </w:rPr>
              <w:t>关闭压力</w:t>
            </w:r>
          </w:p>
        </w:tc>
        <w:tc>
          <w:tcPr>
            <w:tcW w:w="2328" w:type="dxa"/>
            <w:noWrap w:val="0"/>
            <w:vAlign w:val="center"/>
          </w:tcPr>
          <w:p w14:paraId="4B4AE738">
            <w:pPr>
              <w:jc w:val="center"/>
              <w:rPr>
                <w:rFonts w:hint="eastAsia" w:ascii="宋体" w:hAnsi="宋体" w:eastAsia="宋体" w:cs="宋体"/>
                <w:sz w:val="20"/>
                <w:szCs w:val="20"/>
              </w:rPr>
            </w:pPr>
            <w:r>
              <w:rPr>
                <w:rFonts w:hint="eastAsia" w:ascii="宋体" w:hAnsi="宋体" w:eastAsia="宋体" w:cs="宋体"/>
                <w:sz w:val="20"/>
                <w:szCs w:val="20"/>
              </w:rPr>
              <w:t>GB 35844-2018</w:t>
            </w:r>
          </w:p>
        </w:tc>
      </w:tr>
      <w:tr w14:paraId="3FF6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3" w:type="dxa"/>
            <w:noWrap w:val="0"/>
            <w:vAlign w:val="center"/>
          </w:tcPr>
          <w:p w14:paraId="3C879DD8">
            <w:pPr>
              <w:snapToGrid w:val="0"/>
              <w:jc w:val="center"/>
              <w:rPr>
                <w:rFonts w:hint="eastAsia" w:ascii="宋体" w:hAnsi="宋体" w:eastAsia="宋体" w:cs="宋体"/>
                <w:sz w:val="20"/>
                <w:szCs w:val="20"/>
              </w:rPr>
            </w:pPr>
            <w:r>
              <w:rPr>
                <w:rFonts w:hint="eastAsia" w:ascii="宋体" w:hAnsi="宋体" w:eastAsia="宋体" w:cs="宋体"/>
                <w:sz w:val="20"/>
                <w:szCs w:val="20"/>
              </w:rPr>
              <w:t>4</w:t>
            </w:r>
          </w:p>
        </w:tc>
        <w:tc>
          <w:tcPr>
            <w:tcW w:w="5051" w:type="dxa"/>
            <w:gridSpan w:val="3"/>
            <w:tcBorders>
              <w:left w:val="single" w:color="auto" w:sz="4" w:space="0"/>
            </w:tcBorders>
            <w:noWrap w:val="0"/>
            <w:vAlign w:val="center"/>
          </w:tcPr>
          <w:p w14:paraId="0F8FC2C1">
            <w:pPr>
              <w:jc w:val="center"/>
              <w:rPr>
                <w:rFonts w:hint="eastAsia" w:ascii="宋体" w:hAnsi="宋体" w:eastAsia="宋体" w:cs="宋体"/>
                <w:sz w:val="20"/>
                <w:szCs w:val="20"/>
              </w:rPr>
            </w:pPr>
            <w:r>
              <w:rPr>
                <w:rFonts w:hint="eastAsia" w:ascii="宋体" w:hAnsi="宋体" w:eastAsia="宋体" w:cs="宋体"/>
                <w:sz w:val="20"/>
                <w:szCs w:val="20"/>
              </w:rPr>
              <w:t>出口压力</w:t>
            </w:r>
          </w:p>
        </w:tc>
        <w:tc>
          <w:tcPr>
            <w:tcW w:w="2328" w:type="dxa"/>
            <w:noWrap w:val="0"/>
            <w:vAlign w:val="center"/>
          </w:tcPr>
          <w:p w14:paraId="2B7FA91C">
            <w:pPr>
              <w:jc w:val="center"/>
              <w:rPr>
                <w:rFonts w:hint="eastAsia" w:ascii="宋体" w:hAnsi="宋体" w:eastAsia="宋体" w:cs="宋体"/>
                <w:sz w:val="20"/>
                <w:szCs w:val="20"/>
              </w:rPr>
            </w:pPr>
            <w:r>
              <w:rPr>
                <w:rFonts w:hint="eastAsia" w:ascii="宋体" w:hAnsi="宋体" w:eastAsia="宋体" w:cs="宋体"/>
                <w:sz w:val="20"/>
                <w:szCs w:val="20"/>
              </w:rPr>
              <w:t>GB 35844-2018</w:t>
            </w:r>
          </w:p>
        </w:tc>
      </w:tr>
    </w:tbl>
    <w:p w14:paraId="5018EB89">
      <w:pPr>
        <w:bidi w:val="0"/>
        <w:rPr>
          <w:rFonts w:hint="eastAsia" w:ascii="宋体" w:hAnsi="宋体" w:eastAsia="宋体" w:cs="宋体"/>
          <w:sz w:val="21"/>
          <w:szCs w:val="21"/>
        </w:rPr>
      </w:pPr>
    </w:p>
    <w:p w14:paraId="18CF78D8">
      <w:pPr>
        <w:bidi w:val="0"/>
        <w:rPr>
          <w:rFonts w:hint="eastAsia" w:ascii="宋体" w:hAnsi="宋体" w:eastAsia="宋体" w:cs="宋体"/>
          <w:sz w:val="21"/>
          <w:szCs w:val="21"/>
        </w:rPr>
      </w:pPr>
      <w:r>
        <w:rPr>
          <w:rFonts w:hint="eastAsia" w:ascii="宋体" w:hAnsi="宋体" w:eastAsia="宋体" w:cs="宋体"/>
          <w:sz w:val="21"/>
          <w:szCs w:val="21"/>
        </w:rPr>
        <w:t>执行企业标准、团体标准、地方标准的产品，检验项目参照上述内容执行。</w:t>
      </w:r>
    </w:p>
    <w:p w14:paraId="6B072F02">
      <w:pPr>
        <w:bidi w:val="0"/>
        <w:rPr>
          <w:rFonts w:hint="eastAsia" w:ascii="宋体" w:hAnsi="宋体" w:eastAsia="宋体" w:cs="宋体"/>
          <w:sz w:val="21"/>
          <w:szCs w:val="21"/>
        </w:rPr>
      </w:pPr>
      <w:r>
        <w:rPr>
          <w:rFonts w:hint="eastAsia" w:ascii="宋体" w:hAnsi="宋体" w:eastAsia="宋体" w:cs="宋体"/>
          <w:sz w:val="21"/>
          <w:szCs w:val="21"/>
        </w:rPr>
        <w:t>凡是注日期的文件，其随后所有的修改单（不包括勘误的内容）或修订版不适用于本细则。</w:t>
      </w:r>
    </w:p>
    <w:p w14:paraId="447BBB1B">
      <w:pPr>
        <w:bidi w:val="0"/>
        <w:rPr>
          <w:rFonts w:hint="eastAsia" w:ascii="宋体" w:hAnsi="宋体" w:eastAsia="宋体" w:cs="宋体"/>
          <w:sz w:val="21"/>
          <w:szCs w:val="21"/>
        </w:rPr>
      </w:pPr>
      <w:r>
        <w:rPr>
          <w:rFonts w:hint="eastAsia" w:ascii="宋体" w:hAnsi="宋体" w:eastAsia="宋体" w:cs="宋体"/>
          <w:sz w:val="21"/>
          <w:szCs w:val="21"/>
        </w:rPr>
        <w:t>凡是不注日期的文件，其最新版本适用于本细则。</w:t>
      </w:r>
    </w:p>
    <w:p w14:paraId="3C0A7A8A">
      <w:pPr>
        <w:bidi w:val="0"/>
        <w:rPr>
          <w:rFonts w:hint="eastAsia" w:ascii="宋体" w:hAnsi="宋体" w:eastAsia="宋体" w:cs="宋体"/>
          <w:sz w:val="21"/>
          <w:szCs w:val="21"/>
        </w:rPr>
      </w:pPr>
    </w:p>
    <w:p w14:paraId="2A8BABDF">
      <w:pPr>
        <w:spacing w:line="360" w:lineRule="auto"/>
        <w:rPr>
          <w:rFonts w:hint="eastAsia" w:ascii="宋体" w:hAnsi="宋体" w:eastAsia="宋体" w:cs="宋体"/>
          <w:sz w:val="21"/>
          <w:szCs w:val="21"/>
        </w:rPr>
      </w:pPr>
      <w:r>
        <w:rPr>
          <w:rFonts w:hint="eastAsia" w:ascii="宋体" w:hAnsi="宋体" w:eastAsia="宋体" w:cs="宋体"/>
          <w:b/>
          <w:color w:val="000000"/>
          <w:sz w:val="21"/>
          <w:szCs w:val="21"/>
        </w:rPr>
        <w:t>3 判定规则</w:t>
      </w:r>
    </w:p>
    <w:p w14:paraId="678DCA87">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3.1 依据标准</w:t>
      </w:r>
    </w:p>
    <w:p w14:paraId="7F74DFED">
      <w:pPr>
        <w:bidi w:val="0"/>
        <w:rPr>
          <w:rFonts w:hint="eastAsia" w:ascii="宋体" w:hAnsi="宋体" w:eastAsia="宋体" w:cs="宋体"/>
          <w:sz w:val="21"/>
          <w:szCs w:val="21"/>
        </w:rPr>
      </w:pPr>
      <w:r>
        <w:rPr>
          <w:rFonts w:hint="eastAsia" w:ascii="宋体" w:hAnsi="宋体" w:eastAsia="宋体" w:cs="宋体"/>
          <w:sz w:val="21"/>
          <w:szCs w:val="21"/>
        </w:rPr>
        <w:t>GB 35844-2018  瓶装液化石油气调压器</w:t>
      </w:r>
    </w:p>
    <w:p w14:paraId="7912096A">
      <w:pPr>
        <w:bidi w:val="0"/>
        <w:rPr>
          <w:rFonts w:hint="eastAsia" w:ascii="宋体" w:hAnsi="宋体" w:eastAsia="宋体" w:cs="宋体"/>
          <w:sz w:val="21"/>
          <w:szCs w:val="21"/>
        </w:rPr>
      </w:pPr>
      <w:r>
        <w:rPr>
          <w:rFonts w:hint="eastAsia" w:ascii="宋体" w:hAnsi="宋体" w:eastAsia="宋体" w:cs="宋体"/>
          <w:sz w:val="21"/>
          <w:szCs w:val="21"/>
        </w:rPr>
        <w:t>现行有效的企业标准、团体标准、地方标准及产品明示质量要求</w:t>
      </w:r>
    </w:p>
    <w:p w14:paraId="237F26F3">
      <w:pPr>
        <w:bidi w:val="0"/>
        <w:rPr>
          <w:rFonts w:hint="eastAsia" w:ascii="宋体" w:hAnsi="宋体" w:eastAsia="宋体" w:cs="宋体"/>
          <w:sz w:val="21"/>
          <w:szCs w:val="21"/>
        </w:rPr>
      </w:pPr>
    </w:p>
    <w:p w14:paraId="49E9150C">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3.2 判定原则</w:t>
      </w:r>
    </w:p>
    <w:p w14:paraId="0BF12ED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经检验，单项检验项目中，所有检验样品合格，判定该检验项目合格，检验项目全部合格，判定为被抽查产品所检项目未发现不合格；检验项目中任一项或一项以上不合格，判定为被抽查产品不合格。</w:t>
      </w:r>
    </w:p>
    <w:p w14:paraId="0F0E25E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若被检产品明示的质量要求高于本细则中检验项目依据的标准要求时，应按被检产品明示的质量要求判定。</w:t>
      </w:r>
    </w:p>
    <w:p w14:paraId="2B7B28B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若被检产品明示的质量要求低于本细则中检验项目依据的强制性标准要求时，应按照强制性标准要求判定。</w:t>
      </w:r>
    </w:p>
    <w:p w14:paraId="772AB90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若被检产品明示的质量要求低于或包含细则中检验项目依据的推荐性标准要求时，应以被检产品明示的质量要求判定，但应在检验报告备注中进行说明。</w:t>
      </w:r>
    </w:p>
    <w:p w14:paraId="0359C47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若被检产品明示的质量要求缺少本细则中检验项目依据的强制性标准要求时，应按照强制性标准要求判定。</w:t>
      </w:r>
    </w:p>
    <w:p w14:paraId="5A6C766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若被检产品明示的质量要求缺少本细则中检验项目依据的推荐性标准要求时，该项目不参与判定，但应在检验报告备注中进行说明。</w:t>
      </w:r>
    </w:p>
    <w:p w14:paraId="76950BA1">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14:paraId="3A0B938A">
      <w:pPr>
        <w:pStyle w:val="2"/>
        <w:rPr>
          <w:rFonts w:hint="eastAsia" w:ascii="宋体" w:hAnsi="宋体" w:eastAsia="宋体" w:cs="宋体"/>
          <w:sz w:val="21"/>
          <w:szCs w:val="21"/>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3FBCD050">
      <w:pPr>
        <w:pStyle w:val="3"/>
        <w:bidi w:val="0"/>
        <w:jc w:val="center"/>
        <w:rPr>
          <w:rFonts w:hint="eastAsia" w:ascii="宋体" w:hAnsi="宋体" w:eastAsia="宋体" w:cs="宋体"/>
          <w:b/>
          <w:sz w:val="24"/>
          <w:szCs w:val="24"/>
        </w:rPr>
      </w:pPr>
      <w:bookmarkStart w:id="25" w:name="_Toc32269"/>
      <w:r>
        <w:rPr>
          <w:rFonts w:hint="eastAsia" w:ascii="宋体" w:hAnsi="宋体" w:eastAsia="宋体" w:cs="宋体"/>
          <w:sz w:val="24"/>
          <w:szCs w:val="24"/>
          <w:lang w:val="en-US" w:eastAsia="zh-CN"/>
        </w:rPr>
        <w:t>十六、</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年新疆生产建设兵团第十二师轻工纺织</w:t>
      </w:r>
      <w:r>
        <w:rPr>
          <w:rFonts w:hint="eastAsia" w:ascii="宋体" w:hAnsi="宋体" w:eastAsia="宋体" w:cs="宋体"/>
          <w:b/>
          <w:color w:val="000000"/>
          <w:sz w:val="24"/>
          <w:szCs w:val="24"/>
        </w:rPr>
        <w:t>产品质量监督抽查实施细则</w:t>
      </w:r>
      <w:bookmarkEnd w:id="25"/>
    </w:p>
    <w:p w14:paraId="5897F95E">
      <w:pPr>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1 抽样方法</w:t>
      </w:r>
    </w:p>
    <w:p w14:paraId="73890AD8">
      <w:pPr>
        <w:pStyle w:val="15"/>
        <w:snapToGrid w:val="0"/>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1.1 抽查产品及抽样领域</w:t>
      </w:r>
    </w:p>
    <w:p w14:paraId="6BB845C7">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抽样领域为新疆生产建设兵团第十二师辖区内流通领域。</w:t>
      </w:r>
    </w:p>
    <w:p w14:paraId="72C8DFBA">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抽查产品为老人鞋（皮鞋</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旅游鞋、布鞋</w:t>
      </w:r>
      <w:r>
        <w:rPr>
          <w:rFonts w:hint="eastAsia" w:ascii="宋体" w:hAnsi="宋体" w:eastAsia="宋体" w:cs="宋体"/>
          <w:kern w:val="0"/>
          <w:sz w:val="21"/>
          <w:szCs w:val="21"/>
        </w:rPr>
        <w:t>）、卫生巾（护垫）、定配眼镜、儿童玩具（</w:t>
      </w:r>
      <w:r>
        <w:rPr>
          <w:rFonts w:hint="eastAsia" w:ascii="宋体" w:hAnsi="宋体" w:eastAsia="宋体" w:cs="宋体"/>
          <w:sz w:val="21"/>
          <w:szCs w:val="21"/>
        </w:rPr>
        <w:t>塑胶玩具</w:t>
      </w:r>
      <w:r>
        <w:rPr>
          <w:rFonts w:hint="eastAsia" w:ascii="宋体" w:hAnsi="宋体" w:eastAsia="宋体" w:cs="宋体"/>
          <w:kern w:val="0"/>
          <w:sz w:val="21"/>
          <w:szCs w:val="21"/>
        </w:rPr>
        <w:t>）、童车、学生用品（涂改制品，修正液、修正带、修正笔）、学生用品（书写笔、记号笔、水彩笔）、学生用品（橡皮擦）、学生用品（胶粘剂、棒棒胶、胶水）、学生用品（</w:t>
      </w:r>
      <w:r>
        <w:rPr>
          <w:rFonts w:hint="eastAsia" w:ascii="宋体" w:hAnsi="宋体" w:eastAsia="宋体" w:cs="宋体"/>
          <w:kern w:val="0"/>
          <w:sz w:val="21"/>
          <w:szCs w:val="21"/>
          <w:lang w:val="en-US" w:eastAsia="zh-CN"/>
        </w:rPr>
        <w:t>学生</w:t>
      </w:r>
      <w:r>
        <w:rPr>
          <w:rFonts w:hint="eastAsia" w:ascii="宋体" w:hAnsi="宋体" w:eastAsia="宋体" w:cs="宋体"/>
          <w:kern w:val="0"/>
          <w:sz w:val="21"/>
          <w:szCs w:val="21"/>
        </w:rPr>
        <w:t>书包</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背提包）</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学生</w:t>
      </w:r>
      <w:r>
        <w:rPr>
          <w:rFonts w:hint="eastAsia" w:ascii="宋体" w:hAnsi="宋体" w:eastAsia="宋体" w:cs="宋体"/>
          <w:kern w:val="0"/>
          <w:sz w:val="21"/>
          <w:szCs w:val="21"/>
        </w:rPr>
        <w:t>笔袋）、</w:t>
      </w:r>
      <w:r>
        <w:rPr>
          <w:rFonts w:hint="eastAsia" w:ascii="宋体" w:hAnsi="宋体" w:eastAsia="宋体" w:cs="宋体"/>
          <w:kern w:val="0"/>
          <w:sz w:val="21"/>
          <w:szCs w:val="21"/>
          <w:lang w:val="en-US" w:eastAsia="zh-CN"/>
        </w:rPr>
        <w:t>卫生纸、纸巾纸、棉巾纸、</w:t>
      </w:r>
      <w:r>
        <w:rPr>
          <w:rFonts w:hint="eastAsia" w:ascii="宋体" w:hAnsi="宋体" w:eastAsia="宋体" w:cs="宋体"/>
          <w:kern w:val="0"/>
          <w:sz w:val="21"/>
          <w:szCs w:val="21"/>
        </w:rPr>
        <w:t>羽绒服。</w:t>
      </w:r>
    </w:p>
    <w:p w14:paraId="7F1EE68F">
      <w:pPr>
        <w:pStyle w:val="15"/>
        <w:adjustRightInd w:val="0"/>
        <w:snapToGrid w:val="0"/>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1.2 抽样方法、基数及数量</w:t>
      </w:r>
    </w:p>
    <w:p w14:paraId="76938475">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随机数使用随机数表等方法产生。</w:t>
      </w:r>
    </w:p>
    <w:p w14:paraId="55A38C17">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所抽取的样品应为同一生产企业生产的同一种类、同一型号规格、同一批次的产品。</w:t>
      </w:r>
      <w:r>
        <w:rPr>
          <w:rFonts w:hint="eastAsia" w:ascii="宋体" w:hAnsi="宋体" w:eastAsia="宋体" w:cs="宋体"/>
          <w:kern w:val="0"/>
          <w:sz w:val="21"/>
          <w:szCs w:val="21"/>
          <w:lang w:val="en-US" w:eastAsia="zh-CN"/>
        </w:rPr>
        <w:t>老人鞋抽取的样品应为</w:t>
      </w:r>
      <w:r>
        <w:rPr>
          <w:rFonts w:hint="eastAsia" w:ascii="宋体" w:hAnsi="宋体" w:eastAsia="宋体" w:cs="宋体"/>
          <w:sz w:val="21"/>
          <w:szCs w:val="21"/>
        </w:rPr>
        <w:t>同款式、同货号、同颜色的产品。</w:t>
      </w:r>
    </w:p>
    <w:p w14:paraId="32397C2B">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抽样基数满足抽样数量即可。</w:t>
      </w:r>
      <w:r>
        <w:rPr>
          <w:rFonts w:hint="eastAsia" w:ascii="宋体" w:hAnsi="宋体" w:eastAsia="宋体" w:cs="宋体"/>
          <w:kern w:val="0"/>
          <w:sz w:val="21"/>
          <w:szCs w:val="21"/>
        </w:rPr>
        <w:t>抽样数量见表1。</w:t>
      </w:r>
    </w:p>
    <w:p w14:paraId="6C92D2DC">
      <w:pPr>
        <w:snapToGrid w:val="0"/>
        <w:ind w:firstLine="420" w:firstLineChars="200"/>
        <w:jc w:val="center"/>
        <w:rPr>
          <w:rFonts w:hint="eastAsia" w:ascii="宋体" w:hAnsi="宋体" w:eastAsia="宋体" w:cs="宋体"/>
          <w:kern w:val="0"/>
          <w:sz w:val="21"/>
          <w:szCs w:val="21"/>
        </w:rPr>
      </w:pPr>
      <w:r>
        <w:rPr>
          <w:rFonts w:hint="eastAsia" w:ascii="宋体" w:hAnsi="宋体" w:eastAsia="宋体" w:cs="宋体"/>
          <w:kern w:val="0"/>
          <w:sz w:val="21"/>
          <w:szCs w:val="21"/>
        </w:rPr>
        <w:t>表1 抽取样品数量</w:t>
      </w:r>
    </w:p>
    <w:tbl>
      <w:tblPr>
        <w:tblStyle w:val="11"/>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651"/>
        <w:gridCol w:w="1310"/>
        <w:gridCol w:w="1246"/>
        <w:gridCol w:w="1249"/>
        <w:gridCol w:w="1420"/>
        <w:gridCol w:w="1471"/>
      </w:tblGrid>
      <w:tr w14:paraId="708C5C47">
        <w:tblPrEx>
          <w:tblCellMar>
            <w:top w:w="0" w:type="dxa"/>
            <w:left w:w="108" w:type="dxa"/>
            <w:bottom w:w="0" w:type="dxa"/>
            <w:right w:w="108" w:type="dxa"/>
          </w:tblCellMar>
        </w:tblPrEx>
        <w:trPr>
          <w:trHeight w:val="497" w:hRule="atLeast"/>
          <w:jc w:val="center"/>
        </w:trPr>
        <w:tc>
          <w:tcPr>
            <w:tcW w:w="1089" w:type="dxa"/>
            <w:noWrap w:val="0"/>
            <w:vAlign w:val="center"/>
          </w:tcPr>
          <w:p w14:paraId="35CA21AA">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产品类别</w:t>
            </w:r>
          </w:p>
        </w:tc>
        <w:tc>
          <w:tcPr>
            <w:tcW w:w="1961" w:type="dxa"/>
            <w:gridSpan w:val="2"/>
            <w:noWrap w:val="0"/>
            <w:vAlign w:val="center"/>
          </w:tcPr>
          <w:p w14:paraId="6F5ECFE2">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产品名称</w:t>
            </w:r>
          </w:p>
        </w:tc>
        <w:tc>
          <w:tcPr>
            <w:tcW w:w="2495" w:type="dxa"/>
            <w:gridSpan w:val="2"/>
            <w:noWrap w:val="0"/>
            <w:vAlign w:val="center"/>
          </w:tcPr>
          <w:p w14:paraId="0AE753B8">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抽样数量</w:t>
            </w:r>
          </w:p>
        </w:tc>
        <w:tc>
          <w:tcPr>
            <w:tcW w:w="1420" w:type="dxa"/>
            <w:noWrap w:val="0"/>
            <w:vAlign w:val="center"/>
          </w:tcPr>
          <w:p w14:paraId="7A85A357">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检验数量</w:t>
            </w:r>
          </w:p>
        </w:tc>
        <w:tc>
          <w:tcPr>
            <w:tcW w:w="1471" w:type="dxa"/>
            <w:noWrap w:val="0"/>
            <w:vAlign w:val="center"/>
          </w:tcPr>
          <w:p w14:paraId="30839CC5">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备样数量</w:t>
            </w:r>
          </w:p>
        </w:tc>
      </w:tr>
      <w:tr w14:paraId="697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89" w:type="dxa"/>
            <w:vMerge w:val="restart"/>
            <w:noWrap w:val="0"/>
            <w:vAlign w:val="center"/>
          </w:tcPr>
          <w:p w14:paraId="0E705C46">
            <w:pPr>
              <w:snapToGrid w:val="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老人鞋</w:t>
            </w:r>
          </w:p>
        </w:tc>
        <w:tc>
          <w:tcPr>
            <w:tcW w:w="1961" w:type="dxa"/>
            <w:gridSpan w:val="2"/>
            <w:noWrap w:val="0"/>
            <w:vAlign w:val="center"/>
          </w:tcPr>
          <w:p w14:paraId="1818DD1D">
            <w:pPr>
              <w:snapToGrid w:val="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皮鞋</w:t>
            </w:r>
          </w:p>
        </w:tc>
        <w:tc>
          <w:tcPr>
            <w:tcW w:w="2495" w:type="dxa"/>
            <w:gridSpan w:val="2"/>
            <w:noWrap w:val="0"/>
            <w:vAlign w:val="center"/>
          </w:tcPr>
          <w:p w14:paraId="59B64394">
            <w:pPr>
              <w:jc w:val="center"/>
              <w:rPr>
                <w:rFonts w:hint="eastAsia" w:ascii="宋体" w:hAnsi="宋体" w:eastAsia="宋体" w:cs="宋体"/>
                <w:kern w:val="0"/>
                <w:sz w:val="20"/>
                <w:szCs w:val="20"/>
              </w:rPr>
            </w:pPr>
            <w:r>
              <w:rPr>
                <w:rFonts w:hint="eastAsia" w:ascii="宋体" w:hAnsi="宋体" w:eastAsia="宋体" w:cs="宋体"/>
                <w:kern w:val="0"/>
                <w:sz w:val="20"/>
                <w:szCs w:val="20"/>
              </w:rPr>
              <w:t>2双</w:t>
            </w:r>
          </w:p>
        </w:tc>
        <w:tc>
          <w:tcPr>
            <w:tcW w:w="1420" w:type="dxa"/>
            <w:noWrap w:val="0"/>
            <w:vAlign w:val="center"/>
          </w:tcPr>
          <w:p w14:paraId="38AD53E5">
            <w:pPr>
              <w:jc w:val="center"/>
              <w:rPr>
                <w:rFonts w:hint="eastAsia" w:ascii="宋体" w:hAnsi="宋体" w:eastAsia="宋体" w:cs="宋体"/>
                <w:kern w:val="0"/>
                <w:sz w:val="20"/>
                <w:szCs w:val="20"/>
              </w:rPr>
            </w:pPr>
            <w:r>
              <w:rPr>
                <w:rFonts w:hint="eastAsia" w:ascii="宋体" w:hAnsi="宋体" w:eastAsia="宋体" w:cs="宋体"/>
                <w:kern w:val="0"/>
                <w:sz w:val="20"/>
                <w:szCs w:val="20"/>
              </w:rPr>
              <w:t>1双</w:t>
            </w:r>
          </w:p>
        </w:tc>
        <w:tc>
          <w:tcPr>
            <w:tcW w:w="1471" w:type="dxa"/>
            <w:noWrap w:val="0"/>
            <w:vAlign w:val="center"/>
          </w:tcPr>
          <w:p w14:paraId="733562B3">
            <w:pPr>
              <w:jc w:val="center"/>
              <w:rPr>
                <w:rFonts w:hint="eastAsia" w:ascii="宋体" w:hAnsi="宋体" w:eastAsia="宋体" w:cs="宋体"/>
                <w:kern w:val="0"/>
                <w:sz w:val="20"/>
                <w:szCs w:val="20"/>
              </w:rPr>
            </w:pPr>
            <w:r>
              <w:rPr>
                <w:rFonts w:hint="eastAsia" w:ascii="宋体" w:hAnsi="宋体" w:eastAsia="宋体" w:cs="宋体"/>
                <w:kern w:val="0"/>
                <w:sz w:val="20"/>
                <w:szCs w:val="20"/>
              </w:rPr>
              <w:t>1双</w:t>
            </w:r>
          </w:p>
        </w:tc>
      </w:tr>
      <w:tr w14:paraId="6AE7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89" w:type="dxa"/>
            <w:vMerge w:val="continue"/>
            <w:noWrap w:val="0"/>
            <w:vAlign w:val="center"/>
          </w:tcPr>
          <w:p w14:paraId="359B719C">
            <w:pPr>
              <w:snapToGrid w:val="0"/>
              <w:jc w:val="center"/>
              <w:rPr>
                <w:rFonts w:hint="eastAsia" w:ascii="宋体" w:hAnsi="宋体" w:eastAsia="宋体" w:cs="宋体"/>
                <w:kern w:val="0"/>
                <w:sz w:val="20"/>
                <w:szCs w:val="20"/>
                <w:highlight w:val="red"/>
              </w:rPr>
            </w:pPr>
          </w:p>
        </w:tc>
        <w:tc>
          <w:tcPr>
            <w:tcW w:w="1961" w:type="dxa"/>
            <w:gridSpan w:val="2"/>
            <w:noWrap w:val="0"/>
            <w:vAlign w:val="center"/>
          </w:tcPr>
          <w:p w14:paraId="590E959A">
            <w:pPr>
              <w:snapToGrid w:val="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旅游鞋</w:t>
            </w:r>
          </w:p>
        </w:tc>
        <w:tc>
          <w:tcPr>
            <w:tcW w:w="2495" w:type="dxa"/>
            <w:gridSpan w:val="2"/>
            <w:noWrap w:val="0"/>
            <w:vAlign w:val="center"/>
          </w:tcPr>
          <w:p w14:paraId="60AB0E90">
            <w:pPr>
              <w:jc w:val="center"/>
              <w:rPr>
                <w:rFonts w:hint="eastAsia" w:ascii="宋体" w:hAnsi="宋体" w:eastAsia="宋体" w:cs="宋体"/>
                <w:kern w:val="0"/>
                <w:sz w:val="20"/>
                <w:szCs w:val="20"/>
              </w:rPr>
            </w:pPr>
            <w:r>
              <w:rPr>
                <w:rFonts w:hint="eastAsia" w:ascii="宋体" w:hAnsi="宋体" w:eastAsia="宋体" w:cs="宋体"/>
                <w:kern w:val="0"/>
                <w:sz w:val="20"/>
                <w:szCs w:val="20"/>
              </w:rPr>
              <w:t>2双</w:t>
            </w:r>
          </w:p>
        </w:tc>
        <w:tc>
          <w:tcPr>
            <w:tcW w:w="1420" w:type="dxa"/>
            <w:noWrap w:val="0"/>
            <w:vAlign w:val="center"/>
          </w:tcPr>
          <w:p w14:paraId="27D09589">
            <w:pPr>
              <w:jc w:val="center"/>
              <w:rPr>
                <w:rFonts w:hint="eastAsia" w:ascii="宋体" w:hAnsi="宋体" w:eastAsia="宋体" w:cs="宋体"/>
                <w:kern w:val="0"/>
                <w:sz w:val="20"/>
                <w:szCs w:val="20"/>
              </w:rPr>
            </w:pPr>
            <w:r>
              <w:rPr>
                <w:rFonts w:hint="eastAsia" w:ascii="宋体" w:hAnsi="宋体" w:eastAsia="宋体" w:cs="宋体"/>
                <w:kern w:val="0"/>
                <w:sz w:val="20"/>
                <w:szCs w:val="20"/>
              </w:rPr>
              <w:t>1双</w:t>
            </w:r>
          </w:p>
        </w:tc>
        <w:tc>
          <w:tcPr>
            <w:tcW w:w="1471" w:type="dxa"/>
            <w:noWrap w:val="0"/>
            <w:vAlign w:val="center"/>
          </w:tcPr>
          <w:p w14:paraId="04DD156A">
            <w:pPr>
              <w:jc w:val="center"/>
              <w:rPr>
                <w:rFonts w:hint="eastAsia" w:ascii="宋体" w:hAnsi="宋体" w:eastAsia="宋体" w:cs="宋体"/>
                <w:kern w:val="0"/>
                <w:sz w:val="20"/>
                <w:szCs w:val="20"/>
              </w:rPr>
            </w:pPr>
            <w:r>
              <w:rPr>
                <w:rFonts w:hint="eastAsia" w:ascii="宋体" w:hAnsi="宋体" w:eastAsia="宋体" w:cs="宋体"/>
                <w:kern w:val="0"/>
                <w:sz w:val="20"/>
                <w:szCs w:val="20"/>
              </w:rPr>
              <w:t>1双</w:t>
            </w:r>
          </w:p>
        </w:tc>
      </w:tr>
      <w:tr w14:paraId="1964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89" w:type="dxa"/>
            <w:vMerge w:val="continue"/>
            <w:noWrap w:val="0"/>
            <w:vAlign w:val="center"/>
          </w:tcPr>
          <w:p w14:paraId="66B33A86">
            <w:pPr>
              <w:snapToGrid w:val="0"/>
              <w:jc w:val="center"/>
              <w:rPr>
                <w:rFonts w:hint="eastAsia" w:ascii="宋体" w:hAnsi="宋体" w:eastAsia="宋体" w:cs="宋体"/>
                <w:kern w:val="0"/>
                <w:sz w:val="20"/>
                <w:szCs w:val="20"/>
                <w:highlight w:val="red"/>
              </w:rPr>
            </w:pPr>
          </w:p>
        </w:tc>
        <w:tc>
          <w:tcPr>
            <w:tcW w:w="1961" w:type="dxa"/>
            <w:gridSpan w:val="2"/>
            <w:noWrap w:val="0"/>
            <w:vAlign w:val="center"/>
          </w:tcPr>
          <w:p w14:paraId="48F8C736">
            <w:pPr>
              <w:snapToGrid w:val="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布鞋</w:t>
            </w:r>
          </w:p>
        </w:tc>
        <w:tc>
          <w:tcPr>
            <w:tcW w:w="2495" w:type="dxa"/>
            <w:gridSpan w:val="2"/>
            <w:noWrap w:val="0"/>
            <w:vAlign w:val="center"/>
          </w:tcPr>
          <w:p w14:paraId="65470EDA">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2双</w:t>
            </w:r>
          </w:p>
        </w:tc>
        <w:tc>
          <w:tcPr>
            <w:tcW w:w="1420" w:type="dxa"/>
            <w:noWrap w:val="0"/>
            <w:vAlign w:val="center"/>
          </w:tcPr>
          <w:p w14:paraId="1D79742E">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1双</w:t>
            </w:r>
          </w:p>
        </w:tc>
        <w:tc>
          <w:tcPr>
            <w:tcW w:w="1471" w:type="dxa"/>
            <w:noWrap w:val="0"/>
            <w:vAlign w:val="center"/>
          </w:tcPr>
          <w:p w14:paraId="268ADBEB">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1双</w:t>
            </w:r>
          </w:p>
        </w:tc>
      </w:tr>
      <w:tr w14:paraId="2A46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050" w:type="dxa"/>
            <w:gridSpan w:val="3"/>
            <w:noWrap w:val="0"/>
            <w:vAlign w:val="center"/>
          </w:tcPr>
          <w:p w14:paraId="03A2AC8E">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卫生巾（护垫）</w:t>
            </w:r>
          </w:p>
        </w:tc>
        <w:tc>
          <w:tcPr>
            <w:tcW w:w="2495" w:type="dxa"/>
            <w:gridSpan w:val="2"/>
            <w:noWrap w:val="0"/>
            <w:vAlign w:val="center"/>
          </w:tcPr>
          <w:p w14:paraId="21830B3C">
            <w:pPr>
              <w:snapToGrid w:val="0"/>
              <w:spacing w:line="18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包</w:t>
            </w:r>
          </w:p>
        </w:tc>
        <w:tc>
          <w:tcPr>
            <w:tcW w:w="1420" w:type="dxa"/>
            <w:noWrap w:val="0"/>
            <w:vAlign w:val="center"/>
          </w:tcPr>
          <w:p w14:paraId="62A80B03">
            <w:pPr>
              <w:snapToGrid w:val="0"/>
              <w:spacing w:line="18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包</w:t>
            </w:r>
          </w:p>
        </w:tc>
        <w:tc>
          <w:tcPr>
            <w:tcW w:w="1471" w:type="dxa"/>
            <w:noWrap w:val="0"/>
            <w:vAlign w:val="center"/>
          </w:tcPr>
          <w:p w14:paraId="32D7D2E0">
            <w:pPr>
              <w:snapToGrid w:val="0"/>
              <w:spacing w:line="18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包</w:t>
            </w:r>
          </w:p>
        </w:tc>
      </w:tr>
      <w:tr w14:paraId="0834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050" w:type="dxa"/>
            <w:gridSpan w:val="3"/>
            <w:noWrap w:val="0"/>
            <w:vAlign w:val="center"/>
          </w:tcPr>
          <w:p w14:paraId="7B95BC8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定配眼镜</w:t>
            </w:r>
          </w:p>
        </w:tc>
        <w:tc>
          <w:tcPr>
            <w:tcW w:w="2495" w:type="dxa"/>
            <w:gridSpan w:val="2"/>
            <w:noWrap w:val="0"/>
            <w:vAlign w:val="center"/>
          </w:tcPr>
          <w:p w14:paraId="61710970">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1副</w:t>
            </w:r>
          </w:p>
        </w:tc>
        <w:tc>
          <w:tcPr>
            <w:tcW w:w="1420" w:type="dxa"/>
            <w:noWrap w:val="0"/>
            <w:vAlign w:val="center"/>
          </w:tcPr>
          <w:p w14:paraId="554D5C3D">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1副</w:t>
            </w:r>
          </w:p>
        </w:tc>
        <w:tc>
          <w:tcPr>
            <w:tcW w:w="1471" w:type="dxa"/>
            <w:noWrap w:val="0"/>
            <w:vAlign w:val="center"/>
          </w:tcPr>
          <w:p w14:paraId="0353CC8B">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无需备样</w:t>
            </w:r>
          </w:p>
        </w:tc>
      </w:tr>
      <w:tr w14:paraId="6C05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89" w:type="dxa"/>
            <w:noWrap w:val="0"/>
            <w:vAlign w:val="center"/>
          </w:tcPr>
          <w:p w14:paraId="00C7E2C6">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儿童玩具</w:t>
            </w:r>
          </w:p>
        </w:tc>
        <w:tc>
          <w:tcPr>
            <w:tcW w:w="1961" w:type="dxa"/>
            <w:gridSpan w:val="2"/>
            <w:noWrap w:val="0"/>
            <w:vAlign w:val="center"/>
          </w:tcPr>
          <w:p w14:paraId="6A137082">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塑胶玩具</w:t>
            </w:r>
          </w:p>
        </w:tc>
        <w:tc>
          <w:tcPr>
            <w:tcW w:w="2495" w:type="dxa"/>
            <w:gridSpan w:val="2"/>
            <w:noWrap w:val="0"/>
            <w:vAlign w:val="center"/>
          </w:tcPr>
          <w:p w14:paraId="3C3BDE00">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3个</w:t>
            </w:r>
          </w:p>
        </w:tc>
        <w:tc>
          <w:tcPr>
            <w:tcW w:w="1420" w:type="dxa"/>
            <w:noWrap w:val="0"/>
            <w:vAlign w:val="center"/>
          </w:tcPr>
          <w:p w14:paraId="194219D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c>
          <w:tcPr>
            <w:tcW w:w="1471" w:type="dxa"/>
            <w:noWrap w:val="0"/>
            <w:vAlign w:val="center"/>
          </w:tcPr>
          <w:p w14:paraId="575A2A91">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1个</w:t>
            </w:r>
          </w:p>
        </w:tc>
      </w:tr>
      <w:tr w14:paraId="71C6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89" w:type="dxa"/>
            <w:noWrap w:val="0"/>
            <w:vAlign w:val="center"/>
          </w:tcPr>
          <w:p w14:paraId="1ADC25FF">
            <w:pPr>
              <w:snapToGrid w:val="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童车</w:t>
            </w:r>
          </w:p>
        </w:tc>
        <w:tc>
          <w:tcPr>
            <w:tcW w:w="1961" w:type="dxa"/>
            <w:gridSpan w:val="2"/>
            <w:noWrap w:val="0"/>
            <w:vAlign w:val="center"/>
          </w:tcPr>
          <w:p w14:paraId="2B57167E">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婴儿学步车</w:t>
            </w:r>
          </w:p>
        </w:tc>
        <w:tc>
          <w:tcPr>
            <w:tcW w:w="2495" w:type="dxa"/>
            <w:gridSpan w:val="2"/>
            <w:noWrap w:val="0"/>
            <w:vAlign w:val="center"/>
          </w:tcPr>
          <w:p w14:paraId="51BFF002">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2辆</w:t>
            </w:r>
          </w:p>
        </w:tc>
        <w:tc>
          <w:tcPr>
            <w:tcW w:w="1420" w:type="dxa"/>
            <w:noWrap w:val="0"/>
            <w:vAlign w:val="center"/>
          </w:tcPr>
          <w:p w14:paraId="19045683">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sz w:val="20"/>
                <w:szCs w:val="20"/>
              </w:rPr>
              <w:t>1辆</w:t>
            </w:r>
          </w:p>
        </w:tc>
        <w:tc>
          <w:tcPr>
            <w:tcW w:w="1471" w:type="dxa"/>
            <w:noWrap w:val="0"/>
            <w:vAlign w:val="center"/>
          </w:tcPr>
          <w:p w14:paraId="71647DED">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sz w:val="20"/>
                <w:szCs w:val="20"/>
              </w:rPr>
              <w:t>1辆</w:t>
            </w:r>
          </w:p>
        </w:tc>
      </w:tr>
      <w:tr w14:paraId="71C2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9" w:type="dxa"/>
            <w:vMerge w:val="restart"/>
            <w:noWrap w:val="0"/>
            <w:vAlign w:val="center"/>
          </w:tcPr>
          <w:p w14:paraId="42578412">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学生用品</w:t>
            </w:r>
          </w:p>
        </w:tc>
        <w:tc>
          <w:tcPr>
            <w:tcW w:w="651" w:type="dxa"/>
            <w:vMerge w:val="restart"/>
            <w:noWrap w:val="0"/>
            <w:vAlign w:val="center"/>
          </w:tcPr>
          <w:p w14:paraId="05B0982A">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笔</w:t>
            </w:r>
          </w:p>
        </w:tc>
        <w:tc>
          <w:tcPr>
            <w:tcW w:w="1310" w:type="dxa"/>
            <w:noWrap w:val="0"/>
            <w:vAlign w:val="center"/>
          </w:tcPr>
          <w:p w14:paraId="5AE5DFD5">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书写笔</w:t>
            </w:r>
          </w:p>
        </w:tc>
        <w:tc>
          <w:tcPr>
            <w:tcW w:w="2495" w:type="dxa"/>
            <w:gridSpan w:val="2"/>
            <w:noWrap w:val="0"/>
            <w:vAlign w:val="center"/>
          </w:tcPr>
          <w:p w14:paraId="5BE0FB59">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20个</w:t>
            </w:r>
          </w:p>
        </w:tc>
        <w:tc>
          <w:tcPr>
            <w:tcW w:w="1420" w:type="dxa"/>
            <w:noWrap w:val="0"/>
            <w:vAlign w:val="center"/>
          </w:tcPr>
          <w:p w14:paraId="6320C14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10个</w:t>
            </w:r>
          </w:p>
        </w:tc>
        <w:tc>
          <w:tcPr>
            <w:tcW w:w="1471" w:type="dxa"/>
            <w:noWrap w:val="0"/>
            <w:vAlign w:val="center"/>
          </w:tcPr>
          <w:p w14:paraId="29AACDA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10个</w:t>
            </w:r>
          </w:p>
        </w:tc>
      </w:tr>
      <w:tr w14:paraId="1701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9" w:type="dxa"/>
            <w:vMerge w:val="continue"/>
            <w:noWrap w:val="0"/>
            <w:vAlign w:val="center"/>
          </w:tcPr>
          <w:p w14:paraId="210C0354">
            <w:pPr>
              <w:snapToGrid w:val="0"/>
              <w:jc w:val="center"/>
              <w:rPr>
                <w:rFonts w:hint="eastAsia" w:ascii="宋体" w:hAnsi="宋体" w:eastAsia="宋体" w:cs="宋体"/>
                <w:kern w:val="0"/>
                <w:sz w:val="20"/>
                <w:szCs w:val="20"/>
              </w:rPr>
            </w:pPr>
          </w:p>
        </w:tc>
        <w:tc>
          <w:tcPr>
            <w:tcW w:w="651" w:type="dxa"/>
            <w:vMerge w:val="continue"/>
            <w:noWrap w:val="0"/>
            <w:vAlign w:val="center"/>
          </w:tcPr>
          <w:p w14:paraId="1CE059F2">
            <w:pPr>
              <w:snapToGrid w:val="0"/>
              <w:spacing w:line="240" w:lineRule="exact"/>
              <w:jc w:val="center"/>
              <w:rPr>
                <w:rFonts w:hint="eastAsia" w:ascii="宋体" w:hAnsi="宋体" w:eastAsia="宋体" w:cs="宋体"/>
                <w:kern w:val="0"/>
                <w:sz w:val="20"/>
                <w:szCs w:val="20"/>
              </w:rPr>
            </w:pPr>
          </w:p>
        </w:tc>
        <w:tc>
          <w:tcPr>
            <w:tcW w:w="1310" w:type="dxa"/>
            <w:noWrap w:val="0"/>
            <w:vAlign w:val="center"/>
          </w:tcPr>
          <w:p w14:paraId="65CC3DD5">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记号笔</w:t>
            </w:r>
          </w:p>
        </w:tc>
        <w:tc>
          <w:tcPr>
            <w:tcW w:w="2495" w:type="dxa"/>
            <w:gridSpan w:val="2"/>
            <w:noWrap w:val="0"/>
            <w:vAlign w:val="center"/>
          </w:tcPr>
          <w:p w14:paraId="7280C3E6">
            <w:pPr>
              <w:jc w:val="center"/>
              <w:rPr>
                <w:rFonts w:hint="eastAsia" w:ascii="宋体" w:hAnsi="宋体" w:eastAsia="宋体" w:cs="宋体"/>
                <w:kern w:val="0"/>
                <w:sz w:val="20"/>
                <w:szCs w:val="20"/>
              </w:rPr>
            </w:pPr>
            <w:r>
              <w:rPr>
                <w:rFonts w:hint="eastAsia" w:ascii="宋体" w:hAnsi="宋体" w:eastAsia="宋体" w:cs="宋体"/>
                <w:kern w:val="0"/>
                <w:sz w:val="20"/>
                <w:szCs w:val="20"/>
              </w:rPr>
              <w:t>20个</w:t>
            </w:r>
          </w:p>
        </w:tc>
        <w:tc>
          <w:tcPr>
            <w:tcW w:w="1420" w:type="dxa"/>
            <w:noWrap w:val="0"/>
            <w:vAlign w:val="center"/>
          </w:tcPr>
          <w:p w14:paraId="3BA4C4A9">
            <w:pPr>
              <w:jc w:val="center"/>
              <w:rPr>
                <w:rFonts w:hint="eastAsia" w:ascii="宋体" w:hAnsi="宋体" w:eastAsia="宋体" w:cs="宋体"/>
                <w:kern w:val="0"/>
                <w:sz w:val="20"/>
                <w:szCs w:val="20"/>
              </w:rPr>
            </w:pPr>
            <w:r>
              <w:rPr>
                <w:rFonts w:hint="eastAsia" w:ascii="宋体" w:hAnsi="宋体" w:eastAsia="宋体" w:cs="宋体"/>
                <w:kern w:val="0"/>
                <w:sz w:val="20"/>
                <w:szCs w:val="20"/>
              </w:rPr>
              <w:t>10个</w:t>
            </w:r>
          </w:p>
        </w:tc>
        <w:tc>
          <w:tcPr>
            <w:tcW w:w="1471" w:type="dxa"/>
            <w:noWrap w:val="0"/>
            <w:vAlign w:val="center"/>
          </w:tcPr>
          <w:p w14:paraId="64EB00D8">
            <w:pPr>
              <w:jc w:val="center"/>
              <w:rPr>
                <w:rFonts w:hint="eastAsia" w:ascii="宋体" w:hAnsi="宋体" w:eastAsia="宋体" w:cs="宋体"/>
                <w:kern w:val="0"/>
                <w:sz w:val="20"/>
                <w:szCs w:val="20"/>
              </w:rPr>
            </w:pPr>
            <w:r>
              <w:rPr>
                <w:rFonts w:hint="eastAsia" w:ascii="宋体" w:hAnsi="宋体" w:eastAsia="宋体" w:cs="宋体"/>
                <w:kern w:val="0"/>
                <w:sz w:val="20"/>
                <w:szCs w:val="20"/>
              </w:rPr>
              <w:t>10个</w:t>
            </w:r>
          </w:p>
        </w:tc>
      </w:tr>
      <w:tr w14:paraId="70E3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89" w:type="dxa"/>
            <w:vMerge w:val="continue"/>
            <w:noWrap w:val="0"/>
            <w:vAlign w:val="center"/>
          </w:tcPr>
          <w:p w14:paraId="458A1EA7">
            <w:pPr>
              <w:snapToGrid w:val="0"/>
              <w:jc w:val="center"/>
              <w:rPr>
                <w:rFonts w:hint="eastAsia" w:ascii="宋体" w:hAnsi="宋体" w:eastAsia="宋体" w:cs="宋体"/>
                <w:kern w:val="0"/>
                <w:sz w:val="20"/>
                <w:szCs w:val="20"/>
              </w:rPr>
            </w:pPr>
          </w:p>
        </w:tc>
        <w:tc>
          <w:tcPr>
            <w:tcW w:w="651" w:type="dxa"/>
            <w:vMerge w:val="continue"/>
            <w:noWrap w:val="0"/>
            <w:vAlign w:val="center"/>
          </w:tcPr>
          <w:p w14:paraId="7278508C">
            <w:pPr>
              <w:snapToGrid w:val="0"/>
              <w:spacing w:line="240" w:lineRule="exact"/>
              <w:jc w:val="center"/>
              <w:rPr>
                <w:rFonts w:hint="eastAsia" w:ascii="宋体" w:hAnsi="宋体" w:eastAsia="宋体" w:cs="宋体"/>
                <w:kern w:val="0"/>
                <w:sz w:val="20"/>
                <w:szCs w:val="20"/>
              </w:rPr>
            </w:pPr>
          </w:p>
        </w:tc>
        <w:tc>
          <w:tcPr>
            <w:tcW w:w="1310" w:type="dxa"/>
            <w:vMerge w:val="restart"/>
            <w:noWrap w:val="0"/>
            <w:vAlign w:val="center"/>
          </w:tcPr>
          <w:p w14:paraId="1B936923">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水彩笔</w:t>
            </w:r>
          </w:p>
        </w:tc>
        <w:tc>
          <w:tcPr>
            <w:tcW w:w="1246" w:type="dxa"/>
            <w:noWrap w:val="0"/>
            <w:vAlign w:val="center"/>
          </w:tcPr>
          <w:p w14:paraId="5D4E64C6">
            <w:pPr>
              <w:jc w:val="center"/>
              <w:rPr>
                <w:rFonts w:hint="eastAsia" w:ascii="宋体" w:hAnsi="宋体" w:eastAsia="宋体" w:cs="宋体"/>
                <w:kern w:val="0"/>
                <w:sz w:val="20"/>
                <w:szCs w:val="20"/>
              </w:rPr>
            </w:pPr>
            <w:r>
              <w:rPr>
                <w:rFonts w:hint="eastAsia" w:ascii="宋体" w:hAnsi="宋体" w:eastAsia="宋体" w:cs="宋体"/>
                <w:kern w:val="0"/>
                <w:sz w:val="20"/>
                <w:szCs w:val="20"/>
              </w:rPr>
              <w:t>10色以上</w:t>
            </w:r>
          </w:p>
        </w:tc>
        <w:tc>
          <w:tcPr>
            <w:tcW w:w="1249" w:type="dxa"/>
            <w:noWrap w:val="0"/>
            <w:vAlign w:val="center"/>
          </w:tcPr>
          <w:p w14:paraId="4BE26C88">
            <w:pPr>
              <w:jc w:val="center"/>
              <w:rPr>
                <w:rFonts w:hint="eastAsia" w:ascii="宋体" w:hAnsi="宋体" w:eastAsia="宋体" w:cs="宋体"/>
                <w:kern w:val="0"/>
                <w:sz w:val="20"/>
                <w:szCs w:val="20"/>
              </w:rPr>
            </w:pPr>
            <w:r>
              <w:rPr>
                <w:rFonts w:hint="eastAsia" w:ascii="宋体" w:hAnsi="宋体" w:eastAsia="宋体" w:cs="宋体"/>
                <w:kern w:val="0"/>
                <w:sz w:val="20"/>
                <w:szCs w:val="20"/>
              </w:rPr>
              <w:t>2盒</w:t>
            </w:r>
          </w:p>
        </w:tc>
        <w:tc>
          <w:tcPr>
            <w:tcW w:w="1420" w:type="dxa"/>
            <w:noWrap w:val="0"/>
            <w:vAlign w:val="center"/>
          </w:tcPr>
          <w:p w14:paraId="0274DA86">
            <w:pPr>
              <w:jc w:val="center"/>
              <w:rPr>
                <w:rFonts w:hint="eastAsia" w:ascii="宋体" w:hAnsi="宋体" w:eastAsia="宋体" w:cs="宋体"/>
                <w:kern w:val="0"/>
                <w:sz w:val="20"/>
                <w:szCs w:val="20"/>
              </w:rPr>
            </w:pPr>
            <w:r>
              <w:rPr>
                <w:rFonts w:hint="eastAsia" w:ascii="宋体" w:hAnsi="宋体" w:eastAsia="宋体" w:cs="宋体"/>
                <w:kern w:val="0"/>
                <w:sz w:val="20"/>
                <w:szCs w:val="20"/>
              </w:rPr>
              <w:t>1盒</w:t>
            </w:r>
          </w:p>
        </w:tc>
        <w:tc>
          <w:tcPr>
            <w:tcW w:w="1471" w:type="dxa"/>
            <w:noWrap w:val="0"/>
            <w:vAlign w:val="center"/>
          </w:tcPr>
          <w:p w14:paraId="6B23CAD4">
            <w:pPr>
              <w:jc w:val="center"/>
              <w:rPr>
                <w:rFonts w:hint="eastAsia" w:ascii="宋体" w:hAnsi="宋体" w:eastAsia="宋体" w:cs="宋体"/>
                <w:kern w:val="0"/>
                <w:sz w:val="20"/>
                <w:szCs w:val="20"/>
              </w:rPr>
            </w:pPr>
            <w:r>
              <w:rPr>
                <w:rFonts w:hint="eastAsia" w:ascii="宋体" w:hAnsi="宋体" w:eastAsia="宋体" w:cs="宋体"/>
                <w:kern w:val="0"/>
                <w:sz w:val="20"/>
                <w:szCs w:val="20"/>
              </w:rPr>
              <w:t>1盒</w:t>
            </w:r>
          </w:p>
        </w:tc>
      </w:tr>
      <w:tr w14:paraId="118A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9" w:type="dxa"/>
            <w:vMerge w:val="continue"/>
            <w:noWrap w:val="0"/>
            <w:vAlign w:val="center"/>
          </w:tcPr>
          <w:p w14:paraId="104B8FC2">
            <w:pPr>
              <w:jc w:val="center"/>
              <w:rPr>
                <w:rFonts w:hint="eastAsia" w:ascii="宋体" w:hAnsi="宋体" w:eastAsia="宋体" w:cs="宋体"/>
                <w:sz w:val="20"/>
                <w:szCs w:val="20"/>
              </w:rPr>
            </w:pPr>
          </w:p>
        </w:tc>
        <w:tc>
          <w:tcPr>
            <w:tcW w:w="651" w:type="dxa"/>
            <w:vMerge w:val="continue"/>
            <w:noWrap w:val="0"/>
            <w:vAlign w:val="center"/>
          </w:tcPr>
          <w:p w14:paraId="0E373B1F">
            <w:pPr>
              <w:snapToGrid w:val="0"/>
              <w:spacing w:line="240" w:lineRule="exact"/>
              <w:jc w:val="center"/>
              <w:rPr>
                <w:rFonts w:hint="eastAsia" w:ascii="宋体" w:hAnsi="宋体" w:eastAsia="宋体" w:cs="宋体"/>
                <w:kern w:val="0"/>
                <w:sz w:val="20"/>
                <w:szCs w:val="20"/>
              </w:rPr>
            </w:pPr>
          </w:p>
        </w:tc>
        <w:tc>
          <w:tcPr>
            <w:tcW w:w="1310" w:type="dxa"/>
            <w:vMerge w:val="continue"/>
            <w:noWrap w:val="0"/>
            <w:vAlign w:val="center"/>
          </w:tcPr>
          <w:p w14:paraId="77192329">
            <w:pPr>
              <w:snapToGrid w:val="0"/>
              <w:spacing w:line="240" w:lineRule="exact"/>
              <w:jc w:val="center"/>
              <w:rPr>
                <w:rFonts w:hint="eastAsia" w:ascii="宋体" w:hAnsi="宋体" w:eastAsia="宋体" w:cs="宋体"/>
                <w:kern w:val="0"/>
                <w:sz w:val="20"/>
                <w:szCs w:val="20"/>
              </w:rPr>
            </w:pPr>
          </w:p>
        </w:tc>
        <w:tc>
          <w:tcPr>
            <w:tcW w:w="1246" w:type="dxa"/>
            <w:noWrap w:val="0"/>
            <w:vAlign w:val="center"/>
          </w:tcPr>
          <w:p w14:paraId="596EFDAB">
            <w:pPr>
              <w:jc w:val="center"/>
              <w:rPr>
                <w:rFonts w:hint="eastAsia" w:ascii="宋体" w:hAnsi="宋体" w:eastAsia="宋体" w:cs="宋体"/>
                <w:kern w:val="0"/>
                <w:sz w:val="20"/>
                <w:szCs w:val="20"/>
              </w:rPr>
            </w:pPr>
            <w:r>
              <w:rPr>
                <w:rFonts w:hint="eastAsia" w:ascii="宋体" w:hAnsi="宋体" w:eastAsia="宋体" w:cs="宋体"/>
                <w:kern w:val="0"/>
                <w:sz w:val="20"/>
                <w:szCs w:val="20"/>
              </w:rPr>
              <w:t>10色以下</w:t>
            </w:r>
          </w:p>
        </w:tc>
        <w:tc>
          <w:tcPr>
            <w:tcW w:w="1249" w:type="dxa"/>
            <w:noWrap w:val="0"/>
            <w:vAlign w:val="center"/>
          </w:tcPr>
          <w:p w14:paraId="66E9D6D4">
            <w:pPr>
              <w:jc w:val="center"/>
              <w:rPr>
                <w:rFonts w:hint="eastAsia" w:ascii="宋体" w:hAnsi="宋体" w:eastAsia="宋体" w:cs="宋体"/>
                <w:kern w:val="0"/>
                <w:sz w:val="20"/>
                <w:szCs w:val="20"/>
              </w:rPr>
            </w:pPr>
            <w:r>
              <w:rPr>
                <w:rFonts w:hint="eastAsia" w:ascii="宋体" w:hAnsi="宋体" w:eastAsia="宋体" w:cs="宋体"/>
                <w:kern w:val="0"/>
                <w:sz w:val="20"/>
                <w:szCs w:val="20"/>
              </w:rPr>
              <w:t>4盒</w:t>
            </w:r>
          </w:p>
        </w:tc>
        <w:tc>
          <w:tcPr>
            <w:tcW w:w="1420" w:type="dxa"/>
            <w:noWrap w:val="0"/>
            <w:vAlign w:val="center"/>
          </w:tcPr>
          <w:p w14:paraId="1352B79A">
            <w:pPr>
              <w:jc w:val="center"/>
              <w:rPr>
                <w:rFonts w:hint="eastAsia" w:ascii="宋体" w:hAnsi="宋体" w:eastAsia="宋体" w:cs="宋体"/>
                <w:kern w:val="0"/>
                <w:sz w:val="20"/>
                <w:szCs w:val="20"/>
              </w:rPr>
            </w:pPr>
            <w:r>
              <w:rPr>
                <w:rFonts w:hint="eastAsia" w:ascii="宋体" w:hAnsi="宋体" w:eastAsia="宋体" w:cs="宋体"/>
                <w:kern w:val="0"/>
                <w:sz w:val="20"/>
                <w:szCs w:val="20"/>
              </w:rPr>
              <w:t>2盒</w:t>
            </w:r>
          </w:p>
        </w:tc>
        <w:tc>
          <w:tcPr>
            <w:tcW w:w="1471" w:type="dxa"/>
            <w:noWrap w:val="0"/>
            <w:vAlign w:val="center"/>
          </w:tcPr>
          <w:p w14:paraId="60323BF9">
            <w:pPr>
              <w:jc w:val="center"/>
              <w:rPr>
                <w:rFonts w:hint="eastAsia" w:ascii="宋体" w:hAnsi="宋体" w:eastAsia="宋体" w:cs="宋体"/>
                <w:kern w:val="0"/>
                <w:sz w:val="20"/>
                <w:szCs w:val="20"/>
              </w:rPr>
            </w:pPr>
            <w:r>
              <w:rPr>
                <w:rFonts w:hint="eastAsia" w:ascii="宋体" w:hAnsi="宋体" w:eastAsia="宋体" w:cs="宋体"/>
                <w:kern w:val="0"/>
                <w:sz w:val="20"/>
                <w:szCs w:val="20"/>
              </w:rPr>
              <w:t>2盒</w:t>
            </w:r>
          </w:p>
        </w:tc>
      </w:tr>
      <w:tr w14:paraId="28D6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9" w:type="dxa"/>
            <w:vMerge w:val="continue"/>
            <w:noWrap w:val="0"/>
            <w:vAlign w:val="center"/>
          </w:tcPr>
          <w:p w14:paraId="6A08ECF2">
            <w:pPr>
              <w:snapToGrid w:val="0"/>
              <w:jc w:val="center"/>
              <w:rPr>
                <w:rFonts w:hint="eastAsia" w:ascii="宋体" w:hAnsi="宋体" w:eastAsia="宋体" w:cs="宋体"/>
                <w:kern w:val="0"/>
                <w:sz w:val="20"/>
                <w:szCs w:val="20"/>
              </w:rPr>
            </w:pPr>
          </w:p>
        </w:tc>
        <w:tc>
          <w:tcPr>
            <w:tcW w:w="1961" w:type="dxa"/>
            <w:gridSpan w:val="2"/>
            <w:noWrap w:val="0"/>
            <w:vAlign w:val="center"/>
          </w:tcPr>
          <w:p w14:paraId="1F35A04A">
            <w:pPr>
              <w:snapToGrid w:val="0"/>
              <w:spacing w:line="24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学生</w:t>
            </w:r>
            <w:r>
              <w:rPr>
                <w:rFonts w:hint="eastAsia" w:ascii="宋体" w:hAnsi="宋体" w:eastAsia="宋体" w:cs="宋体"/>
                <w:kern w:val="0"/>
                <w:sz w:val="20"/>
                <w:szCs w:val="20"/>
              </w:rPr>
              <w:t>书包</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背提包）</w:t>
            </w:r>
          </w:p>
        </w:tc>
        <w:tc>
          <w:tcPr>
            <w:tcW w:w="2495" w:type="dxa"/>
            <w:gridSpan w:val="2"/>
            <w:noWrap w:val="0"/>
            <w:vAlign w:val="center"/>
          </w:tcPr>
          <w:p w14:paraId="3FA5C53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c>
          <w:tcPr>
            <w:tcW w:w="1420" w:type="dxa"/>
            <w:noWrap w:val="0"/>
            <w:vAlign w:val="center"/>
          </w:tcPr>
          <w:p w14:paraId="768A7134">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1个</w:t>
            </w:r>
          </w:p>
        </w:tc>
        <w:tc>
          <w:tcPr>
            <w:tcW w:w="1471" w:type="dxa"/>
            <w:noWrap w:val="0"/>
            <w:vAlign w:val="center"/>
          </w:tcPr>
          <w:p w14:paraId="4BC2754A">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1个</w:t>
            </w:r>
          </w:p>
        </w:tc>
      </w:tr>
      <w:tr w14:paraId="700A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9" w:type="dxa"/>
            <w:vMerge w:val="continue"/>
            <w:noWrap w:val="0"/>
            <w:vAlign w:val="center"/>
          </w:tcPr>
          <w:p w14:paraId="5CD787AA">
            <w:pPr>
              <w:snapToGrid w:val="0"/>
              <w:jc w:val="center"/>
              <w:rPr>
                <w:rFonts w:hint="eastAsia" w:ascii="宋体" w:hAnsi="宋体" w:eastAsia="宋体" w:cs="宋体"/>
                <w:kern w:val="0"/>
                <w:sz w:val="20"/>
                <w:szCs w:val="20"/>
              </w:rPr>
            </w:pPr>
          </w:p>
        </w:tc>
        <w:tc>
          <w:tcPr>
            <w:tcW w:w="1961" w:type="dxa"/>
            <w:gridSpan w:val="2"/>
            <w:noWrap w:val="0"/>
            <w:vAlign w:val="center"/>
          </w:tcPr>
          <w:p w14:paraId="445D4AC1">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学生</w:t>
            </w:r>
            <w:r>
              <w:rPr>
                <w:rFonts w:hint="eastAsia" w:ascii="宋体" w:hAnsi="宋体" w:eastAsia="宋体" w:cs="宋体"/>
                <w:kern w:val="0"/>
                <w:sz w:val="20"/>
                <w:szCs w:val="20"/>
              </w:rPr>
              <w:t>笔袋</w:t>
            </w:r>
          </w:p>
        </w:tc>
        <w:tc>
          <w:tcPr>
            <w:tcW w:w="2495" w:type="dxa"/>
            <w:gridSpan w:val="2"/>
            <w:noWrap w:val="0"/>
            <w:vAlign w:val="center"/>
          </w:tcPr>
          <w:p w14:paraId="1E36DBF9">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c>
          <w:tcPr>
            <w:tcW w:w="1420" w:type="dxa"/>
            <w:noWrap w:val="0"/>
            <w:vAlign w:val="center"/>
          </w:tcPr>
          <w:p w14:paraId="5CBA4DB3">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1个</w:t>
            </w:r>
          </w:p>
        </w:tc>
        <w:tc>
          <w:tcPr>
            <w:tcW w:w="1471" w:type="dxa"/>
            <w:noWrap w:val="0"/>
            <w:vAlign w:val="center"/>
          </w:tcPr>
          <w:p w14:paraId="74F2E53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1个</w:t>
            </w:r>
          </w:p>
        </w:tc>
      </w:tr>
      <w:tr w14:paraId="0485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9" w:type="dxa"/>
            <w:vMerge w:val="continue"/>
            <w:noWrap w:val="0"/>
            <w:vAlign w:val="center"/>
          </w:tcPr>
          <w:p w14:paraId="543A0A03">
            <w:pPr>
              <w:snapToGrid w:val="0"/>
              <w:jc w:val="center"/>
              <w:rPr>
                <w:rFonts w:hint="eastAsia" w:ascii="宋体" w:hAnsi="宋体" w:eastAsia="宋体" w:cs="宋体"/>
                <w:kern w:val="0"/>
                <w:sz w:val="20"/>
                <w:szCs w:val="20"/>
              </w:rPr>
            </w:pPr>
          </w:p>
        </w:tc>
        <w:tc>
          <w:tcPr>
            <w:tcW w:w="651" w:type="dxa"/>
            <w:vMerge w:val="restart"/>
            <w:noWrap w:val="0"/>
            <w:vAlign w:val="center"/>
          </w:tcPr>
          <w:p w14:paraId="5826DA00">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涂改制品</w:t>
            </w:r>
          </w:p>
        </w:tc>
        <w:tc>
          <w:tcPr>
            <w:tcW w:w="1310" w:type="dxa"/>
            <w:noWrap w:val="0"/>
            <w:vAlign w:val="center"/>
          </w:tcPr>
          <w:p w14:paraId="557E9DA8">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修正液</w:t>
            </w:r>
          </w:p>
        </w:tc>
        <w:tc>
          <w:tcPr>
            <w:tcW w:w="2495" w:type="dxa"/>
            <w:gridSpan w:val="2"/>
            <w:noWrap w:val="0"/>
            <w:vAlign w:val="center"/>
          </w:tcPr>
          <w:p w14:paraId="06E902E8">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5个</w:t>
            </w:r>
          </w:p>
        </w:tc>
        <w:tc>
          <w:tcPr>
            <w:tcW w:w="1420" w:type="dxa"/>
            <w:noWrap w:val="0"/>
            <w:vAlign w:val="center"/>
          </w:tcPr>
          <w:p w14:paraId="42E7C948">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3个</w:t>
            </w:r>
          </w:p>
        </w:tc>
        <w:tc>
          <w:tcPr>
            <w:tcW w:w="1471" w:type="dxa"/>
            <w:noWrap w:val="0"/>
            <w:vAlign w:val="center"/>
          </w:tcPr>
          <w:p w14:paraId="6A46922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r>
      <w:tr w14:paraId="31E1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9" w:type="dxa"/>
            <w:vMerge w:val="continue"/>
            <w:noWrap w:val="0"/>
            <w:vAlign w:val="center"/>
          </w:tcPr>
          <w:p w14:paraId="734DE12E">
            <w:pPr>
              <w:snapToGrid w:val="0"/>
              <w:jc w:val="center"/>
              <w:rPr>
                <w:rFonts w:hint="eastAsia" w:ascii="宋体" w:hAnsi="宋体" w:eastAsia="宋体" w:cs="宋体"/>
                <w:kern w:val="0"/>
                <w:sz w:val="20"/>
                <w:szCs w:val="20"/>
              </w:rPr>
            </w:pPr>
          </w:p>
        </w:tc>
        <w:tc>
          <w:tcPr>
            <w:tcW w:w="651" w:type="dxa"/>
            <w:vMerge w:val="continue"/>
            <w:noWrap w:val="0"/>
            <w:vAlign w:val="center"/>
          </w:tcPr>
          <w:p w14:paraId="3DBEF5CC">
            <w:pPr>
              <w:snapToGrid w:val="0"/>
              <w:spacing w:line="240" w:lineRule="exact"/>
              <w:jc w:val="center"/>
              <w:rPr>
                <w:rFonts w:hint="eastAsia" w:ascii="宋体" w:hAnsi="宋体" w:eastAsia="宋体" w:cs="宋体"/>
                <w:kern w:val="0"/>
                <w:sz w:val="20"/>
                <w:szCs w:val="20"/>
              </w:rPr>
            </w:pPr>
          </w:p>
        </w:tc>
        <w:tc>
          <w:tcPr>
            <w:tcW w:w="1310" w:type="dxa"/>
            <w:noWrap w:val="0"/>
            <w:vAlign w:val="center"/>
          </w:tcPr>
          <w:p w14:paraId="60801112">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修正带</w:t>
            </w:r>
          </w:p>
        </w:tc>
        <w:tc>
          <w:tcPr>
            <w:tcW w:w="2495" w:type="dxa"/>
            <w:gridSpan w:val="2"/>
            <w:noWrap w:val="0"/>
            <w:vAlign w:val="center"/>
          </w:tcPr>
          <w:p w14:paraId="121D1CC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5个</w:t>
            </w:r>
          </w:p>
        </w:tc>
        <w:tc>
          <w:tcPr>
            <w:tcW w:w="1420" w:type="dxa"/>
            <w:noWrap w:val="0"/>
            <w:vAlign w:val="center"/>
          </w:tcPr>
          <w:p w14:paraId="49AA06BF">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3个</w:t>
            </w:r>
          </w:p>
        </w:tc>
        <w:tc>
          <w:tcPr>
            <w:tcW w:w="1471" w:type="dxa"/>
            <w:noWrap w:val="0"/>
            <w:vAlign w:val="center"/>
          </w:tcPr>
          <w:p w14:paraId="7C68E6E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r>
      <w:tr w14:paraId="4E53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9" w:type="dxa"/>
            <w:vMerge w:val="continue"/>
            <w:noWrap w:val="0"/>
            <w:vAlign w:val="center"/>
          </w:tcPr>
          <w:p w14:paraId="449F88FC">
            <w:pPr>
              <w:snapToGrid w:val="0"/>
              <w:jc w:val="center"/>
              <w:rPr>
                <w:rFonts w:hint="eastAsia" w:ascii="宋体" w:hAnsi="宋体" w:eastAsia="宋体" w:cs="宋体"/>
                <w:kern w:val="0"/>
                <w:sz w:val="20"/>
                <w:szCs w:val="20"/>
              </w:rPr>
            </w:pPr>
          </w:p>
        </w:tc>
        <w:tc>
          <w:tcPr>
            <w:tcW w:w="651" w:type="dxa"/>
            <w:vMerge w:val="continue"/>
            <w:noWrap w:val="0"/>
            <w:vAlign w:val="center"/>
          </w:tcPr>
          <w:p w14:paraId="4CE3B855">
            <w:pPr>
              <w:snapToGrid w:val="0"/>
              <w:spacing w:line="240" w:lineRule="exact"/>
              <w:jc w:val="center"/>
              <w:rPr>
                <w:rFonts w:hint="eastAsia" w:ascii="宋体" w:hAnsi="宋体" w:eastAsia="宋体" w:cs="宋体"/>
                <w:kern w:val="0"/>
                <w:sz w:val="20"/>
                <w:szCs w:val="20"/>
              </w:rPr>
            </w:pPr>
          </w:p>
        </w:tc>
        <w:tc>
          <w:tcPr>
            <w:tcW w:w="1310" w:type="dxa"/>
            <w:noWrap w:val="0"/>
            <w:vAlign w:val="center"/>
          </w:tcPr>
          <w:p w14:paraId="61505B90">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修正笔</w:t>
            </w:r>
          </w:p>
        </w:tc>
        <w:tc>
          <w:tcPr>
            <w:tcW w:w="2495" w:type="dxa"/>
            <w:gridSpan w:val="2"/>
            <w:noWrap w:val="0"/>
            <w:vAlign w:val="center"/>
          </w:tcPr>
          <w:p w14:paraId="0E45D2B3">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5个</w:t>
            </w:r>
          </w:p>
        </w:tc>
        <w:tc>
          <w:tcPr>
            <w:tcW w:w="1420" w:type="dxa"/>
            <w:noWrap w:val="0"/>
            <w:vAlign w:val="center"/>
          </w:tcPr>
          <w:p w14:paraId="20E286B7">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3个</w:t>
            </w:r>
          </w:p>
        </w:tc>
        <w:tc>
          <w:tcPr>
            <w:tcW w:w="1471" w:type="dxa"/>
            <w:noWrap w:val="0"/>
            <w:vAlign w:val="center"/>
          </w:tcPr>
          <w:p w14:paraId="3B4D6A6A">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r>
      <w:tr w14:paraId="3806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9" w:type="dxa"/>
            <w:vMerge w:val="continue"/>
            <w:noWrap w:val="0"/>
            <w:vAlign w:val="center"/>
          </w:tcPr>
          <w:p w14:paraId="68EABCCB">
            <w:pPr>
              <w:snapToGrid w:val="0"/>
              <w:jc w:val="center"/>
              <w:rPr>
                <w:rFonts w:hint="eastAsia" w:ascii="宋体" w:hAnsi="宋体" w:eastAsia="宋体" w:cs="宋体"/>
                <w:kern w:val="0"/>
                <w:sz w:val="20"/>
                <w:szCs w:val="20"/>
              </w:rPr>
            </w:pPr>
          </w:p>
        </w:tc>
        <w:tc>
          <w:tcPr>
            <w:tcW w:w="1961" w:type="dxa"/>
            <w:gridSpan w:val="2"/>
            <w:noWrap w:val="0"/>
            <w:vAlign w:val="center"/>
          </w:tcPr>
          <w:p w14:paraId="00BFCEF2">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橡皮擦</w:t>
            </w:r>
          </w:p>
        </w:tc>
        <w:tc>
          <w:tcPr>
            <w:tcW w:w="2495" w:type="dxa"/>
            <w:gridSpan w:val="2"/>
            <w:noWrap w:val="0"/>
            <w:vAlign w:val="center"/>
          </w:tcPr>
          <w:p w14:paraId="6AD02984">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6个</w:t>
            </w:r>
          </w:p>
        </w:tc>
        <w:tc>
          <w:tcPr>
            <w:tcW w:w="1420" w:type="dxa"/>
            <w:noWrap w:val="0"/>
            <w:vAlign w:val="center"/>
          </w:tcPr>
          <w:p w14:paraId="3D08BE10">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4个</w:t>
            </w:r>
          </w:p>
        </w:tc>
        <w:tc>
          <w:tcPr>
            <w:tcW w:w="1471" w:type="dxa"/>
            <w:noWrap w:val="0"/>
            <w:vAlign w:val="center"/>
          </w:tcPr>
          <w:p w14:paraId="317FE6C4">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r>
      <w:tr w14:paraId="3FA4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9" w:type="dxa"/>
            <w:vMerge w:val="continue"/>
            <w:noWrap w:val="0"/>
            <w:vAlign w:val="center"/>
          </w:tcPr>
          <w:p w14:paraId="4303EFB4">
            <w:pPr>
              <w:snapToGrid w:val="0"/>
              <w:jc w:val="center"/>
              <w:rPr>
                <w:rFonts w:hint="eastAsia" w:ascii="宋体" w:hAnsi="宋体" w:eastAsia="宋体" w:cs="宋体"/>
                <w:kern w:val="0"/>
                <w:sz w:val="20"/>
                <w:szCs w:val="20"/>
              </w:rPr>
            </w:pPr>
          </w:p>
        </w:tc>
        <w:tc>
          <w:tcPr>
            <w:tcW w:w="651" w:type="dxa"/>
            <w:vMerge w:val="restart"/>
            <w:noWrap w:val="0"/>
            <w:vAlign w:val="center"/>
          </w:tcPr>
          <w:p w14:paraId="3CBEE74A">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胶粘剂</w:t>
            </w:r>
          </w:p>
        </w:tc>
        <w:tc>
          <w:tcPr>
            <w:tcW w:w="1310" w:type="dxa"/>
            <w:noWrap w:val="0"/>
            <w:vAlign w:val="center"/>
          </w:tcPr>
          <w:p w14:paraId="31AE6409">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棒棒胶</w:t>
            </w:r>
          </w:p>
        </w:tc>
        <w:tc>
          <w:tcPr>
            <w:tcW w:w="2495" w:type="dxa"/>
            <w:gridSpan w:val="2"/>
            <w:noWrap w:val="0"/>
            <w:vAlign w:val="center"/>
          </w:tcPr>
          <w:p w14:paraId="3710FC65">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3个</w:t>
            </w:r>
          </w:p>
        </w:tc>
        <w:tc>
          <w:tcPr>
            <w:tcW w:w="1420" w:type="dxa"/>
            <w:noWrap w:val="0"/>
            <w:vAlign w:val="center"/>
          </w:tcPr>
          <w:p w14:paraId="396ED955">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c>
          <w:tcPr>
            <w:tcW w:w="1471" w:type="dxa"/>
            <w:noWrap w:val="0"/>
            <w:vAlign w:val="center"/>
          </w:tcPr>
          <w:p w14:paraId="2D2A19FF">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1个</w:t>
            </w:r>
          </w:p>
        </w:tc>
      </w:tr>
      <w:tr w14:paraId="152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9" w:type="dxa"/>
            <w:vMerge w:val="continue"/>
            <w:noWrap w:val="0"/>
            <w:vAlign w:val="center"/>
          </w:tcPr>
          <w:p w14:paraId="738EFE91">
            <w:pPr>
              <w:snapToGrid w:val="0"/>
              <w:jc w:val="center"/>
              <w:rPr>
                <w:rFonts w:hint="eastAsia" w:ascii="宋体" w:hAnsi="宋体" w:eastAsia="宋体" w:cs="宋体"/>
                <w:kern w:val="0"/>
                <w:sz w:val="20"/>
                <w:szCs w:val="20"/>
              </w:rPr>
            </w:pPr>
          </w:p>
        </w:tc>
        <w:tc>
          <w:tcPr>
            <w:tcW w:w="651" w:type="dxa"/>
            <w:vMerge w:val="continue"/>
            <w:noWrap w:val="0"/>
            <w:vAlign w:val="center"/>
          </w:tcPr>
          <w:p w14:paraId="5676D5AB">
            <w:pPr>
              <w:snapToGrid w:val="0"/>
              <w:spacing w:line="240" w:lineRule="exact"/>
              <w:jc w:val="center"/>
              <w:rPr>
                <w:rFonts w:hint="eastAsia" w:ascii="宋体" w:hAnsi="宋体" w:eastAsia="宋体" w:cs="宋体"/>
                <w:kern w:val="0"/>
                <w:sz w:val="20"/>
                <w:szCs w:val="20"/>
              </w:rPr>
            </w:pPr>
          </w:p>
        </w:tc>
        <w:tc>
          <w:tcPr>
            <w:tcW w:w="1310" w:type="dxa"/>
            <w:noWrap w:val="0"/>
            <w:vAlign w:val="center"/>
          </w:tcPr>
          <w:p w14:paraId="65925B98">
            <w:pPr>
              <w:snapToGrid w:val="0"/>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胶水</w:t>
            </w:r>
          </w:p>
        </w:tc>
        <w:tc>
          <w:tcPr>
            <w:tcW w:w="2495" w:type="dxa"/>
            <w:gridSpan w:val="2"/>
            <w:noWrap w:val="0"/>
            <w:vAlign w:val="center"/>
          </w:tcPr>
          <w:p w14:paraId="3ECC87BD">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3个</w:t>
            </w:r>
          </w:p>
        </w:tc>
        <w:tc>
          <w:tcPr>
            <w:tcW w:w="1420" w:type="dxa"/>
            <w:noWrap w:val="0"/>
            <w:vAlign w:val="center"/>
          </w:tcPr>
          <w:p w14:paraId="6D560865">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2个</w:t>
            </w:r>
          </w:p>
        </w:tc>
        <w:tc>
          <w:tcPr>
            <w:tcW w:w="1471" w:type="dxa"/>
            <w:noWrap w:val="0"/>
            <w:vAlign w:val="center"/>
          </w:tcPr>
          <w:p w14:paraId="7F74E64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1个</w:t>
            </w:r>
          </w:p>
        </w:tc>
      </w:tr>
      <w:tr w14:paraId="04E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050" w:type="dxa"/>
            <w:gridSpan w:val="3"/>
            <w:noWrap w:val="0"/>
            <w:vAlign w:val="center"/>
          </w:tcPr>
          <w:p w14:paraId="169DC115">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羽绒服</w:t>
            </w:r>
          </w:p>
        </w:tc>
        <w:tc>
          <w:tcPr>
            <w:tcW w:w="2495" w:type="dxa"/>
            <w:gridSpan w:val="2"/>
            <w:noWrap w:val="0"/>
            <w:vAlign w:val="center"/>
          </w:tcPr>
          <w:p w14:paraId="23C758C7">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3件（条）</w:t>
            </w:r>
          </w:p>
        </w:tc>
        <w:tc>
          <w:tcPr>
            <w:tcW w:w="1420" w:type="dxa"/>
            <w:noWrap w:val="0"/>
            <w:vAlign w:val="center"/>
          </w:tcPr>
          <w:p w14:paraId="6BBE7E31">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2件（条）</w:t>
            </w:r>
          </w:p>
        </w:tc>
        <w:tc>
          <w:tcPr>
            <w:tcW w:w="1471" w:type="dxa"/>
            <w:noWrap w:val="0"/>
            <w:vAlign w:val="center"/>
          </w:tcPr>
          <w:p w14:paraId="481FF6C9">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1件（条）</w:t>
            </w:r>
          </w:p>
        </w:tc>
      </w:tr>
      <w:tr w14:paraId="62C6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050" w:type="dxa"/>
            <w:gridSpan w:val="3"/>
            <w:noWrap w:val="0"/>
            <w:vAlign w:val="center"/>
          </w:tcPr>
          <w:p w14:paraId="67D6AFF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color w:val="auto"/>
                <w:kern w:val="0"/>
                <w:sz w:val="20"/>
                <w:szCs w:val="20"/>
                <w:lang w:val="en-US" w:eastAsia="zh-CN"/>
              </w:rPr>
              <w:t>纸巾纸</w:t>
            </w:r>
            <w:r>
              <w:rPr>
                <w:rFonts w:hint="eastAsia" w:ascii="宋体" w:hAnsi="宋体" w:eastAsia="宋体" w:cs="宋体"/>
                <w:kern w:val="0"/>
                <w:sz w:val="20"/>
                <w:szCs w:val="20"/>
                <w:lang w:eastAsia="zh-CN"/>
              </w:rPr>
              <w:t>（面巾纸、餐巾纸、手帕纸）</w:t>
            </w:r>
          </w:p>
        </w:tc>
        <w:tc>
          <w:tcPr>
            <w:tcW w:w="2495" w:type="dxa"/>
            <w:gridSpan w:val="2"/>
            <w:noWrap w:val="0"/>
            <w:vAlign w:val="center"/>
          </w:tcPr>
          <w:p w14:paraId="76F90732">
            <w:pPr>
              <w:snapToGrid w:val="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包</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100抽</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 xml:space="preserve">      </w:t>
            </w:r>
          </w:p>
          <w:p w14:paraId="3608DFBF">
            <w:pPr>
              <w:snapToGrid w:val="0"/>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12</w:t>
            </w:r>
            <w:r>
              <w:rPr>
                <w:rFonts w:hint="eastAsia" w:ascii="宋体" w:hAnsi="宋体" w:eastAsia="宋体" w:cs="宋体"/>
                <w:kern w:val="0"/>
                <w:sz w:val="20"/>
                <w:szCs w:val="20"/>
              </w:rPr>
              <w:t>包</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100抽</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 xml:space="preserve"> </w:t>
            </w:r>
          </w:p>
        </w:tc>
        <w:tc>
          <w:tcPr>
            <w:tcW w:w="1420" w:type="dxa"/>
            <w:noWrap w:val="0"/>
            <w:vAlign w:val="center"/>
          </w:tcPr>
          <w:p w14:paraId="541E8A86">
            <w:pPr>
              <w:snapToGrid w:val="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3包</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100抽</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 xml:space="preserve">      </w:t>
            </w:r>
          </w:p>
          <w:p w14:paraId="2D4F3674">
            <w:pPr>
              <w:snapToGrid w:val="0"/>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 xml:space="preserve"> 6</w:t>
            </w:r>
            <w:r>
              <w:rPr>
                <w:rFonts w:hint="eastAsia" w:ascii="宋体" w:hAnsi="宋体" w:eastAsia="宋体" w:cs="宋体"/>
                <w:kern w:val="0"/>
                <w:sz w:val="20"/>
                <w:szCs w:val="20"/>
              </w:rPr>
              <w:t>包</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100抽</w:t>
            </w:r>
            <w:r>
              <w:rPr>
                <w:rFonts w:hint="eastAsia" w:ascii="宋体" w:hAnsi="宋体" w:eastAsia="宋体" w:cs="宋体"/>
                <w:kern w:val="0"/>
                <w:sz w:val="20"/>
                <w:szCs w:val="20"/>
                <w:lang w:eastAsia="zh-CN"/>
              </w:rPr>
              <w:t>）</w:t>
            </w:r>
          </w:p>
        </w:tc>
        <w:tc>
          <w:tcPr>
            <w:tcW w:w="1471" w:type="dxa"/>
            <w:noWrap w:val="0"/>
            <w:vAlign w:val="center"/>
          </w:tcPr>
          <w:p w14:paraId="40D343D2">
            <w:pPr>
              <w:snapToGrid w:val="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3包</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100抽</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 xml:space="preserve">      </w:t>
            </w:r>
          </w:p>
          <w:p w14:paraId="7E99ED48">
            <w:pPr>
              <w:snapToGrid w:val="0"/>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 xml:space="preserve"> 6</w:t>
            </w:r>
            <w:r>
              <w:rPr>
                <w:rFonts w:hint="eastAsia" w:ascii="宋体" w:hAnsi="宋体" w:eastAsia="宋体" w:cs="宋体"/>
                <w:kern w:val="0"/>
                <w:sz w:val="20"/>
                <w:szCs w:val="20"/>
              </w:rPr>
              <w:t>包</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100抽</w:t>
            </w:r>
            <w:r>
              <w:rPr>
                <w:rFonts w:hint="eastAsia" w:ascii="宋体" w:hAnsi="宋体" w:eastAsia="宋体" w:cs="宋体"/>
                <w:kern w:val="0"/>
                <w:sz w:val="20"/>
                <w:szCs w:val="20"/>
                <w:lang w:eastAsia="zh-CN"/>
              </w:rPr>
              <w:t>）</w:t>
            </w:r>
          </w:p>
        </w:tc>
      </w:tr>
      <w:tr w14:paraId="2E5F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050" w:type="dxa"/>
            <w:gridSpan w:val="3"/>
            <w:noWrap w:val="0"/>
            <w:vAlign w:val="center"/>
          </w:tcPr>
          <w:p w14:paraId="283EB4F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color w:val="auto"/>
                <w:kern w:val="0"/>
                <w:sz w:val="20"/>
                <w:szCs w:val="20"/>
              </w:rPr>
              <w:t>卫生纸</w:t>
            </w:r>
          </w:p>
        </w:tc>
        <w:tc>
          <w:tcPr>
            <w:tcW w:w="2495" w:type="dxa"/>
            <w:gridSpan w:val="2"/>
            <w:noWrap w:val="0"/>
            <w:vAlign w:val="center"/>
          </w:tcPr>
          <w:p w14:paraId="38D2CD08">
            <w:pPr>
              <w:keepNext w:val="0"/>
              <w:keepLines w:val="0"/>
              <w:pageBreakBefore w:val="0"/>
              <w:kinsoku/>
              <w:wordWrap/>
              <w:overflowPunct/>
              <w:topLinePunct w:val="0"/>
              <w:autoSpaceDE/>
              <w:autoSpaceDN/>
              <w:bidi w:val="0"/>
              <w:adjustRightInd/>
              <w:snapToGrid w:val="0"/>
              <w:spacing w:line="1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color w:val="auto"/>
                <w:kern w:val="0"/>
                <w:sz w:val="20"/>
                <w:szCs w:val="20"/>
                <w:lang w:val="en-US" w:eastAsia="zh-CN"/>
              </w:rPr>
              <w:t>5提（卷）</w:t>
            </w:r>
          </w:p>
        </w:tc>
        <w:tc>
          <w:tcPr>
            <w:tcW w:w="1420" w:type="dxa"/>
            <w:noWrap w:val="0"/>
            <w:vAlign w:val="center"/>
          </w:tcPr>
          <w:p w14:paraId="723DEFBC">
            <w:pPr>
              <w:keepNext w:val="0"/>
              <w:keepLines w:val="0"/>
              <w:pageBreakBefore w:val="0"/>
              <w:kinsoku/>
              <w:wordWrap/>
              <w:overflowPunct/>
              <w:topLinePunct w:val="0"/>
              <w:autoSpaceDE/>
              <w:autoSpaceDN/>
              <w:bidi w:val="0"/>
              <w:adjustRightInd/>
              <w:snapToGrid w:val="0"/>
              <w:spacing w:line="1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color w:val="auto"/>
                <w:kern w:val="0"/>
                <w:sz w:val="20"/>
                <w:szCs w:val="20"/>
                <w:lang w:val="en-US" w:eastAsia="zh-CN"/>
              </w:rPr>
              <w:t>3提（卷）</w:t>
            </w:r>
          </w:p>
        </w:tc>
        <w:tc>
          <w:tcPr>
            <w:tcW w:w="1471" w:type="dxa"/>
            <w:noWrap w:val="0"/>
            <w:vAlign w:val="center"/>
          </w:tcPr>
          <w:p w14:paraId="5E9888AE">
            <w:pPr>
              <w:keepNext w:val="0"/>
              <w:keepLines w:val="0"/>
              <w:pageBreakBefore w:val="0"/>
              <w:kinsoku/>
              <w:wordWrap/>
              <w:overflowPunct/>
              <w:topLinePunct w:val="0"/>
              <w:autoSpaceDE/>
              <w:autoSpaceDN/>
              <w:bidi w:val="0"/>
              <w:adjustRightInd/>
              <w:snapToGrid w:val="0"/>
              <w:spacing w:line="1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color w:val="auto"/>
                <w:kern w:val="0"/>
                <w:sz w:val="20"/>
                <w:szCs w:val="20"/>
                <w:lang w:val="en-US" w:eastAsia="zh-CN"/>
              </w:rPr>
              <w:t>2提（卷）</w:t>
            </w:r>
          </w:p>
        </w:tc>
      </w:tr>
      <w:tr w14:paraId="578C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050" w:type="dxa"/>
            <w:gridSpan w:val="3"/>
            <w:noWrap w:val="0"/>
            <w:vAlign w:val="center"/>
          </w:tcPr>
          <w:p w14:paraId="32F51834">
            <w:pPr>
              <w:keepNext w:val="0"/>
              <w:keepLines w:val="0"/>
              <w:pageBreakBefore w:val="0"/>
              <w:kinsoku/>
              <w:wordWrap/>
              <w:overflowPunct/>
              <w:topLinePunct w:val="0"/>
              <w:autoSpaceDE/>
              <w:autoSpaceDN/>
              <w:bidi w:val="0"/>
              <w:adjustRightInd/>
              <w:snapToGrid w:val="0"/>
              <w:spacing w:line="180" w:lineRule="exact"/>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棉巾纸（抽式/卷式）</w:t>
            </w:r>
          </w:p>
        </w:tc>
        <w:tc>
          <w:tcPr>
            <w:tcW w:w="2495" w:type="dxa"/>
            <w:gridSpan w:val="2"/>
            <w:noWrap w:val="0"/>
            <w:vAlign w:val="center"/>
          </w:tcPr>
          <w:p w14:paraId="5C2DE7DE">
            <w:pPr>
              <w:keepNext w:val="0"/>
              <w:keepLines w:val="0"/>
              <w:pageBreakBefore w:val="0"/>
              <w:kinsoku/>
              <w:wordWrap/>
              <w:overflowPunct/>
              <w:topLinePunct w:val="0"/>
              <w:autoSpaceDE/>
              <w:autoSpaceDN/>
              <w:bidi w:val="0"/>
              <w:adjustRightInd/>
              <w:snapToGrid w:val="0"/>
              <w:spacing w:line="180" w:lineRule="exact"/>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7（包）</w:t>
            </w:r>
          </w:p>
        </w:tc>
        <w:tc>
          <w:tcPr>
            <w:tcW w:w="1420" w:type="dxa"/>
            <w:noWrap w:val="0"/>
            <w:vAlign w:val="center"/>
          </w:tcPr>
          <w:p w14:paraId="0A682972">
            <w:pPr>
              <w:snapToGrid w:val="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5（包）</w:t>
            </w:r>
          </w:p>
        </w:tc>
        <w:tc>
          <w:tcPr>
            <w:tcW w:w="1471" w:type="dxa"/>
            <w:noWrap w:val="0"/>
            <w:vAlign w:val="center"/>
          </w:tcPr>
          <w:p w14:paraId="0BCC38B4">
            <w:pPr>
              <w:snapToGrid w:val="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2（包）</w:t>
            </w:r>
          </w:p>
        </w:tc>
      </w:tr>
      <w:tr w14:paraId="6E1F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436" w:type="dxa"/>
            <w:gridSpan w:val="7"/>
            <w:noWrap w:val="0"/>
            <w:vAlign w:val="center"/>
          </w:tcPr>
          <w:p w14:paraId="07F08B20">
            <w:pPr>
              <w:jc w:val="left"/>
              <w:rPr>
                <w:rFonts w:hint="eastAsia" w:ascii="宋体" w:hAnsi="宋体" w:eastAsia="宋体" w:cs="宋体"/>
                <w:kern w:val="0"/>
                <w:sz w:val="20"/>
                <w:szCs w:val="20"/>
              </w:rPr>
            </w:pPr>
            <w:r>
              <w:rPr>
                <w:rFonts w:hint="eastAsia" w:ascii="宋体" w:hAnsi="宋体" w:eastAsia="宋体" w:cs="宋体"/>
                <w:kern w:val="0"/>
                <w:sz w:val="20"/>
                <w:szCs w:val="20"/>
              </w:rPr>
              <w:t>注：抽样数量如不满足检验用数量，可适当增加抽样数量。</w:t>
            </w:r>
          </w:p>
        </w:tc>
      </w:tr>
    </w:tbl>
    <w:p w14:paraId="4F86E7CA">
      <w:pPr>
        <w:adjustRightInd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 检验依据</w:t>
      </w:r>
    </w:p>
    <w:p w14:paraId="21349AFC">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本细则中所抽产品的检验项目、检验方法见表2～表1</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w:t>
      </w:r>
    </w:p>
    <w:p w14:paraId="7CF1E5A8">
      <w:pPr>
        <w:jc w:val="center"/>
        <w:rPr>
          <w:rFonts w:hint="eastAsia" w:ascii="宋体" w:hAnsi="宋体" w:eastAsia="宋体" w:cs="宋体"/>
          <w:sz w:val="21"/>
          <w:szCs w:val="21"/>
        </w:rPr>
      </w:pPr>
      <w:r>
        <w:rPr>
          <w:rFonts w:hint="eastAsia" w:ascii="宋体" w:hAnsi="宋体" w:eastAsia="宋体" w:cs="宋体"/>
          <w:sz w:val="21"/>
          <w:szCs w:val="21"/>
        </w:rPr>
        <w:t>表2   老人鞋（皮鞋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旅游鞋、布鞋</w:t>
      </w:r>
      <w:r>
        <w:rPr>
          <w:rFonts w:hint="eastAsia" w:ascii="宋体" w:hAnsi="宋体" w:eastAsia="宋体" w:cs="宋体"/>
          <w:sz w:val="21"/>
          <w:szCs w:val="21"/>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225"/>
        <w:gridCol w:w="3324"/>
      </w:tblGrid>
      <w:tr w14:paraId="37DB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8" w:type="pct"/>
            <w:noWrap w:val="0"/>
            <w:vAlign w:val="center"/>
          </w:tcPr>
          <w:p w14:paraId="705D932B">
            <w:pPr>
              <w:jc w:val="center"/>
              <w:rPr>
                <w:rFonts w:hint="eastAsia" w:ascii="宋体" w:hAnsi="宋体" w:eastAsia="宋体" w:cs="宋体"/>
                <w:sz w:val="20"/>
                <w:szCs w:val="20"/>
              </w:rPr>
            </w:pPr>
            <w:r>
              <w:rPr>
                <w:rFonts w:hint="eastAsia" w:ascii="宋体" w:hAnsi="宋体" w:eastAsia="宋体" w:cs="宋体"/>
                <w:sz w:val="20"/>
                <w:szCs w:val="20"/>
              </w:rPr>
              <w:t>序号</w:t>
            </w:r>
          </w:p>
        </w:tc>
        <w:tc>
          <w:tcPr>
            <w:tcW w:w="2480" w:type="pct"/>
            <w:noWrap w:val="0"/>
            <w:vAlign w:val="center"/>
          </w:tcPr>
          <w:p w14:paraId="51D44A7D">
            <w:pPr>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1951" w:type="pct"/>
            <w:noWrap w:val="0"/>
            <w:vAlign w:val="center"/>
          </w:tcPr>
          <w:p w14:paraId="3EBAE36D">
            <w:pPr>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0F28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pct"/>
            <w:noWrap w:val="0"/>
            <w:vAlign w:val="center"/>
          </w:tcPr>
          <w:p w14:paraId="06F5110F">
            <w:pPr>
              <w:snapToGrid w:val="0"/>
              <w:jc w:val="center"/>
              <w:rPr>
                <w:rFonts w:hint="eastAsia" w:ascii="宋体" w:hAnsi="宋体" w:eastAsia="宋体" w:cs="宋体"/>
                <w:kern w:val="0"/>
                <w:sz w:val="20"/>
                <w:szCs w:val="20"/>
              </w:rPr>
            </w:pPr>
            <w:r>
              <w:rPr>
                <w:rFonts w:hint="eastAsia" w:ascii="宋体" w:hAnsi="宋体" w:eastAsia="宋体" w:cs="宋体"/>
                <w:color w:val="000000"/>
                <w:sz w:val="20"/>
                <w:szCs w:val="20"/>
                <w:lang w:bidi="ar"/>
              </w:rPr>
              <w:t>1</w:t>
            </w:r>
          </w:p>
        </w:tc>
        <w:tc>
          <w:tcPr>
            <w:tcW w:w="2480" w:type="pct"/>
            <w:noWrap w:val="0"/>
            <w:vAlign w:val="center"/>
          </w:tcPr>
          <w:p w14:paraId="6B9A61C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成鞋耐折性能</w:t>
            </w:r>
          </w:p>
          <w:p w14:paraId="1072EF7B">
            <w:pPr>
              <w:widowControl/>
              <w:snapToGrid w:val="0"/>
              <w:jc w:val="center"/>
              <w:textAlignment w:val="center"/>
              <w:rPr>
                <w:rFonts w:hint="eastAsia" w:ascii="宋体" w:hAnsi="宋体" w:eastAsia="宋体" w:cs="宋体"/>
                <w:kern w:val="0"/>
                <w:sz w:val="20"/>
                <w:szCs w:val="20"/>
              </w:rPr>
            </w:pPr>
            <w:r>
              <w:rPr>
                <w:rFonts w:hint="eastAsia" w:ascii="宋体" w:hAnsi="宋体" w:eastAsia="宋体" w:cs="宋体"/>
                <w:color w:val="000000"/>
                <w:sz w:val="20"/>
                <w:szCs w:val="20"/>
                <w:lang w:bidi="ar"/>
              </w:rPr>
              <w:t>耐折性能</w:t>
            </w:r>
          </w:p>
        </w:tc>
        <w:tc>
          <w:tcPr>
            <w:tcW w:w="1951" w:type="pct"/>
            <w:noWrap w:val="0"/>
            <w:vAlign w:val="center"/>
          </w:tcPr>
          <w:p w14:paraId="2B119E0E">
            <w:pPr>
              <w:snapToGrid w:val="0"/>
              <w:jc w:val="center"/>
              <w:rPr>
                <w:rFonts w:hint="eastAsia" w:ascii="宋体" w:hAnsi="宋体" w:eastAsia="宋体" w:cs="宋体"/>
                <w:bCs/>
                <w:sz w:val="20"/>
                <w:szCs w:val="20"/>
              </w:rPr>
            </w:pPr>
            <w:r>
              <w:rPr>
                <w:rFonts w:hint="eastAsia" w:ascii="宋体" w:hAnsi="宋体" w:eastAsia="宋体" w:cs="宋体"/>
                <w:bCs/>
                <w:sz w:val="20"/>
                <w:szCs w:val="20"/>
                <w:lang w:bidi="ar"/>
              </w:rPr>
              <w:t>GB/T 3903.1-2008</w:t>
            </w:r>
          </w:p>
          <w:p w14:paraId="159F5CA7">
            <w:pPr>
              <w:snapToGrid w:val="0"/>
              <w:jc w:val="center"/>
              <w:rPr>
                <w:rFonts w:hint="eastAsia" w:ascii="宋体" w:hAnsi="宋体" w:eastAsia="宋体" w:cs="宋体"/>
                <w:kern w:val="0"/>
                <w:sz w:val="20"/>
                <w:szCs w:val="20"/>
              </w:rPr>
            </w:pPr>
            <w:r>
              <w:rPr>
                <w:rFonts w:hint="eastAsia" w:ascii="宋体" w:hAnsi="宋体" w:eastAsia="宋体" w:cs="宋体"/>
                <w:bCs/>
                <w:sz w:val="20"/>
                <w:szCs w:val="20"/>
                <w:lang w:bidi="ar"/>
              </w:rPr>
              <w:t>GB/T 3903.1-2017</w:t>
            </w:r>
          </w:p>
        </w:tc>
      </w:tr>
      <w:tr w14:paraId="3CAE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noWrap w:val="0"/>
            <w:vAlign w:val="center"/>
          </w:tcPr>
          <w:p w14:paraId="1B152402">
            <w:pPr>
              <w:snapToGrid w:val="0"/>
              <w:jc w:val="center"/>
              <w:rPr>
                <w:rFonts w:hint="eastAsia" w:ascii="宋体" w:hAnsi="宋体" w:eastAsia="宋体" w:cs="宋体"/>
                <w:kern w:val="0"/>
                <w:sz w:val="20"/>
                <w:szCs w:val="20"/>
              </w:rPr>
            </w:pPr>
            <w:r>
              <w:rPr>
                <w:rFonts w:hint="eastAsia" w:ascii="宋体" w:hAnsi="宋体" w:eastAsia="宋体" w:cs="宋体"/>
                <w:color w:val="000000"/>
                <w:sz w:val="20"/>
                <w:szCs w:val="20"/>
                <w:lang w:bidi="ar"/>
              </w:rPr>
              <w:t>2</w:t>
            </w:r>
          </w:p>
        </w:tc>
        <w:tc>
          <w:tcPr>
            <w:tcW w:w="2480" w:type="pct"/>
            <w:noWrap w:val="0"/>
            <w:vAlign w:val="center"/>
          </w:tcPr>
          <w:p w14:paraId="50C4D76B">
            <w:pPr>
              <w:widowControl/>
              <w:snapToGrid w:val="0"/>
              <w:jc w:val="center"/>
              <w:textAlignment w:val="center"/>
              <w:rPr>
                <w:rFonts w:hint="eastAsia" w:ascii="宋体" w:hAnsi="宋体" w:eastAsia="宋体" w:cs="宋体"/>
                <w:kern w:val="0"/>
                <w:sz w:val="20"/>
                <w:szCs w:val="20"/>
              </w:rPr>
            </w:pPr>
            <w:r>
              <w:rPr>
                <w:rFonts w:hint="eastAsia" w:ascii="宋体" w:hAnsi="宋体" w:eastAsia="宋体" w:cs="宋体"/>
                <w:color w:val="000000"/>
                <w:sz w:val="20"/>
                <w:szCs w:val="20"/>
                <w:lang w:bidi="ar"/>
              </w:rPr>
              <w:t>外底耐磨性能</w:t>
            </w:r>
          </w:p>
        </w:tc>
        <w:tc>
          <w:tcPr>
            <w:tcW w:w="1951" w:type="pct"/>
            <w:noWrap w:val="0"/>
            <w:vAlign w:val="center"/>
          </w:tcPr>
          <w:p w14:paraId="56CACA73">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GB/T 3903.2-2008</w:t>
            </w:r>
          </w:p>
          <w:p w14:paraId="2BCE9E85">
            <w:pPr>
              <w:snapToGrid w:val="0"/>
              <w:jc w:val="center"/>
              <w:rPr>
                <w:rFonts w:hint="eastAsia" w:ascii="宋体" w:hAnsi="宋体" w:eastAsia="宋体" w:cs="宋体"/>
                <w:kern w:val="0"/>
                <w:sz w:val="20"/>
                <w:szCs w:val="20"/>
              </w:rPr>
            </w:pPr>
            <w:r>
              <w:rPr>
                <w:rFonts w:hint="eastAsia" w:ascii="宋体" w:hAnsi="宋体" w:eastAsia="宋体" w:cs="宋体"/>
                <w:color w:val="000000"/>
                <w:sz w:val="20"/>
                <w:szCs w:val="20"/>
                <w:lang w:bidi="ar"/>
              </w:rPr>
              <w:t>GB/T 3903.2-2017</w:t>
            </w:r>
          </w:p>
        </w:tc>
      </w:tr>
      <w:tr w14:paraId="7C1A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noWrap w:val="0"/>
            <w:vAlign w:val="center"/>
          </w:tcPr>
          <w:p w14:paraId="3CEBC09D">
            <w:pPr>
              <w:snapToGrid w:val="0"/>
              <w:jc w:val="center"/>
              <w:rPr>
                <w:rFonts w:hint="eastAsia" w:ascii="宋体" w:hAnsi="宋体" w:eastAsia="宋体" w:cs="宋体"/>
                <w:kern w:val="0"/>
                <w:sz w:val="20"/>
                <w:szCs w:val="20"/>
              </w:rPr>
            </w:pPr>
            <w:r>
              <w:rPr>
                <w:rFonts w:hint="eastAsia" w:ascii="宋体" w:hAnsi="宋体" w:eastAsia="宋体" w:cs="宋体"/>
                <w:color w:val="000000"/>
                <w:sz w:val="20"/>
                <w:szCs w:val="20"/>
                <w:lang w:bidi="ar"/>
              </w:rPr>
              <w:t>3</w:t>
            </w:r>
          </w:p>
        </w:tc>
        <w:tc>
          <w:tcPr>
            <w:tcW w:w="2480" w:type="pct"/>
            <w:noWrap w:val="0"/>
            <w:vAlign w:val="center"/>
          </w:tcPr>
          <w:p w14:paraId="58DFC17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帮底剥离强度</w:t>
            </w:r>
          </w:p>
          <w:p w14:paraId="5F4D4F02">
            <w:pPr>
              <w:widowControl/>
              <w:snapToGrid w:val="0"/>
              <w:jc w:val="center"/>
              <w:textAlignment w:val="center"/>
              <w:rPr>
                <w:rFonts w:hint="eastAsia" w:ascii="宋体" w:hAnsi="宋体" w:eastAsia="宋体" w:cs="宋体"/>
                <w:kern w:val="0"/>
                <w:sz w:val="20"/>
                <w:szCs w:val="20"/>
              </w:rPr>
            </w:pPr>
            <w:r>
              <w:rPr>
                <w:rFonts w:hint="eastAsia" w:ascii="宋体" w:hAnsi="宋体" w:eastAsia="宋体" w:cs="宋体"/>
                <w:color w:val="000000"/>
                <w:sz w:val="20"/>
                <w:szCs w:val="20"/>
                <w:lang w:bidi="ar"/>
              </w:rPr>
              <w:t>剥离强度</w:t>
            </w:r>
          </w:p>
        </w:tc>
        <w:tc>
          <w:tcPr>
            <w:tcW w:w="1951" w:type="pct"/>
            <w:noWrap w:val="0"/>
            <w:vAlign w:val="center"/>
          </w:tcPr>
          <w:p w14:paraId="6FA05A33">
            <w:pPr>
              <w:snapToGrid w:val="0"/>
              <w:jc w:val="center"/>
              <w:rPr>
                <w:rFonts w:hint="eastAsia" w:ascii="宋体" w:hAnsi="宋体" w:eastAsia="宋体" w:cs="宋体"/>
                <w:kern w:val="0"/>
                <w:sz w:val="20"/>
                <w:szCs w:val="20"/>
              </w:rPr>
            </w:pPr>
            <w:r>
              <w:rPr>
                <w:rFonts w:hint="eastAsia" w:ascii="宋体" w:hAnsi="宋体" w:eastAsia="宋体" w:cs="宋体"/>
                <w:color w:val="000000"/>
                <w:sz w:val="20"/>
                <w:szCs w:val="20"/>
                <w:lang w:bidi="ar"/>
              </w:rPr>
              <w:t>GB/T 3903.3-2011</w:t>
            </w:r>
          </w:p>
        </w:tc>
      </w:tr>
    </w:tbl>
    <w:p w14:paraId="06D37840">
      <w:pPr>
        <w:adjustRightInd w:val="0"/>
        <w:snapToGrid w:val="0"/>
        <w:jc w:val="center"/>
        <w:rPr>
          <w:rFonts w:hint="eastAsia" w:ascii="宋体" w:hAnsi="宋体" w:eastAsia="宋体" w:cs="宋体"/>
          <w:sz w:val="21"/>
          <w:szCs w:val="21"/>
        </w:rPr>
      </w:pPr>
    </w:p>
    <w:p w14:paraId="379D2AE5">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表</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 xml:space="preserve"> 卫生巾</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护垫</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 xml:space="preserve"> </w:t>
      </w:r>
    </w:p>
    <w:tbl>
      <w:tblPr>
        <w:tblStyle w:val="11"/>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247"/>
        <w:gridCol w:w="3337"/>
      </w:tblGrid>
      <w:tr w14:paraId="55A8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14:paraId="038B9C84">
            <w:pPr>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2469" w:type="pct"/>
            <w:noWrap w:val="0"/>
            <w:vAlign w:val="center"/>
          </w:tcPr>
          <w:p w14:paraId="4D007634">
            <w:pPr>
              <w:jc w:val="center"/>
              <w:rPr>
                <w:rFonts w:hint="eastAsia" w:ascii="宋体" w:hAnsi="宋体" w:eastAsia="宋体" w:cs="宋体"/>
                <w:kern w:val="0"/>
                <w:sz w:val="20"/>
                <w:szCs w:val="20"/>
              </w:rPr>
            </w:pPr>
            <w:r>
              <w:rPr>
                <w:rFonts w:hint="eastAsia" w:ascii="宋体" w:hAnsi="宋体" w:eastAsia="宋体" w:cs="宋体"/>
                <w:kern w:val="0"/>
                <w:sz w:val="20"/>
                <w:szCs w:val="20"/>
              </w:rPr>
              <w:t>检验项目</w:t>
            </w:r>
          </w:p>
        </w:tc>
        <w:tc>
          <w:tcPr>
            <w:tcW w:w="1940" w:type="pct"/>
            <w:noWrap w:val="0"/>
            <w:vAlign w:val="center"/>
          </w:tcPr>
          <w:p w14:paraId="32C8FC02">
            <w:pPr>
              <w:jc w:val="center"/>
              <w:rPr>
                <w:rFonts w:hint="eastAsia" w:ascii="宋体" w:hAnsi="宋体" w:eastAsia="宋体" w:cs="宋体"/>
                <w:kern w:val="0"/>
                <w:sz w:val="20"/>
                <w:szCs w:val="20"/>
              </w:rPr>
            </w:pPr>
            <w:r>
              <w:rPr>
                <w:rFonts w:hint="eastAsia" w:ascii="宋体" w:hAnsi="宋体" w:eastAsia="宋体" w:cs="宋体"/>
                <w:kern w:val="0"/>
                <w:sz w:val="20"/>
                <w:szCs w:val="20"/>
              </w:rPr>
              <w:t>检验方法</w:t>
            </w:r>
          </w:p>
        </w:tc>
      </w:tr>
      <w:tr w14:paraId="00CE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90" w:type="pct"/>
            <w:tcBorders>
              <w:left w:val="single" w:color="auto" w:sz="4" w:space="0"/>
              <w:bottom w:val="single" w:color="auto" w:sz="4" w:space="0"/>
              <w:right w:val="single" w:color="auto" w:sz="4" w:space="0"/>
            </w:tcBorders>
            <w:noWrap w:val="0"/>
            <w:vAlign w:val="center"/>
          </w:tcPr>
          <w:p w14:paraId="28BF43D1">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w:t>
            </w:r>
          </w:p>
        </w:tc>
        <w:tc>
          <w:tcPr>
            <w:tcW w:w="2469" w:type="pct"/>
            <w:noWrap w:val="0"/>
            <w:vAlign w:val="center"/>
          </w:tcPr>
          <w:p w14:paraId="32F88ADD">
            <w:pPr>
              <w:jc w:val="center"/>
              <w:rPr>
                <w:rFonts w:hint="eastAsia" w:ascii="宋体" w:hAnsi="宋体" w:eastAsia="宋体" w:cs="宋体"/>
                <w:kern w:val="0"/>
                <w:sz w:val="20"/>
                <w:szCs w:val="20"/>
              </w:rPr>
            </w:pPr>
            <w:r>
              <w:rPr>
                <w:rFonts w:hint="eastAsia" w:ascii="宋体" w:hAnsi="宋体" w:eastAsia="宋体" w:cs="宋体"/>
                <w:kern w:val="0"/>
                <w:sz w:val="20"/>
                <w:szCs w:val="20"/>
              </w:rPr>
              <w:t>全长偏差</w:t>
            </w:r>
          </w:p>
        </w:tc>
        <w:tc>
          <w:tcPr>
            <w:tcW w:w="1940" w:type="pct"/>
            <w:noWrap w:val="0"/>
            <w:vAlign w:val="center"/>
          </w:tcPr>
          <w:p w14:paraId="66DE9928">
            <w:pPr>
              <w:jc w:val="center"/>
              <w:rPr>
                <w:rFonts w:hint="eastAsia" w:ascii="宋体" w:hAnsi="宋体" w:eastAsia="宋体" w:cs="宋体"/>
                <w:kern w:val="0"/>
                <w:sz w:val="20"/>
                <w:szCs w:val="20"/>
              </w:rPr>
            </w:pPr>
            <w:r>
              <w:rPr>
                <w:rFonts w:hint="eastAsia" w:ascii="宋体" w:hAnsi="宋体" w:eastAsia="宋体" w:cs="宋体"/>
                <w:kern w:val="0"/>
                <w:sz w:val="20"/>
                <w:szCs w:val="20"/>
              </w:rPr>
              <w:t>GB/T 8939—2018</w:t>
            </w:r>
          </w:p>
        </w:tc>
      </w:tr>
      <w:tr w14:paraId="7FB5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90" w:type="pct"/>
            <w:tcBorders>
              <w:left w:val="single" w:color="auto" w:sz="4" w:space="0"/>
              <w:bottom w:val="single" w:color="auto" w:sz="4" w:space="0"/>
              <w:right w:val="single" w:color="auto" w:sz="4" w:space="0"/>
            </w:tcBorders>
            <w:noWrap w:val="0"/>
            <w:vAlign w:val="center"/>
          </w:tcPr>
          <w:p w14:paraId="3C61D766">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w:t>
            </w:r>
          </w:p>
        </w:tc>
        <w:tc>
          <w:tcPr>
            <w:tcW w:w="2469" w:type="pct"/>
            <w:noWrap w:val="0"/>
            <w:vAlign w:val="center"/>
          </w:tcPr>
          <w:p w14:paraId="4F911F8B">
            <w:pPr>
              <w:jc w:val="center"/>
              <w:rPr>
                <w:rFonts w:hint="eastAsia" w:ascii="宋体" w:hAnsi="宋体" w:eastAsia="宋体" w:cs="宋体"/>
                <w:kern w:val="0"/>
                <w:sz w:val="20"/>
                <w:szCs w:val="20"/>
              </w:rPr>
            </w:pPr>
            <w:r>
              <w:rPr>
                <w:rFonts w:hint="eastAsia" w:ascii="宋体" w:hAnsi="宋体" w:eastAsia="宋体" w:cs="宋体"/>
                <w:kern w:val="0"/>
                <w:sz w:val="20"/>
                <w:szCs w:val="20"/>
              </w:rPr>
              <w:t>条质量偏差</w:t>
            </w:r>
          </w:p>
        </w:tc>
        <w:tc>
          <w:tcPr>
            <w:tcW w:w="1940" w:type="pct"/>
            <w:noWrap w:val="0"/>
            <w:vAlign w:val="center"/>
          </w:tcPr>
          <w:p w14:paraId="4D319B4E">
            <w:pPr>
              <w:jc w:val="center"/>
              <w:rPr>
                <w:rFonts w:hint="eastAsia" w:ascii="宋体" w:hAnsi="宋体" w:eastAsia="宋体" w:cs="宋体"/>
                <w:kern w:val="0"/>
                <w:sz w:val="20"/>
                <w:szCs w:val="20"/>
              </w:rPr>
            </w:pPr>
            <w:r>
              <w:rPr>
                <w:rFonts w:hint="eastAsia" w:ascii="宋体" w:hAnsi="宋体" w:eastAsia="宋体" w:cs="宋体"/>
                <w:kern w:val="0"/>
                <w:sz w:val="20"/>
                <w:szCs w:val="20"/>
              </w:rPr>
              <w:t>GB/T 8939—2018</w:t>
            </w:r>
          </w:p>
        </w:tc>
      </w:tr>
      <w:tr w14:paraId="3F5E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14:paraId="0BEBC8F9">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3</w:t>
            </w:r>
          </w:p>
        </w:tc>
        <w:tc>
          <w:tcPr>
            <w:tcW w:w="2469" w:type="pct"/>
            <w:noWrap w:val="0"/>
            <w:vAlign w:val="center"/>
          </w:tcPr>
          <w:p w14:paraId="0A89F165">
            <w:pPr>
              <w:jc w:val="center"/>
              <w:rPr>
                <w:rFonts w:hint="eastAsia" w:ascii="宋体" w:hAnsi="宋体" w:eastAsia="宋体" w:cs="宋体"/>
                <w:kern w:val="0"/>
                <w:sz w:val="20"/>
                <w:szCs w:val="20"/>
              </w:rPr>
            </w:pPr>
            <w:r>
              <w:rPr>
                <w:rFonts w:hint="eastAsia" w:ascii="宋体" w:hAnsi="宋体" w:eastAsia="宋体" w:cs="宋体"/>
                <w:kern w:val="0"/>
                <w:sz w:val="20"/>
                <w:szCs w:val="20"/>
              </w:rPr>
              <w:t>吸水倍率</w:t>
            </w:r>
          </w:p>
        </w:tc>
        <w:tc>
          <w:tcPr>
            <w:tcW w:w="1940" w:type="pct"/>
            <w:noWrap w:val="0"/>
            <w:vAlign w:val="center"/>
          </w:tcPr>
          <w:p w14:paraId="1919B63A">
            <w:pPr>
              <w:jc w:val="center"/>
              <w:rPr>
                <w:rFonts w:hint="eastAsia" w:ascii="宋体" w:hAnsi="宋体" w:eastAsia="宋体" w:cs="宋体"/>
                <w:kern w:val="0"/>
                <w:sz w:val="20"/>
                <w:szCs w:val="20"/>
              </w:rPr>
            </w:pPr>
            <w:r>
              <w:rPr>
                <w:rFonts w:hint="eastAsia" w:ascii="宋体" w:hAnsi="宋体" w:eastAsia="宋体" w:cs="宋体"/>
                <w:kern w:val="0"/>
                <w:sz w:val="20"/>
                <w:szCs w:val="20"/>
              </w:rPr>
              <w:t>GB/T 8939—2018</w:t>
            </w:r>
          </w:p>
        </w:tc>
      </w:tr>
      <w:tr w14:paraId="7D87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14:paraId="115C727B">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4</w:t>
            </w:r>
          </w:p>
        </w:tc>
        <w:tc>
          <w:tcPr>
            <w:tcW w:w="2469" w:type="pct"/>
            <w:noWrap w:val="0"/>
            <w:vAlign w:val="center"/>
          </w:tcPr>
          <w:p w14:paraId="31DC5634">
            <w:pPr>
              <w:jc w:val="center"/>
              <w:rPr>
                <w:rFonts w:hint="eastAsia" w:ascii="宋体" w:hAnsi="宋体" w:eastAsia="宋体" w:cs="宋体"/>
                <w:kern w:val="0"/>
                <w:sz w:val="20"/>
                <w:szCs w:val="20"/>
              </w:rPr>
            </w:pPr>
            <w:r>
              <w:rPr>
                <w:rFonts w:hint="eastAsia" w:ascii="宋体" w:hAnsi="宋体" w:eastAsia="宋体" w:cs="宋体"/>
                <w:kern w:val="0"/>
                <w:sz w:val="20"/>
                <w:szCs w:val="20"/>
              </w:rPr>
              <w:t>pH</w:t>
            </w:r>
          </w:p>
        </w:tc>
        <w:tc>
          <w:tcPr>
            <w:tcW w:w="1940" w:type="pct"/>
            <w:noWrap w:val="0"/>
            <w:vAlign w:val="center"/>
          </w:tcPr>
          <w:p w14:paraId="2AD15EFE">
            <w:pPr>
              <w:jc w:val="center"/>
              <w:rPr>
                <w:rFonts w:hint="eastAsia" w:ascii="宋体" w:hAnsi="宋体" w:eastAsia="宋体" w:cs="宋体"/>
                <w:kern w:val="0"/>
                <w:sz w:val="20"/>
                <w:szCs w:val="20"/>
              </w:rPr>
            </w:pPr>
            <w:r>
              <w:rPr>
                <w:rFonts w:hint="eastAsia" w:ascii="宋体" w:hAnsi="宋体" w:eastAsia="宋体" w:cs="宋体"/>
                <w:kern w:val="0"/>
                <w:sz w:val="20"/>
                <w:szCs w:val="20"/>
              </w:rPr>
              <w:t>GB/T 8939—2018</w:t>
            </w:r>
          </w:p>
        </w:tc>
      </w:tr>
      <w:tr w14:paraId="145E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14:paraId="39E2C649">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5</w:t>
            </w:r>
          </w:p>
        </w:tc>
        <w:tc>
          <w:tcPr>
            <w:tcW w:w="2469" w:type="pct"/>
            <w:noWrap w:val="0"/>
            <w:vAlign w:val="center"/>
          </w:tcPr>
          <w:p w14:paraId="6A705C28">
            <w:pPr>
              <w:jc w:val="center"/>
              <w:rPr>
                <w:rFonts w:hint="eastAsia" w:ascii="宋体" w:hAnsi="宋体" w:eastAsia="宋体" w:cs="宋体"/>
                <w:kern w:val="0"/>
                <w:sz w:val="20"/>
                <w:szCs w:val="20"/>
              </w:rPr>
            </w:pPr>
            <w:r>
              <w:rPr>
                <w:rFonts w:hint="eastAsia" w:ascii="宋体" w:hAnsi="宋体" w:eastAsia="宋体" w:cs="宋体"/>
                <w:kern w:val="0"/>
                <w:sz w:val="20"/>
                <w:szCs w:val="20"/>
              </w:rPr>
              <w:t>甲醛含量</w:t>
            </w:r>
          </w:p>
        </w:tc>
        <w:tc>
          <w:tcPr>
            <w:tcW w:w="1940" w:type="pct"/>
            <w:noWrap w:val="0"/>
            <w:vAlign w:val="center"/>
          </w:tcPr>
          <w:p w14:paraId="2203C0D4">
            <w:pPr>
              <w:jc w:val="center"/>
              <w:rPr>
                <w:rFonts w:hint="eastAsia" w:ascii="宋体" w:hAnsi="宋体" w:eastAsia="宋体" w:cs="宋体"/>
                <w:kern w:val="0"/>
                <w:sz w:val="20"/>
                <w:szCs w:val="20"/>
              </w:rPr>
            </w:pPr>
            <w:r>
              <w:rPr>
                <w:rFonts w:hint="eastAsia" w:ascii="宋体" w:hAnsi="宋体" w:eastAsia="宋体" w:cs="宋体"/>
                <w:kern w:val="0"/>
                <w:sz w:val="20"/>
                <w:szCs w:val="20"/>
              </w:rPr>
              <w:t>GB/T 8939—2018</w:t>
            </w:r>
          </w:p>
        </w:tc>
      </w:tr>
      <w:tr w14:paraId="1DC9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14:paraId="592B368A">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6</w:t>
            </w:r>
          </w:p>
        </w:tc>
        <w:tc>
          <w:tcPr>
            <w:tcW w:w="2469" w:type="pct"/>
            <w:noWrap w:val="0"/>
            <w:vAlign w:val="center"/>
          </w:tcPr>
          <w:p w14:paraId="5915C9E7">
            <w:pPr>
              <w:jc w:val="center"/>
              <w:rPr>
                <w:rFonts w:hint="eastAsia" w:ascii="宋体" w:hAnsi="宋体" w:eastAsia="宋体" w:cs="宋体"/>
                <w:kern w:val="0"/>
                <w:sz w:val="20"/>
                <w:szCs w:val="20"/>
              </w:rPr>
            </w:pPr>
            <w:r>
              <w:rPr>
                <w:rFonts w:hint="eastAsia" w:ascii="宋体" w:hAnsi="宋体" w:eastAsia="宋体" w:cs="宋体"/>
                <w:kern w:val="0"/>
                <w:sz w:val="20"/>
                <w:szCs w:val="20"/>
              </w:rPr>
              <w:t>可迁移性荧光物质</w:t>
            </w:r>
          </w:p>
        </w:tc>
        <w:tc>
          <w:tcPr>
            <w:tcW w:w="1940" w:type="pct"/>
            <w:noWrap w:val="0"/>
            <w:vAlign w:val="center"/>
          </w:tcPr>
          <w:p w14:paraId="45A7C8F8">
            <w:pPr>
              <w:jc w:val="center"/>
              <w:rPr>
                <w:rFonts w:hint="eastAsia" w:ascii="宋体" w:hAnsi="宋体" w:eastAsia="宋体" w:cs="宋体"/>
                <w:kern w:val="0"/>
                <w:sz w:val="20"/>
                <w:szCs w:val="20"/>
              </w:rPr>
            </w:pPr>
            <w:r>
              <w:rPr>
                <w:rFonts w:hint="eastAsia" w:ascii="宋体" w:hAnsi="宋体" w:eastAsia="宋体" w:cs="宋体"/>
                <w:kern w:val="0"/>
                <w:sz w:val="20"/>
                <w:szCs w:val="20"/>
              </w:rPr>
              <w:t>GB/T 8939—2018</w:t>
            </w:r>
          </w:p>
        </w:tc>
      </w:tr>
      <w:tr w14:paraId="558D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14:paraId="444CC314">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4253" w:type="dxa"/>
            <w:noWrap w:val="0"/>
            <w:vAlign w:val="center"/>
          </w:tcPr>
          <w:p w14:paraId="08851EF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交货水分</w:t>
            </w:r>
          </w:p>
        </w:tc>
        <w:tc>
          <w:tcPr>
            <w:tcW w:w="3341" w:type="dxa"/>
            <w:noWrap w:val="0"/>
            <w:vAlign w:val="center"/>
          </w:tcPr>
          <w:p w14:paraId="55797F50">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GB/T 8939-2018 </w:t>
            </w:r>
          </w:p>
          <w:p w14:paraId="1864BDDD">
            <w:pPr>
              <w:snapToGrid w:val="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GB/T 462-20</w:t>
            </w:r>
            <w:r>
              <w:rPr>
                <w:rFonts w:hint="eastAsia" w:ascii="宋体" w:hAnsi="宋体" w:eastAsia="宋体" w:cs="宋体"/>
                <w:kern w:val="0"/>
                <w:sz w:val="20"/>
                <w:szCs w:val="20"/>
                <w:lang w:val="en-US" w:eastAsia="zh-CN"/>
              </w:rPr>
              <w:t>23</w:t>
            </w:r>
          </w:p>
        </w:tc>
      </w:tr>
    </w:tbl>
    <w:p w14:paraId="2FE5FF7D">
      <w:pPr>
        <w:jc w:val="center"/>
        <w:rPr>
          <w:rFonts w:hint="eastAsia" w:ascii="宋体" w:hAnsi="宋体" w:eastAsia="宋体" w:cs="宋体"/>
          <w:kern w:val="0"/>
          <w:sz w:val="21"/>
          <w:szCs w:val="21"/>
        </w:rPr>
      </w:pPr>
    </w:p>
    <w:p w14:paraId="5EB9BCB4">
      <w:pPr>
        <w:keepNext w:val="0"/>
        <w:keepLines w:val="0"/>
        <w:pageBreakBefore w:val="0"/>
        <w:kinsoku/>
        <w:wordWrap/>
        <w:overflowPunct/>
        <w:topLinePunct w:val="0"/>
        <w:autoSpaceDE/>
        <w:autoSpaceDN/>
        <w:bidi w:val="0"/>
        <w:adjustRightInd w:val="0"/>
        <w:snapToGrid w:val="0"/>
        <w:spacing w:beforeAutospacing="0" w:afterAutospacing="0" w:line="240" w:lineRule="exact"/>
        <w:ind w:firstLine="420" w:firstLineChars="200"/>
        <w:jc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表</w:t>
      </w:r>
      <w:r>
        <w:rPr>
          <w:rFonts w:hint="eastAsia" w:ascii="宋体" w:hAnsi="宋体" w:eastAsia="宋体" w:cs="宋体"/>
          <w:color w:val="auto"/>
          <w:kern w:val="0"/>
          <w:sz w:val="21"/>
          <w:szCs w:val="21"/>
          <w:lang w:val="en-US" w:eastAsia="zh-CN"/>
        </w:rPr>
        <w:t xml:space="preserve">4 </w:t>
      </w:r>
      <w:r>
        <w:rPr>
          <w:rFonts w:hint="eastAsia" w:ascii="宋体" w:hAnsi="宋体" w:eastAsia="宋体" w:cs="宋体"/>
          <w:color w:val="auto"/>
          <w:kern w:val="0"/>
          <w:sz w:val="21"/>
          <w:szCs w:val="21"/>
          <w:lang w:eastAsia="zh-CN"/>
        </w:rPr>
        <w:t>定配眼镜</w:t>
      </w:r>
      <w:r>
        <w:rPr>
          <w:rFonts w:hint="eastAsia" w:ascii="宋体" w:hAnsi="宋体" w:eastAsia="宋体" w:cs="宋体"/>
          <w:color w:val="auto"/>
          <w:kern w:val="0"/>
          <w:sz w:val="21"/>
          <w:szCs w:val="21"/>
          <w:lang w:val="en-US" w:eastAsia="zh-CN"/>
        </w:rPr>
        <w:t xml:space="preserve"> </w:t>
      </w:r>
    </w:p>
    <w:tbl>
      <w:tblPr>
        <w:tblStyle w:val="1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4857"/>
        <w:gridCol w:w="2711"/>
      </w:tblGrid>
      <w:tr w14:paraId="6EEA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14:paraId="2A4F6CBC">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4857" w:type="dxa"/>
            <w:tcBorders>
              <w:top w:val="single" w:color="auto" w:sz="4" w:space="0"/>
              <w:left w:val="single" w:color="auto" w:sz="4" w:space="0"/>
              <w:bottom w:val="single" w:color="auto" w:sz="4" w:space="0"/>
              <w:right w:val="single" w:color="auto" w:sz="4" w:space="0"/>
            </w:tcBorders>
            <w:noWrap w:val="0"/>
            <w:vAlign w:val="center"/>
          </w:tcPr>
          <w:p w14:paraId="077615DB">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检验项目</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2FCB473E">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检验方法</w:t>
            </w:r>
          </w:p>
        </w:tc>
      </w:tr>
      <w:tr w14:paraId="3EFC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76" w:type="dxa"/>
            <w:noWrap w:val="0"/>
            <w:vAlign w:val="center"/>
          </w:tcPr>
          <w:p w14:paraId="73A31CBD">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4857" w:type="dxa"/>
            <w:noWrap w:val="0"/>
            <w:vAlign w:val="center"/>
          </w:tcPr>
          <w:p w14:paraId="382E8EA8">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顶焦度</w:t>
            </w:r>
          </w:p>
        </w:tc>
        <w:tc>
          <w:tcPr>
            <w:tcW w:w="2711" w:type="dxa"/>
            <w:noWrap w:val="0"/>
            <w:vAlign w:val="center"/>
          </w:tcPr>
          <w:p w14:paraId="0AE2A12E">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GB 45184-2024</w:t>
            </w:r>
          </w:p>
        </w:tc>
      </w:tr>
      <w:tr w14:paraId="4605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76" w:type="dxa"/>
            <w:noWrap w:val="0"/>
            <w:vAlign w:val="center"/>
          </w:tcPr>
          <w:p w14:paraId="3495FDE8">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4857" w:type="dxa"/>
            <w:noWrap w:val="0"/>
            <w:vAlign w:val="center"/>
          </w:tcPr>
          <w:p w14:paraId="1A9B6404">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柱镜轴位方向偏差</w:t>
            </w:r>
          </w:p>
        </w:tc>
        <w:tc>
          <w:tcPr>
            <w:tcW w:w="2711" w:type="dxa"/>
            <w:noWrap w:val="0"/>
            <w:vAlign w:val="center"/>
          </w:tcPr>
          <w:p w14:paraId="4D46868A">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GB 4518</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-2024</w:t>
            </w:r>
          </w:p>
        </w:tc>
      </w:tr>
      <w:tr w14:paraId="086B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76" w:type="dxa"/>
            <w:noWrap w:val="0"/>
            <w:vAlign w:val="center"/>
          </w:tcPr>
          <w:p w14:paraId="2460E3B4">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4857" w:type="dxa"/>
            <w:noWrap w:val="0"/>
            <w:vAlign w:val="center"/>
          </w:tcPr>
          <w:p w14:paraId="52BC64F0">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中心点位置</w:t>
            </w:r>
          </w:p>
        </w:tc>
        <w:tc>
          <w:tcPr>
            <w:tcW w:w="2711" w:type="dxa"/>
            <w:noWrap w:val="0"/>
            <w:vAlign w:val="center"/>
          </w:tcPr>
          <w:p w14:paraId="4F8518C3">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GB 4518</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-2024</w:t>
            </w:r>
          </w:p>
        </w:tc>
      </w:tr>
      <w:tr w14:paraId="323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76" w:type="dxa"/>
            <w:noWrap w:val="0"/>
            <w:vAlign w:val="center"/>
          </w:tcPr>
          <w:p w14:paraId="48639439">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4857" w:type="dxa"/>
            <w:noWrap w:val="0"/>
            <w:vAlign w:val="center"/>
          </w:tcPr>
          <w:p w14:paraId="38B4893E">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外观</w:t>
            </w:r>
          </w:p>
        </w:tc>
        <w:tc>
          <w:tcPr>
            <w:tcW w:w="2711" w:type="dxa"/>
            <w:noWrap w:val="0"/>
            <w:vAlign w:val="center"/>
          </w:tcPr>
          <w:p w14:paraId="68CB6893">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GB/T 10810.1-2025</w:t>
            </w:r>
          </w:p>
          <w:p w14:paraId="7E282116">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GB/T</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14214-2019</w:t>
            </w:r>
          </w:p>
        </w:tc>
      </w:tr>
      <w:tr w14:paraId="62C8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76" w:type="dxa"/>
            <w:noWrap w:val="0"/>
            <w:vAlign w:val="center"/>
          </w:tcPr>
          <w:p w14:paraId="10223780">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4857" w:type="dxa"/>
            <w:noWrap w:val="0"/>
            <w:vAlign w:val="center"/>
          </w:tcPr>
          <w:p w14:paraId="6B47FC1C">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可见光透视比</w:t>
            </w:r>
          </w:p>
        </w:tc>
        <w:tc>
          <w:tcPr>
            <w:tcW w:w="2711" w:type="dxa"/>
            <w:noWrap w:val="0"/>
            <w:vAlign w:val="center"/>
          </w:tcPr>
          <w:p w14:paraId="5DF06595">
            <w:pPr>
              <w:keepNext w:val="0"/>
              <w:keepLines w:val="0"/>
              <w:pageBreakBefore w:val="0"/>
              <w:kinsoku/>
              <w:wordWrap/>
              <w:overflowPunct/>
              <w:topLinePunct w:val="0"/>
              <w:autoSpaceDE/>
              <w:autoSpaceDN/>
              <w:bidi w:val="0"/>
              <w:snapToGrid w:val="0"/>
              <w:spacing w:beforeAutospacing="0" w:afterAutospacing="0" w:line="240" w:lineRule="exact"/>
              <w:ind w:firstLine="400" w:firstLineChars="200"/>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 xml:space="preserve">GB 45184-2024 </w:t>
            </w:r>
          </w:p>
        </w:tc>
      </w:tr>
    </w:tbl>
    <w:p w14:paraId="61B1998A">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表</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 xml:space="preserve">  塑胶玩具</w:t>
      </w:r>
    </w:p>
    <w:tbl>
      <w:tblPr>
        <w:tblStyle w:val="11"/>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4225"/>
        <w:gridCol w:w="3156"/>
      </w:tblGrid>
      <w:tr w14:paraId="398C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89" w:type="dxa"/>
            <w:noWrap w:val="0"/>
            <w:vAlign w:val="center"/>
          </w:tcPr>
          <w:p w14:paraId="4BFE6DB9">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4225" w:type="dxa"/>
            <w:noWrap w:val="0"/>
            <w:vAlign w:val="center"/>
          </w:tcPr>
          <w:p w14:paraId="2440A3BE">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检验项目</w:t>
            </w:r>
          </w:p>
        </w:tc>
        <w:tc>
          <w:tcPr>
            <w:tcW w:w="3156" w:type="dxa"/>
            <w:noWrap w:val="0"/>
            <w:vAlign w:val="center"/>
          </w:tcPr>
          <w:p w14:paraId="29D86EE4">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检验方法</w:t>
            </w:r>
          </w:p>
        </w:tc>
      </w:tr>
      <w:tr w14:paraId="0900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89" w:type="dxa"/>
            <w:noWrap w:val="0"/>
            <w:vAlign w:val="center"/>
          </w:tcPr>
          <w:p w14:paraId="7640931F">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225" w:type="dxa"/>
            <w:noWrap w:val="0"/>
            <w:vAlign w:val="center"/>
          </w:tcPr>
          <w:p w14:paraId="180D7875">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材料</w:t>
            </w:r>
          </w:p>
        </w:tc>
        <w:tc>
          <w:tcPr>
            <w:tcW w:w="3156" w:type="dxa"/>
            <w:noWrap w:val="0"/>
            <w:vAlign w:val="center"/>
          </w:tcPr>
          <w:p w14:paraId="546259E8">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GB 6675.2-2014  </w:t>
            </w:r>
          </w:p>
        </w:tc>
      </w:tr>
      <w:tr w14:paraId="3946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89" w:type="dxa"/>
            <w:noWrap w:val="0"/>
            <w:vAlign w:val="center"/>
          </w:tcPr>
          <w:p w14:paraId="29523972">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4225" w:type="dxa"/>
            <w:noWrap w:val="0"/>
            <w:vAlign w:val="center"/>
          </w:tcPr>
          <w:p w14:paraId="33C75C9D">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小球（正常使用）</w:t>
            </w:r>
          </w:p>
        </w:tc>
        <w:tc>
          <w:tcPr>
            <w:tcW w:w="3156" w:type="dxa"/>
            <w:noWrap w:val="0"/>
            <w:vAlign w:val="center"/>
          </w:tcPr>
          <w:p w14:paraId="3ECD072B">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GB 6675.2-2014  </w:t>
            </w:r>
          </w:p>
        </w:tc>
      </w:tr>
      <w:tr w14:paraId="1124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89" w:type="dxa"/>
            <w:noWrap w:val="0"/>
            <w:vAlign w:val="center"/>
          </w:tcPr>
          <w:p w14:paraId="57A7FED7">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225" w:type="dxa"/>
            <w:noWrap w:val="0"/>
            <w:vAlign w:val="center"/>
          </w:tcPr>
          <w:p w14:paraId="5F0488FD">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毛球（正常使用）</w:t>
            </w:r>
          </w:p>
        </w:tc>
        <w:tc>
          <w:tcPr>
            <w:tcW w:w="3156" w:type="dxa"/>
            <w:noWrap w:val="0"/>
            <w:vAlign w:val="center"/>
          </w:tcPr>
          <w:p w14:paraId="2137E23C">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 6675.2-2014</w:t>
            </w:r>
          </w:p>
        </w:tc>
      </w:tr>
      <w:tr w14:paraId="6C75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89" w:type="dxa"/>
            <w:noWrap w:val="0"/>
            <w:vAlign w:val="center"/>
          </w:tcPr>
          <w:p w14:paraId="65725E8F">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4225" w:type="dxa"/>
            <w:noWrap w:val="0"/>
            <w:vAlign w:val="center"/>
          </w:tcPr>
          <w:p w14:paraId="00B02C39">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边缘（正常使用）</w:t>
            </w:r>
          </w:p>
        </w:tc>
        <w:tc>
          <w:tcPr>
            <w:tcW w:w="3156" w:type="dxa"/>
            <w:noWrap w:val="0"/>
            <w:vAlign w:val="center"/>
          </w:tcPr>
          <w:p w14:paraId="2AA3EE16">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GB 6675.2-2014  </w:t>
            </w:r>
          </w:p>
        </w:tc>
      </w:tr>
      <w:tr w14:paraId="727A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89" w:type="dxa"/>
            <w:noWrap w:val="0"/>
            <w:vAlign w:val="center"/>
          </w:tcPr>
          <w:p w14:paraId="7C804C0F">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4225" w:type="dxa"/>
            <w:noWrap w:val="0"/>
            <w:vAlign w:val="center"/>
          </w:tcPr>
          <w:p w14:paraId="77711E69">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尖端（正常使用）</w:t>
            </w:r>
          </w:p>
        </w:tc>
        <w:tc>
          <w:tcPr>
            <w:tcW w:w="3156" w:type="dxa"/>
            <w:noWrap w:val="0"/>
            <w:vAlign w:val="center"/>
          </w:tcPr>
          <w:p w14:paraId="55BFDA53">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 6675.2-2014</w:t>
            </w:r>
          </w:p>
        </w:tc>
      </w:tr>
      <w:tr w14:paraId="577D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89" w:type="dxa"/>
            <w:noWrap w:val="0"/>
            <w:vAlign w:val="center"/>
          </w:tcPr>
          <w:p w14:paraId="4D752314">
            <w:pPr>
              <w:snapToGrid w:val="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6</w:t>
            </w:r>
          </w:p>
        </w:tc>
        <w:tc>
          <w:tcPr>
            <w:tcW w:w="4225" w:type="dxa"/>
            <w:noWrap w:val="0"/>
            <w:vAlign w:val="center"/>
          </w:tcPr>
          <w:p w14:paraId="3E8597AA">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可触及的玩具材料和部件中塑化材料的6种增塑剂</w:t>
            </w:r>
          </w:p>
        </w:tc>
        <w:tc>
          <w:tcPr>
            <w:tcW w:w="3156" w:type="dxa"/>
            <w:noWrap w:val="0"/>
            <w:vAlign w:val="center"/>
          </w:tcPr>
          <w:p w14:paraId="7B164ACB">
            <w:pPr>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22048-2022</w:t>
            </w:r>
          </w:p>
        </w:tc>
      </w:tr>
    </w:tbl>
    <w:p w14:paraId="6E5BA7F0">
      <w:pPr>
        <w:snapToGrid w:val="0"/>
        <w:jc w:val="center"/>
        <w:rPr>
          <w:rFonts w:hint="eastAsia" w:ascii="宋体" w:hAnsi="宋体" w:eastAsia="宋体" w:cs="宋体"/>
          <w:sz w:val="20"/>
          <w:szCs w:val="20"/>
        </w:rPr>
      </w:pPr>
    </w:p>
    <w:p w14:paraId="2588F675">
      <w:pPr>
        <w:snapToGrid w:val="0"/>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婴儿学步车</w:t>
      </w:r>
    </w:p>
    <w:tbl>
      <w:tblPr>
        <w:tblStyle w:val="11"/>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204"/>
        <w:gridCol w:w="3279"/>
      </w:tblGrid>
      <w:tr w14:paraId="49B2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128" w:type="dxa"/>
            <w:noWrap w:val="0"/>
            <w:vAlign w:val="center"/>
          </w:tcPr>
          <w:p w14:paraId="30C2A4E0">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4204" w:type="dxa"/>
            <w:noWrap w:val="0"/>
            <w:vAlign w:val="center"/>
          </w:tcPr>
          <w:p w14:paraId="473D2D6A">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279" w:type="dxa"/>
            <w:noWrap w:val="0"/>
            <w:vAlign w:val="center"/>
          </w:tcPr>
          <w:p w14:paraId="6391CE05">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0095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noWrap w:val="0"/>
            <w:vAlign w:val="center"/>
          </w:tcPr>
          <w:p w14:paraId="1F86DCE9">
            <w:pPr>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4204" w:type="dxa"/>
            <w:noWrap w:val="0"/>
            <w:vAlign w:val="center"/>
          </w:tcPr>
          <w:p w14:paraId="064E1185">
            <w:pPr>
              <w:snapToGrid w:val="0"/>
              <w:jc w:val="center"/>
              <w:rPr>
                <w:rFonts w:hint="eastAsia" w:ascii="宋体" w:hAnsi="宋体" w:eastAsia="宋体" w:cs="宋体"/>
                <w:sz w:val="20"/>
                <w:szCs w:val="20"/>
              </w:rPr>
            </w:pPr>
            <w:r>
              <w:rPr>
                <w:rFonts w:hint="eastAsia" w:ascii="宋体" w:hAnsi="宋体" w:eastAsia="宋体" w:cs="宋体"/>
                <w:sz w:val="20"/>
                <w:szCs w:val="20"/>
              </w:rPr>
              <w:t>材料质量</w:t>
            </w:r>
          </w:p>
        </w:tc>
        <w:tc>
          <w:tcPr>
            <w:tcW w:w="3279" w:type="dxa"/>
            <w:noWrap w:val="0"/>
            <w:vAlign w:val="center"/>
          </w:tcPr>
          <w:p w14:paraId="1759A253">
            <w:pPr>
              <w:snapToGrid w:val="0"/>
              <w:jc w:val="center"/>
              <w:rPr>
                <w:rFonts w:hint="eastAsia" w:ascii="宋体" w:hAnsi="宋体" w:eastAsia="宋体" w:cs="宋体"/>
                <w:sz w:val="20"/>
                <w:szCs w:val="20"/>
              </w:rPr>
            </w:pPr>
            <w:r>
              <w:rPr>
                <w:rFonts w:hint="eastAsia" w:ascii="宋体" w:hAnsi="宋体" w:eastAsia="宋体" w:cs="宋体"/>
                <w:sz w:val="20"/>
                <w:szCs w:val="20"/>
              </w:rPr>
              <w:t>GB 14749-2006</w:t>
            </w:r>
          </w:p>
        </w:tc>
      </w:tr>
      <w:tr w14:paraId="057C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28" w:type="dxa"/>
            <w:noWrap w:val="0"/>
            <w:vAlign w:val="center"/>
          </w:tcPr>
          <w:p w14:paraId="228CC7ED">
            <w:pPr>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4204" w:type="dxa"/>
            <w:noWrap w:val="0"/>
            <w:vAlign w:val="center"/>
          </w:tcPr>
          <w:p w14:paraId="5E4D657B">
            <w:pPr>
              <w:snapToGrid w:val="0"/>
              <w:jc w:val="center"/>
              <w:rPr>
                <w:rFonts w:hint="eastAsia" w:ascii="宋体" w:hAnsi="宋体" w:eastAsia="宋体" w:cs="宋体"/>
                <w:sz w:val="20"/>
                <w:szCs w:val="20"/>
              </w:rPr>
            </w:pPr>
            <w:r>
              <w:rPr>
                <w:rFonts w:hint="eastAsia" w:ascii="宋体" w:hAnsi="宋体" w:eastAsia="宋体" w:cs="宋体"/>
                <w:sz w:val="20"/>
                <w:szCs w:val="20"/>
              </w:rPr>
              <w:t>外露突出物</w:t>
            </w:r>
          </w:p>
        </w:tc>
        <w:tc>
          <w:tcPr>
            <w:tcW w:w="3279" w:type="dxa"/>
            <w:noWrap w:val="0"/>
            <w:vAlign w:val="center"/>
          </w:tcPr>
          <w:p w14:paraId="7368C7DC">
            <w:pPr>
              <w:snapToGrid w:val="0"/>
              <w:jc w:val="center"/>
              <w:rPr>
                <w:rFonts w:hint="eastAsia" w:ascii="宋体" w:hAnsi="宋体" w:eastAsia="宋体" w:cs="宋体"/>
                <w:sz w:val="20"/>
                <w:szCs w:val="20"/>
              </w:rPr>
            </w:pPr>
            <w:r>
              <w:rPr>
                <w:rFonts w:hint="eastAsia" w:ascii="宋体" w:hAnsi="宋体" w:eastAsia="宋体" w:cs="宋体"/>
                <w:sz w:val="20"/>
                <w:szCs w:val="20"/>
              </w:rPr>
              <w:t>GB 14749-2006</w:t>
            </w:r>
          </w:p>
        </w:tc>
      </w:tr>
    </w:tbl>
    <w:p w14:paraId="2ED6B9B0">
      <w:pPr>
        <w:adjustRightInd w:val="0"/>
        <w:snapToGrid w:val="0"/>
        <w:jc w:val="center"/>
        <w:rPr>
          <w:rFonts w:hint="eastAsia" w:ascii="宋体" w:hAnsi="宋体" w:eastAsia="宋体" w:cs="宋体"/>
          <w:kern w:val="0"/>
          <w:sz w:val="21"/>
          <w:szCs w:val="21"/>
        </w:rPr>
      </w:pPr>
    </w:p>
    <w:p w14:paraId="15EED563">
      <w:pPr>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表</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 xml:space="preserve">  书写笔、记号笔、水彩笔</w:t>
      </w:r>
    </w:p>
    <w:tbl>
      <w:tblPr>
        <w:tblStyle w:val="1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230"/>
        <w:gridCol w:w="3276"/>
      </w:tblGrid>
      <w:tr w14:paraId="34F0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85" w:type="dxa"/>
            <w:noWrap w:val="0"/>
            <w:vAlign w:val="center"/>
          </w:tcPr>
          <w:p w14:paraId="4924E31E">
            <w:pPr>
              <w:snapToGrid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4230" w:type="dxa"/>
            <w:noWrap w:val="0"/>
            <w:vAlign w:val="center"/>
          </w:tcPr>
          <w:p w14:paraId="6039A426">
            <w:pPr>
              <w:snapToGrid w:val="0"/>
              <w:jc w:val="center"/>
              <w:rPr>
                <w:rFonts w:hint="eastAsia" w:ascii="宋体" w:hAnsi="宋体" w:eastAsia="宋体" w:cs="宋体"/>
                <w:sz w:val="21"/>
                <w:szCs w:val="21"/>
              </w:rPr>
            </w:pPr>
            <w:r>
              <w:rPr>
                <w:rFonts w:hint="eastAsia" w:ascii="宋体" w:hAnsi="宋体" w:eastAsia="宋体" w:cs="宋体"/>
                <w:sz w:val="21"/>
                <w:szCs w:val="21"/>
              </w:rPr>
              <w:t>检验项目</w:t>
            </w:r>
          </w:p>
        </w:tc>
        <w:tc>
          <w:tcPr>
            <w:tcW w:w="3276" w:type="dxa"/>
            <w:noWrap w:val="0"/>
            <w:vAlign w:val="center"/>
          </w:tcPr>
          <w:p w14:paraId="5EE7E0DB">
            <w:pPr>
              <w:snapToGrid w:val="0"/>
              <w:jc w:val="center"/>
              <w:rPr>
                <w:rFonts w:hint="eastAsia" w:ascii="宋体" w:hAnsi="宋体" w:eastAsia="宋体" w:cs="宋体"/>
                <w:sz w:val="21"/>
                <w:szCs w:val="21"/>
              </w:rPr>
            </w:pPr>
            <w:r>
              <w:rPr>
                <w:rFonts w:hint="eastAsia" w:ascii="宋体" w:hAnsi="宋体" w:eastAsia="宋体" w:cs="宋体"/>
                <w:sz w:val="21"/>
                <w:szCs w:val="21"/>
              </w:rPr>
              <w:t>检验方法</w:t>
            </w:r>
          </w:p>
        </w:tc>
      </w:tr>
      <w:tr w14:paraId="57EC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85" w:type="dxa"/>
            <w:noWrap w:val="0"/>
            <w:vAlign w:val="center"/>
          </w:tcPr>
          <w:p w14:paraId="27F13A19">
            <w:pPr>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4230" w:type="dxa"/>
            <w:noWrap w:val="0"/>
            <w:vAlign w:val="center"/>
          </w:tcPr>
          <w:p w14:paraId="3AFF3C4E">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可迁移元素的最大限量</w:t>
            </w:r>
          </w:p>
        </w:tc>
        <w:tc>
          <w:tcPr>
            <w:tcW w:w="3276" w:type="dxa"/>
            <w:noWrap w:val="0"/>
            <w:vAlign w:val="center"/>
          </w:tcPr>
          <w:p w14:paraId="713C5DA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 6675.4-2014</w:t>
            </w:r>
          </w:p>
        </w:tc>
      </w:tr>
      <w:tr w14:paraId="55F5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5" w:type="dxa"/>
            <w:noWrap w:val="0"/>
            <w:vAlign w:val="center"/>
          </w:tcPr>
          <w:p w14:paraId="15180925">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4230" w:type="dxa"/>
            <w:noWrap w:val="0"/>
            <w:vAlign w:val="center"/>
          </w:tcPr>
          <w:p w14:paraId="067179EF">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可触及的塑料件中邻苯二甲酸酯增塑剂的限量</w:t>
            </w:r>
          </w:p>
        </w:tc>
        <w:tc>
          <w:tcPr>
            <w:tcW w:w="3276" w:type="dxa"/>
            <w:noWrap w:val="0"/>
            <w:vAlign w:val="center"/>
          </w:tcPr>
          <w:p w14:paraId="68F2BE35">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 22048-2022</w:t>
            </w:r>
          </w:p>
        </w:tc>
      </w:tr>
    </w:tbl>
    <w:p w14:paraId="56D0170D">
      <w:pPr>
        <w:jc w:val="center"/>
        <w:rPr>
          <w:rFonts w:hint="eastAsia" w:ascii="宋体" w:hAnsi="宋体" w:eastAsia="宋体" w:cs="宋体"/>
          <w:kern w:val="0"/>
          <w:sz w:val="21"/>
          <w:szCs w:val="21"/>
        </w:rPr>
      </w:pPr>
    </w:p>
    <w:p w14:paraId="087B00CF">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表</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学生</w:t>
      </w:r>
      <w:r>
        <w:rPr>
          <w:rFonts w:hint="eastAsia" w:ascii="宋体" w:hAnsi="宋体" w:eastAsia="宋体" w:cs="宋体"/>
          <w:kern w:val="0"/>
          <w:sz w:val="21"/>
          <w:szCs w:val="21"/>
        </w:rPr>
        <w:t>书包</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背提包）</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学生</w:t>
      </w:r>
      <w:r>
        <w:rPr>
          <w:rFonts w:hint="eastAsia" w:ascii="宋体" w:hAnsi="宋体" w:eastAsia="宋体" w:cs="宋体"/>
          <w:kern w:val="0"/>
          <w:sz w:val="21"/>
          <w:szCs w:val="21"/>
        </w:rPr>
        <w:t>笔袋</w:t>
      </w:r>
    </w:p>
    <w:tbl>
      <w:tblPr>
        <w:tblStyle w:val="1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4260"/>
        <w:gridCol w:w="3270"/>
      </w:tblGrid>
      <w:tr w14:paraId="07F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107" w:type="dxa"/>
            <w:noWrap w:val="0"/>
            <w:vAlign w:val="center"/>
          </w:tcPr>
          <w:p w14:paraId="65E1FAD3">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4260" w:type="dxa"/>
            <w:noWrap w:val="0"/>
            <w:vAlign w:val="center"/>
          </w:tcPr>
          <w:p w14:paraId="5616E8F1">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检验项目</w:t>
            </w:r>
          </w:p>
        </w:tc>
        <w:tc>
          <w:tcPr>
            <w:tcW w:w="3270" w:type="dxa"/>
            <w:noWrap w:val="0"/>
            <w:vAlign w:val="center"/>
          </w:tcPr>
          <w:p w14:paraId="493E3844">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检验方法</w:t>
            </w:r>
          </w:p>
        </w:tc>
      </w:tr>
      <w:tr w14:paraId="3363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07" w:type="dxa"/>
            <w:noWrap w:val="0"/>
            <w:vAlign w:val="center"/>
          </w:tcPr>
          <w:p w14:paraId="4E41AB0A">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4260" w:type="dxa"/>
            <w:noWrap w:val="0"/>
            <w:vAlign w:val="center"/>
          </w:tcPr>
          <w:p w14:paraId="2187DFD2">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游离甲醛</w:t>
            </w:r>
          </w:p>
        </w:tc>
        <w:tc>
          <w:tcPr>
            <w:tcW w:w="3270" w:type="dxa"/>
            <w:noWrap w:val="0"/>
            <w:vAlign w:val="center"/>
          </w:tcPr>
          <w:p w14:paraId="044934D8">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 32606-2016</w:t>
            </w:r>
          </w:p>
          <w:p w14:paraId="4994127C">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 2912.1-2009</w:t>
            </w:r>
          </w:p>
        </w:tc>
      </w:tr>
      <w:tr w14:paraId="32CA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07" w:type="dxa"/>
            <w:noWrap w:val="0"/>
            <w:vAlign w:val="center"/>
          </w:tcPr>
          <w:p w14:paraId="2A7A359B">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4260" w:type="dxa"/>
            <w:noWrap w:val="0"/>
            <w:vAlign w:val="center"/>
          </w:tcPr>
          <w:p w14:paraId="2312D36D">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可触及的塑料件中邻苯二甲酸酯增塑剂的限量</w:t>
            </w:r>
          </w:p>
        </w:tc>
        <w:tc>
          <w:tcPr>
            <w:tcW w:w="3270" w:type="dxa"/>
            <w:noWrap w:val="0"/>
            <w:vAlign w:val="center"/>
          </w:tcPr>
          <w:p w14:paraId="05593E01">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 22048-2022</w:t>
            </w:r>
          </w:p>
        </w:tc>
      </w:tr>
      <w:tr w14:paraId="5F61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637" w:type="dxa"/>
            <w:gridSpan w:val="3"/>
            <w:noWrap w:val="0"/>
            <w:vAlign w:val="center"/>
          </w:tcPr>
          <w:p w14:paraId="0DF8943A">
            <w:pPr>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备注：第2项仅适用于塑料材质文具袋产品</w:t>
            </w:r>
          </w:p>
        </w:tc>
      </w:tr>
    </w:tbl>
    <w:p w14:paraId="457C4259">
      <w:pPr>
        <w:snapToGrid w:val="0"/>
        <w:jc w:val="center"/>
        <w:rPr>
          <w:rFonts w:hint="eastAsia" w:ascii="宋体" w:hAnsi="宋体" w:eastAsia="宋体" w:cs="宋体"/>
          <w:sz w:val="21"/>
          <w:szCs w:val="21"/>
        </w:rPr>
      </w:pPr>
    </w:p>
    <w:p w14:paraId="6DBB8AD0">
      <w:pPr>
        <w:snapToGrid w:val="0"/>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涂改制品（修正液、修正笔、修正带、修正贴）</w:t>
      </w:r>
    </w:p>
    <w:tbl>
      <w:tblPr>
        <w:tblStyle w:val="11"/>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327"/>
        <w:gridCol w:w="3230"/>
      </w:tblGrid>
      <w:tr w14:paraId="359A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83" w:type="dxa"/>
            <w:noWrap w:val="0"/>
            <w:vAlign w:val="center"/>
          </w:tcPr>
          <w:p w14:paraId="5B4946C5">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4327" w:type="dxa"/>
            <w:noWrap w:val="0"/>
            <w:vAlign w:val="center"/>
          </w:tcPr>
          <w:p w14:paraId="20318CFD">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230" w:type="dxa"/>
            <w:noWrap w:val="0"/>
            <w:vAlign w:val="center"/>
          </w:tcPr>
          <w:p w14:paraId="1B08E6C7">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7E75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3" w:type="dxa"/>
            <w:noWrap w:val="0"/>
            <w:vAlign w:val="center"/>
          </w:tcPr>
          <w:p w14:paraId="390FFF6F">
            <w:pPr>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4327" w:type="dxa"/>
            <w:noWrap w:val="0"/>
            <w:vAlign w:val="center"/>
          </w:tcPr>
          <w:p w14:paraId="4F16D6E9">
            <w:pPr>
              <w:snapToGrid w:val="0"/>
              <w:jc w:val="center"/>
              <w:rPr>
                <w:rFonts w:hint="eastAsia" w:ascii="宋体" w:hAnsi="宋体" w:eastAsia="宋体" w:cs="宋体"/>
                <w:sz w:val="20"/>
                <w:szCs w:val="20"/>
              </w:rPr>
            </w:pPr>
            <w:r>
              <w:rPr>
                <w:rFonts w:hint="eastAsia" w:ascii="宋体" w:hAnsi="宋体" w:eastAsia="宋体" w:cs="宋体"/>
                <w:sz w:val="20"/>
                <w:szCs w:val="20"/>
              </w:rPr>
              <w:t>可迁移元素的最大限量</w:t>
            </w:r>
          </w:p>
        </w:tc>
        <w:tc>
          <w:tcPr>
            <w:tcW w:w="3230" w:type="dxa"/>
            <w:noWrap w:val="0"/>
            <w:vAlign w:val="center"/>
          </w:tcPr>
          <w:p w14:paraId="3E33D442">
            <w:pPr>
              <w:snapToGrid w:val="0"/>
              <w:jc w:val="center"/>
              <w:rPr>
                <w:rFonts w:hint="eastAsia" w:ascii="宋体" w:hAnsi="宋体" w:eastAsia="宋体" w:cs="宋体"/>
                <w:sz w:val="20"/>
                <w:szCs w:val="20"/>
              </w:rPr>
            </w:pPr>
            <w:r>
              <w:rPr>
                <w:rFonts w:hint="eastAsia" w:ascii="宋体" w:hAnsi="宋体" w:eastAsia="宋体" w:cs="宋体"/>
                <w:sz w:val="20"/>
                <w:szCs w:val="20"/>
              </w:rPr>
              <w:t>GB 6675.4-2014</w:t>
            </w:r>
          </w:p>
        </w:tc>
      </w:tr>
      <w:tr w14:paraId="063B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83" w:type="dxa"/>
            <w:noWrap w:val="0"/>
            <w:vAlign w:val="center"/>
          </w:tcPr>
          <w:p w14:paraId="40EFFD92">
            <w:pPr>
              <w:adjustRightInd w:val="0"/>
              <w:snapToGrid w:val="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w:t>
            </w:r>
          </w:p>
        </w:tc>
        <w:tc>
          <w:tcPr>
            <w:tcW w:w="4327" w:type="dxa"/>
            <w:noWrap w:val="0"/>
            <w:vAlign w:val="center"/>
          </w:tcPr>
          <w:p w14:paraId="0BF98C6E">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可触及的塑料件中邻苯二甲酸酯增塑剂的限量</w:t>
            </w:r>
          </w:p>
        </w:tc>
        <w:tc>
          <w:tcPr>
            <w:tcW w:w="3230" w:type="dxa"/>
            <w:noWrap w:val="0"/>
            <w:vAlign w:val="center"/>
          </w:tcPr>
          <w:p w14:paraId="1EC91F17">
            <w:pPr>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 22048-2022</w:t>
            </w:r>
          </w:p>
        </w:tc>
      </w:tr>
    </w:tbl>
    <w:p w14:paraId="0382B23B">
      <w:pPr>
        <w:snapToGrid w:val="0"/>
        <w:jc w:val="center"/>
        <w:rPr>
          <w:rFonts w:hint="eastAsia" w:ascii="宋体" w:hAnsi="宋体" w:eastAsia="宋体" w:cs="宋体"/>
          <w:sz w:val="21"/>
          <w:szCs w:val="21"/>
        </w:rPr>
      </w:pPr>
    </w:p>
    <w:p w14:paraId="75DFD777">
      <w:pPr>
        <w:snapToGrid w:val="0"/>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橡皮擦</w:t>
      </w:r>
    </w:p>
    <w:tbl>
      <w:tblPr>
        <w:tblStyle w:val="11"/>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65"/>
        <w:gridCol w:w="3174"/>
      </w:tblGrid>
      <w:tr w14:paraId="107E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59" w:type="dxa"/>
            <w:noWrap w:val="0"/>
            <w:vAlign w:val="center"/>
          </w:tcPr>
          <w:p w14:paraId="0C57CCCD">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4165" w:type="dxa"/>
            <w:noWrap w:val="0"/>
            <w:vAlign w:val="center"/>
          </w:tcPr>
          <w:p w14:paraId="75A78343">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174" w:type="dxa"/>
            <w:noWrap w:val="0"/>
            <w:vAlign w:val="center"/>
          </w:tcPr>
          <w:p w14:paraId="4B996294">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5538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9" w:type="dxa"/>
            <w:noWrap w:val="0"/>
            <w:vAlign w:val="center"/>
          </w:tcPr>
          <w:p w14:paraId="7476C37C">
            <w:pPr>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4165" w:type="dxa"/>
            <w:noWrap w:val="0"/>
            <w:vAlign w:val="center"/>
          </w:tcPr>
          <w:p w14:paraId="55E28A18">
            <w:pPr>
              <w:adjustRightInd w:val="0"/>
              <w:snapToGrid w:val="0"/>
              <w:jc w:val="center"/>
              <w:rPr>
                <w:rFonts w:hint="eastAsia" w:ascii="宋体" w:hAnsi="宋体" w:eastAsia="宋体" w:cs="宋体"/>
                <w:sz w:val="20"/>
                <w:szCs w:val="20"/>
              </w:rPr>
            </w:pPr>
            <w:r>
              <w:rPr>
                <w:rFonts w:hint="eastAsia" w:ascii="宋体" w:hAnsi="宋体" w:eastAsia="宋体" w:cs="宋体"/>
                <w:kern w:val="0"/>
                <w:sz w:val="20"/>
                <w:szCs w:val="20"/>
              </w:rPr>
              <w:t>可触及的塑料件中邻苯二甲酸酯增塑剂的限量</w:t>
            </w:r>
          </w:p>
        </w:tc>
        <w:tc>
          <w:tcPr>
            <w:tcW w:w="3174" w:type="dxa"/>
            <w:noWrap w:val="0"/>
            <w:vAlign w:val="center"/>
          </w:tcPr>
          <w:p w14:paraId="76865DE9">
            <w:pPr>
              <w:adjustRightInd w:val="0"/>
              <w:snapToGrid w:val="0"/>
              <w:jc w:val="center"/>
              <w:rPr>
                <w:rFonts w:hint="eastAsia" w:ascii="宋体" w:hAnsi="宋体" w:eastAsia="宋体" w:cs="宋体"/>
                <w:sz w:val="20"/>
                <w:szCs w:val="20"/>
              </w:rPr>
            </w:pPr>
            <w:r>
              <w:rPr>
                <w:rFonts w:hint="eastAsia" w:ascii="宋体" w:hAnsi="宋体" w:eastAsia="宋体" w:cs="宋体"/>
                <w:kern w:val="0"/>
                <w:sz w:val="20"/>
                <w:szCs w:val="20"/>
              </w:rPr>
              <w:t>GB/T 22048-2022</w:t>
            </w:r>
          </w:p>
        </w:tc>
      </w:tr>
      <w:tr w14:paraId="4078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9" w:type="dxa"/>
            <w:noWrap w:val="0"/>
            <w:vAlign w:val="center"/>
          </w:tcPr>
          <w:p w14:paraId="3DCF4289">
            <w:pPr>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4165" w:type="dxa"/>
            <w:noWrap w:val="0"/>
            <w:vAlign w:val="center"/>
          </w:tcPr>
          <w:p w14:paraId="500D98FA">
            <w:pPr>
              <w:tabs>
                <w:tab w:val="center" w:pos="2034"/>
                <w:tab w:val="right" w:pos="3949"/>
              </w:tabs>
              <w:snapToGrid w:val="0"/>
              <w:jc w:val="left"/>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z w:val="20"/>
                <w:szCs w:val="20"/>
              </w:rPr>
              <w:t>可迁移元素的最大限量</w:t>
            </w:r>
            <w:r>
              <w:rPr>
                <w:rFonts w:hint="eastAsia" w:ascii="宋体" w:hAnsi="宋体" w:eastAsia="宋体" w:cs="宋体"/>
                <w:sz w:val="20"/>
                <w:szCs w:val="20"/>
              </w:rPr>
              <w:tab/>
            </w:r>
          </w:p>
        </w:tc>
        <w:tc>
          <w:tcPr>
            <w:tcW w:w="3174" w:type="dxa"/>
            <w:noWrap w:val="0"/>
            <w:vAlign w:val="center"/>
          </w:tcPr>
          <w:p w14:paraId="31E2366B">
            <w:pPr>
              <w:snapToGrid w:val="0"/>
              <w:jc w:val="center"/>
              <w:rPr>
                <w:rFonts w:hint="eastAsia" w:ascii="宋体" w:hAnsi="宋体" w:eastAsia="宋体" w:cs="宋体"/>
                <w:sz w:val="20"/>
                <w:szCs w:val="20"/>
              </w:rPr>
            </w:pPr>
            <w:r>
              <w:rPr>
                <w:rFonts w:hint="eastAsia" w:ascii="宋体" w:hAnsi="宋体" w:eastAsia="宋体" w:cs="宋体"/>
                <w:sz w:val="20"/>
                <w:szCs w:val="20"/>
              </w:rPr>
              <w:t>GB 6675.4-2014</w:t>
            </w:r>
          </w:p>
        </w:tc>
      </w:tr>
      <w:tr w14:paraId="6A1D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298" w:type="dxa"/>
            <w:gridSpan w:val="3"/>
            <w:noWrap w:val="0"/>
            <w:vAlign w:val="center"/>
          </w:tcPr>
          <w:p w14:paraId="69D68B3A">
            <w:pPr>
              <w:snapToGrid w:val="0"/>
              <w:jc w:val="left"/>
              <w:rPr>
                <w:rFonts w:hint="eastAsia" w:ascii="宋体" w:hAnsi="宋体" w:eastAsia="宋体" w:cs="宋体"/>
                <w:sz w:val="20"/>
                <w:szCs w:val="20"/>
              </w:rPr>
            </w:pPr>
            <w:r>
              <w:rPr>
                <w:rFonts w:hint="eastAsia" w:ascii="宋体" w:hAnsi="宋体" w:eastAsia="宋体" w:cs="宋体"/>
                <w:sz w:val="20"/>
                <w:szCs w:val="20"/>
              </w:rPr>
              <w:t>备注：第1项仅适用于塑料材质橡皮擦产品</w:t>
            </w:r>
          </w:p>
        </w:tc>
      </w:tr>
    </w:tbl>
    <w:p w14:paraId="5E108162">
      <w:pPr>
        <w:jc w:val="center"/>
        <w:rPr>
          <w:rFonts w:hint="eastAsia" w:ascii="宋体" w:hAnsi="宋体" w:eastAsia="宋体" w:cs="宋体"/>
          <w:kern w:val="0"/>
          <w:sz w:val="21"/>
          <w:szCs w:val="21"/>
        </w:rPr>
      </w:pPr>
    </w:p>
    <w:p w14:paraId="65AE852D">
      <w:pPr>
        <w:jc w:val="center"/>
        <w:rPr>
          <w:rFonts w:hint="eastAsia" w:ascii="宋体" w:hAnsi="宋体" w:eastAsia="宋体" w:cs="宋体"/>
          <w:sz w:val="21"/>
          <w:szCs w:val="21"/>
        </w:rPr>
      </w:pPr>
      <w:r>
        <w:rPr>
          <w:rFonts w:hint="eastAsia" w:ascii="宋体" w:hAnsi="宋体" w:eastAsia="宋体" w:cs="宋体"/>
          <w:kern w:val="0"/>
          <w:sz w:val="21"/>
          <w:szCs w:val="21"/>
        </w:rPr>
        <w:t>表1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 xml:space="preserve"> 胶粘剂（棒棒胶、胶水）</w:t>
      </w:r>
    </w:p>
    <w:tbl>
      <w:tblPr>
        <w:tblStyle w:val="11"/>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03"/>
        <w:gridCol w:w="3210"/>
      </w:tblGrid>
      <w:tr w14:paraId="05C0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26" w:type="dxa"/>
            <w:noWrap w:val="0"/>
            <w:vAlign w:val="center"/>
          </w:tcPr>
          <w:p w14:paraId="3BA7F2A1">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4203" w:type="dxa"/>
            <w:noWrap w:val="0"/>
            <w:vAlign w:val="center"/>
          </w:tcPr>
          <w:p w14:paraId="00170DAD">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210" w:type="dxa"/>
            <w:noWrap w:val="0"/>
            <w:vAlign w:val="center"/>
          </w:tcPr>
          <w:p w14:paraId="1BCA2DB7">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6D86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26" w:type="dxa"/>
            <w:noWrap w:val="0"/>
            <w:vAlign w:val="center"/>
          </w:tcPr>
          <w:p w14:paraId="12775718">
            <w:pPr>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4203" w:type="dxa"/>
            <w:noWrap w:val="0"/>
            <w:vAlign w:val="center"/>
          </w:tcPr>
          <w:p w14:paraId="0891BB8E">
            <w:pPr>
              <w:snapToGrid w:val="0"/>
              <w:jc w:val="center"/>
              <w:rPr>
                <w:rFonts w:hint="eastAsia" w:ascii="宋体" w:hAnsi="宋体" w:eastAsia="宋体" w:cs="宋体"/>
                <w:sz w:val="20"/>
                <w:szCs w:val="20"/>
              </w:rPr>
            </w:pPr>
            <w:r>
              <w:rPr>
                <w:rFonts w:hint="eastAsia" w:ascii="宋体" w:hAnsi="宋体" w:eastAsia="宋体" w:cs="宋体"/>
                <w:kern w:val="0"/>
                <w:sz w:val="20"/>
                <w:szCs w:val="20"/>
              </w:rPr>
              <w:t>苯</w:t>
            </w:r>
          </w:p>
        </w:tc>
        <w:tc>
          <w:tcPr>
            <w:tcW w:w="3210" w:type="dxa"/>
            <w:noWrap w:val="0"/>
            <w:vAlign w:val="center"/>
          </w:tcPr>
          <w:p w14:paraId="44187EE8">
            <w:pPr>
              <w:snapToGrid w:val="0"/>
              <w:jc w:val="center"/>
              <w:rPr>
                <w:rFonts w:hint="eastAsia" w:ascii="宋体" w:hAnsi="宋体" w:eastAsia="宋体" w:cs="宋体"/>
                <w:kern w:val="0"/>
                <w:sz w:val="20"/>
                <w:szCs w:val="20"/>
              </w:rPr>
            </w:pPr>
            <w:r>
              <w:rPr>
                <w:rFonts w:hint="eastAsia" w:ascii="宋体" w:hAnsi="宋体" w:eastAsia="宋体" w:cs="宋体"/>
                <w:sz w:val="20"/>
                <w:szCs w:val="20"/>
              </w:rPr>
              <w:t>GB 21027-2020</w:t>
            </w:r>
          </w:p>
        </w:tc>
      </w:tr>
      <w:tr w14:paraId="46B9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26" w:type="dxa"/>
            <w:noWrap w:val="0"/>
            <w:vAlign w:val="center"/>
          </w:tcPr>
          <w:p w14:paraId="25F488C4">
            <w:pPr>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4203" w:type="dxa"/>
            <w:noWrap w:val="0"/>
            <w:vAlign w:val="center"/>
          </w:tcPr>
          <w:p w14:paraId="28E41B78">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甲苯+二甲苯</w:t>
            </w:r>
          </w:p>
        </w:tc>
        <w:tc>
          <w:tcPr>
            <w:tcW w:w="3210" w:type="dxa"/>
            <w:noWrap w:val="0"/>
            <w:vAlign w:val="center"/>
          </w:tcPr>
          <w:p w14:paraId="7135CDAC">
            <w:pPr>
              <w:snapToGrid w:val="0"/>
              <w:jc w:val="center"/>
              <w:rPr>
                <w:rFonts w:hint="eastAsia" w:ascii="宋体" w:hAnsi="宋体" w:eastAsia="宋体" w:cs="宋体"/>
                <w:kern w:val="0"/>
                <w:sz w:val="20"/>
                <w:szCs w:val="20"/>
              </w:rPr>
            </w:pPr>
            <w:r>
              <w:rPr>
                <w:rFonts w:hint="eastAsia" w:ascii="宋体" w:hAnsi="宋体" w:eastAsia="宋体" w:cs="宋体"/>
                <w:sz w:val="20"/>
                <w:szCs w:val="20"/>
              </w:rPr>
              <w:t>GB 21027-2020</w:t>
            </w:r>
          </w:p>
        </w:tc>
      </w:tr>
      <w:tr w14:paraId="607A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26" w:type="dxa"/>
            <w:noWrap w:val="0"/>
            <w:vAlign w:val="center"/>
          </w:tcPr>
          <w:p w14:paraId="309DCBB0">
            <w:pPr>
              <w:snapToGrid w:val="0"/>
              <w:jc w:val="center"/>
              <w:rPr>
                <w:rFonts w:hint="eastAsia" w:ascii="宋体" w:hAnsi="宋体" w:eastAsia="宋体" w:cs="宋体"/>
                <w:sz w:val="20"/>
                <w:szCs w:val="20"/>
              </w:rPr>
            </w:pPr>
            <w:r>
              <w:rPr>
                <w:rFonts w:hint="eastAsia" w:ascii="宋体" w:hAnsi="宋体" w:eastAsia="宋体" w:cs="宋体"/>
                <w:sz w:val="20"/>
                <w:szCs w:val="20"/>
              </w:rPr>
              <w:t>3</w:t>
            </w:r>
          </w:p>
        </w:tc>
        <w:tc>
          <w:tcPr>
            <w:tcW w:w="4203" w:type="dxa"/>
            <w:noWrap w:val="0"/>
            <w:vAlign w:val="center"/>
          </w:tcPr>
          <w:p w14:paraId="232B6024">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游离甲醛</w:t>
            </w:r>
          </w:p>
        </w:tc>
        <w:tc>
          <w:tcPr>
            <w:tcW w:w="3210" w:type="dxa"/>
            <w:noWrap w:val="0"/>
            <w:vAlign w:val="center"/>
          </w:tcPr>
          <w:p w14:paraId="255A4E8C">
            <w:pPr>
              <w:snapToGrid w:val="0"/>
              <w:jc w:val="center"/>
              <w:rPr>
                <w:rFonts w:hint="eastAsia" w:ascii="宋体" w:hAnsi="宋体" w:eastAsia="宋体" w:cs="宋体"/>
                <w:sz w:val="20"/>
                <w:szCs w:val="20"/>
              </w:rPr>
            </w:pPr>
            <w:r>
              <w:rPr>
                <w:rFonts w:hint="eastAsia" w:ascii="宋体" w:hAnsi="宋体" w:eastAsia="宋体" w:cs="宋体"/>
                <w:sz w:val="20"/>
                <w:szCs w:val="20"/>
              </w:rPr>
              <w:t>GB/T 32606-2016</w:t>
            </w:r>
          </w:p>
        </w:tc>
      </w:tr>
    </w:tbl>
    <w:p w14:paraId="713CCD1B">
      <w:pPr>
        <w:rPr>
          <w:rFonts w:hint="eastAsia" w:ascii="宋体" w:hAnsi="宋体" w:eastAsia="宋体" w:cs="宋体"/>
          <w:kern w:val="0"/>
          <w:sz w:val="21"/>
          <w:szCs w:val="21"/>
        </w:rPr>
      </w:pPr>
    </w:p>
    <w:p w14:paraId="304BAE86">
      <w:pPr>
        <w:jc w:val="center"/>
        <w:rPr>
          <w:rFonts w:hint="eastAsia" w:ascii="宋体" w:hAnsi="宋体" w:eastAsia="宋体" w:cs="宋体"/>
          <w:kern w:val="0"/>
          <w:sz w:val="21"/>
          <w:szCs w:val="21"/>
        </w:rPr>
      </w:pPr>
      <w:r>
        <w:rPr>
          <w:rFonts w:hint="eastAsia" w:ascii="宋体" w:hAnsi="宋体" w:eastAsia="宋体" w:cs="宋体"/>
          <w:kern w:val="0"/>
          <w:sz w:val="21"/>
          <w:szCs w:val="21"/>
        </w:rPr>
        <w:t>表</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纸巾纸</w:t>
      </w:r>
      <w:r>
        <w:rPr>
          <w:rFonts w:hint="eastAsia" w:ascii="宋体" w:hAnsi="宋体" w:eastAsia="宋体" w:cs="宋体"/>
          <w:kern w:val="0"/>
          <w:sz w:val="21"/>
          <w:szCs w:val="21"/>
          <w:lang w:eastAsia="zh-CN"/>
        </w:rPr>
        <w:t>（面巾纸、餐巾纸、手帕纸）</w:t>
      </w:r>
    </w:p>
    <w:tbl>
      <w:tblPr>
        <w:tblStyle w:val="11"/>
        <w:tblW w:w="833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4209"/>
        <w:gridCol w:w="3175"/>
      </w:tblGrid>
      <w:tr w14:paraId="5E1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950" w:type="dxa"/>
            <w:noWrap w:val="0"/>
            <w:vAlign w:val="center"/>
          </w:tcPr>
          <w:p w14:paraId="3CDBE50B">
            <w:pPr>
              <w:jc w:val="center"/>
              <w:rPr>
                <w:rFonts w:hint="eastAsia" w:ascii="宋体" w:hAnsi="宋体" w:eastAsia="宋体" w:cs="宋体"/>
                <w:color w:val="000000"/>
                <w:sz w:val="20"/>
                <w:szCs w:val="20"/>
              </w:rPr>
            </w:pPr>
            <w:r>
              <w:rPr>
                <w:rFonts w:hint="eastAsia" w:ascii="宋体" w:hAnsi="宋体" w:eastAsia="宋体" w:cs="宋体"/>
                <w:sz w:val="20"/>
                <w:szCs w:val="20"/>
              </w:rPr>
              <w:t>序号</w:t>
            </w:r>
          </w:p>
        </w:tc>
        <w:tc>
          <w:tcPr>
            <w:tcW w:w="4209" w:type="dxa"/>
            <w:noWrap w:val="0"/>
            <w:vAlign w:val="center"/>
          </w:tcPr>
          <w:p w14:paraId="3BBEF447">
            <w:pPr>
              <w:snapToGrid w:val="0"/>
              <w:jc w:val="center"/>
              <w:rPr>
                <w:rFonts w:hint="eastAsia" w:ascii="宋体" w:hAnsi="宋体" w:eastAsia="宋体" w:cs="宋体"/>
                <w:sz w:val="20"/>
                <w:szCs w:val="20"/>
              </w:rPr>
            </w:pPr>
            <w:r>
              <w:rPr>
                <w:rFonts w:hint="eastAsia" w:ascii="宋体" w:hAnsi="宋体" w:eastAsia="宋体" w:cs="宋体"/>
                <w:kern w:val="0"/>
                <w:sz w:val="20"/>
                <w:szCs w:val="20"/>
              </w:rPr>
              <w:t>检验项目</w:t>
            </w:r>
          </w:p>
        </w:tc>
        <w:tc>
          <w:tcPr>
            <w:tcW w:w="3175" w:type="dxa"/>
            <w:noWrap w:val="0"/>
            <w:vAlign w:val="center"/>
          </w:tcPr>
          <w:p w14:paraId="19DA9C76">
            <w:pPr>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3501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950" w:type="dxa"/>
            <w:noWrap w:val="0"/>
            <w:vAlign w:val="center"/>
          </w:tcPr>
          <w:p w14:paraId="4D40D9D1">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209" w:type="dxa"/>
            <w:noWrap w:val="0"/>
            <w:vAlign w:val="center"/>
          </w:tcPr>
          <w:p w14:paraId="60F2A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可迁移性荧光增白剂</w:t>
            </w:r>
          </w:p>
          <w:p w14:paraId="7D26C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（可迁移性荧光物质）</w:t>
            </w:r>
          </w:p>
        </w:tc>
        <w:tc>
          <w:tcPr>
            <w:tcW w:w="3175" w:type="dxa"/>
            <w:noWrap w:val="0"/>
            <w:vAlign w:val="center"/>
          </w:tcPr>
          <w:p w14:paraId="387B4C0F">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20808-2011</w:t>
            </w:r>
          </w:p>
          <w:p w14:paraId="16F21EB4">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20808-2022</w:t>
            </w:r>
          </w:p>
        </w:tc>
      </w:tr>
      <w:tr w14:paraId="7CAC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950" w:type="dxa"/>
            <w:noWrap w:val="0"/>
            <w:vAlign w:val="center"/>
          </w:tcPr>
          <w:p w14:paraId="167E2173">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4209" w:type="dxa"/>
            <w:noWrap w:val="0"/>
            <w:vAlign w:val="center"/>
          </w:tcPr>
          <w:p w14:paraId="7D9F87E5">
            <w:pPr>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横向吸液高度</w:t>
            </w:r>
          </w:p>
        </w:tc>
        <w:tc>
          <w:tcPr>
            <w:tcW w:w="3175" w:type="dxa"/>
            <w:noWrap w:val="0"/>
            <w:vAlign w:val="center"/>
          </w:tcPr>
          <w:p w14:paraId="7CF8B9C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GB/T 461.1-2002</w:t>
            </w:r>
          </w:p>
          <w:p w14:paraId="760EC170">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20808-2011</w:t>
            </w:r>
          </w:p>
          <w:p w14:paraId="742AF455">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20808-2022</w:t>
            </w:r>
          </w:p>
        </w:tc>
      </w:tr>
      <w:tr w14:paraId="54A4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trPr>
        <w:tc>
          <w:tcPr>
            <w:tcW w:w="950" w:type="dxa"/>
            <w:noWrap w:val="0"/>
            <w:vAlign w:val="center"/>
          </w:tcPr>
          <w:p w14:paraId="4FB0EC5D">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3</w:t>
            </w:r>
          </w:p>
        </w:tc>
        <w:tc>
          <w:tcPr>
            <w:tcW w:w="4209" w:type="dxa"/>
            <w:noWrap w:val="0"/>
            <w:vAlign w:val="center"/>
          </w:tcPr>
          <w:p w14:paraId="77DFA4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横向抗张指数（横向抗张强度）</w:t>
            </w:r>
          </w:p>
        </w:tc>
        <w:tc>
          <w:tcPr>
            <w:tcW w:w="3175" w:type="dxa"/>
            <w:noWrap w:val="0"/>
            <w:vAlign w:val="center"/>
          </w:tcPr>
          <w:p w14:paraId="6AAE6023">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12914-2018</w:t>
            </w:r>
          </w:p>
          <w:p w14:paraId="45BE15D6">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24328.3-2020</w:t>
            </w:r>
          </w:p>
          <w:p w14:paraId="2D3FB1B1">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20808-2011</w:t>
            </w:r>
          </w:p>
          <w:p w14:paraId="0C59258C">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20808-2022</w:t>
            </w:r>
          </w:p>
        </w:tc>
      </w:tr>
      <w:tr w14:paraId="7530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exact"/>
        </w:trPr>
        <w:tc>
          <w:tcPr>
            <w:tcW w:w="950" w:type="dxa"/>
            <w:noWrap w:val="0"/>
            <w:vAlign w:val="center"/>
          </w:tcPr>
          <w:p w14:paraId="3C910DC5">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4209" w:type="dxa"/>
            <w:noWrap w:val="0"/>
            <w:vAlign w:val="center"/>
          </w:tcPr>
          <w:p w14:paraId="3CBE02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纵向湿抗张强度</w:t>
            </w:r>
          </w:p>
        </w:tc>
        <w:tc>
          <w:tcPr>
            <w:tcW w:w="3175" w:type="dxa"/>
            <w:noWrap w:val="0"/>
            <w:vAlign w:val="center"/>
          </w:tcPr>
          <w:p w14:paraId="5FBF5FAB">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12914-2018</w:t>
            </w:r>
          </w:p>
          <w:p w14:paraId="34BCAD5F">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465.2-2008</w:t>
            </w:r>
          </w:p>
          <w:p w14:paraId="518DB805">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20808-2011</w:t>
            </w:r>
          </w:p>
          <w:p w14:paraId="34647F45">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20808-2022</w:t>
            </w:r>
          </w:p>
          <w:p w14:paraId="4D518373">
            <w:pPr>
              <w:jc w:val="center"/>
              <w:rPr>
                <w:rFonts w:hint="eastAsia" w:ascii="宋体" w:hAnsi="宋体" w:eastAsia="宋体" w:cs="宋体"/>
                <w:color w:val="000000"/>
                <w:sz w:val="20"/>
                <w:szCs w:val="20"/>
              </w:rPr>
            </w:pPr>
          </w:p>
          <w:p w14:paraId="14309676">
            <w:pPr>
              <w:jc w:val="center"/>
              <w:rPr>
                <w:rFonts w:hint="eastAsia" w:ascii="宋体" w:hAnsi="宋体" w:eastAsia="宋体" w:cs="宋体"/>
                <w:color w:val="000000"/>
                <w:sz w:val="20"/>
                <w:szCs w:val="20"/>
              </w:rPr>
            </w:pPr>
          </w:p>
        </w:tc>
      </w:tr>
      <w:tr w14:paraId="7CED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950" w:type="dxa"/>
            <w:noWrap w:val="0"/>
            <w:vAlign w:val="center"/>
          </w:tcPr>
          <w:p w14:paraId="23BA9AE4">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4209" w:type="dxa"/>
            <w:noWrap w:val="0"/>
            <w:vAlign w:val="center"/>
          </w:tcPr>
          <w:p w14:paraId="30BF4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脱色性能</w:t>
            </w:r>
          </w:p>
        </w:tc>
        <w:tc>
          <w:tcPr>
            <w:tcW w:w="3175" w:type="dxa"/>
            <w:noWrap w:val="0"/>
            <w:vAlign w:val="center"/>
          </w:tcPr>
          <w:p w14:paraId="58B084A4">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GB/T 20808-2022</w:t>
            </w:r>
          </w:p>
        </w:tc>
      </w:tr>
      <w:tr w14:paraId="4D92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950" w:type="dxa"/>
            <w:noWrap w:val="0"/>
            <w:vAlign w:val="center"/>
          </w:tcPr>
          <w:p w14:paraId="7042BBC2">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4209" w:type="dxa"/>
            <w:noWrap w:val="0"/>
            <w:vAlign w:val="center"/>
          </w:tcPr>
          <w:p w14:paraId="4FD2FB8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灰分</w:t>
            </w:r>
          </w:p>
        </w:tc>
        <w:tc>
          <w:tcPr>
            <w:tcW w:w="3175" w:type="dxa"/>
            <w:noWrap w:val="0"/>
            <w:vAlign w:val="center"/>
          </w:tcPr>
          <w:p w14:paraId="08E348D2">
            <w:pPr>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GB/T20810-2018</w:t>
            </w:r>
            <w:r>
              <w:rPr>
                <w:rFonts w:hint="eastAsia" w:ascii="宋体" w:hAnsi="宋体" w:eastAsia="宋体" w:cs="宋体"/>
                <w:sz w:val="20"/>
                <w:szCs w:val="20"/>
                <w:lang w:val="en-US" w:eastAsia="zh-CN"/>
              </w:rPr>
              <w:t xml:space="preserve">                 GB/T742-2018</w:t>
            </w:r>
          </w:p>
        </w:tc>
      </w:tr>
      <w:tr w14:paraId="78F7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950" w:type="dxa"/>
            <w:noWrap w:val="0"/>
            <w:vAlign w:val="center"/>
          </w:tcPr>
          <w:p w14:paraId="17C03894">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w:t>
            </w:r>
          </w:p>
        </w:tc>
        <w:tc>
          <w:tcPr>
            <w:tcW w:w="4209" w:type="dxa"/>
            <w:noWrap w:val="0"/>
            <w:vAlign w:val="center"/>
          </w:tcPr>
          <w:p w14:paraId="62756002">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柔软度</w:t>
            </w:r>
          </w:p>
        </w:tc>
        <w:tc>
          <w:tcPr>
            <w:tcW w:w="3175" w:type="dxa"/>
            <w:noWrap w:val="0"/>
            <w:vAlign w:val="center"/>
          </w:tcPr>
          <w:p w14:paraId="65774B8D">
            <w:pPr>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GB/T20810-2018</w:t>
            </w:r>
            <w:r>
              <w:rPr>
                <w:rFonts w:hint="eastAsia" w:ascii="宋体" w:hAnsi="宋体" w:eastAsia="宋体" w:cs="宋体"/>
                <w:sz w:val="20"/>
                <w:szCs w:val="20"/>
                <w:lang w:val="en-US" w:eastAsia="zh-CN"/>
              </w:rPr>
              <w:t xml:space="preserve">                   GB/T8942-2016</w:t>
            </w:r>
          </w:p>
        </w:tc>
      </w:tr>
      <w:tr w14:paraId="66E5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950" w:type="dxa"/>
            <w:noWrap w:val="0"/>
            <w:vAlign w:val="center"/>
          </w:tcPr>
          <w:p w14:paraId="1A396F16">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w:t>
            </w:r>
          </w:p>
        </w:tc>
        <w:tc>
          <w:tcPr>
            <w:tcW w:w="4209" w:type="dxa"/>
            <w:noWrap w:val="0"/>
            <w:vAlign w:val="center"/>
          </w:tcPr>
          <w:p w14:paraId="57E24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内装量</w:t>
            </w:r>
          </w:p>
        </w:tc>
        <w:tc>
          <w:tcPr>
            <w:tcW w:w="3175" w:type="dxa"/>
            <w:noWrap w:val="0"/>
            <w:vAlign w:val="center"/>
          </w:tcPr>
          <w:p w14:paraId="561E019A">
            <w:pPr>
              <w:snapToGrid w:val="0"/>
              <w:jc w:val="center"/>
              <w:rPr>
                <w:rFonts w:hint="eastAsia" w:ascii="宋体" w:hAnsi="宋体" w:eastAsia="宋体" w:cs="宋体"/>
                <w:sz w:val="20"/>
                <w:szCs w:val="20"/>
              </w:rPr>
            </w:pPr>
            <w:r>
              <w:rPr>
                <w:rFonts w:hint="eastAsia" w:ascii="宋体" w:hAnsi="宋体" w:eastAsia="宋体" w:cs="宋体"/>
                <w:color w:val="000000"/>
                <w:sz w:val="20"/>
                <w:szCs w:val="20"/>
                <w:lang w:val="en-US" w:eastAsia="zh-CN"/>
              </w:rPr>
              <w:t>GB/T 20808-2022</w:t>
            </w:r>
          </w:p>
        </w:tc>
      </w:tr>
    </w:tbl>
    <w:p w14:paraId="4FBB3D33">
      <w:pPr>
        <w:snapToGrid w:val="0"/>
        <w:jc w:val="center"/>
        <w:rPr>
          <w:rFonts w:hint="eastAsia" w:ascii="宋体" w:hAnsi="宋体" w:eastAsia="宋体" w:cs="宋体"/>
          <w:kern w:val="0"/>
          <w:sz w:val="21"/>
          <w:szCs w:val="21"/>
        </w:rPr>
      </w:pPr>
    </w:p>
    <w:p w14:paraId="53DDBE0B">
      <w:pPr>
        <w:jc w:val="center"/>
        <w:rPr>
          <w:rFonts w:hint="eastAsia" w:ascii="宋体" w:hAnsi="宋体" w:eastAsia="宋体" w:cs="宋体"/>
          <w:sz w:val="21"/>
          <w:szCs w:val="21"/>
          <w:lang w:val="en-US" w:eastAsia="zh-CN"/>
        </w:rPr>
      </w:pPr>
      <w:r>
        <w:rPr>
          <w:rFonts w:hint="eastAsia" w:ascii="宋体" w:hAnsi="宋体" w:eastAsia="宋体" w:cs="宋体"/>
          <w:kern w:val="0"/>
          <w:sz w:val="21"/>
          <w:szCs w:val="21"/>
        </w:rPr>
        <w:t>表</w:t>
      </w:r>
      <w:r>
        <w:rPr>
          <w:rFonts w:hint="eastAsia" w:ascii="宋体" w:hAnsi="宋体" w:eastAsia="宋体" w:cs="宋体"/>
          <w:kern w:val="0"/>
          <w:sz w:val="21"/>
          <w:szCs w:val="21"/>
          <w:lang w:val="en-US" w:eastAsia="zh-CN"/>
        </w:rPr>
        <w:t xml:space="preserve">13  卫生纸 </w:t>
      </w:r>
    </w:p>
    <w:tbl>
      <w:tblPr>
        <w:tblStyle w:val="1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712"/>
        <w:gridCol w:w="2579"/>
        <w:gridCol w:w="3184"/>
      </w:tblGrid>
      <w:tr w14:paraId="57A5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7B502587">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4291" w:type="dxa"/>
            <w:gridSpan w:val="2"/>
            <w:tcBorders>
              <w:top w:val="single" w:color="auto" w:sz="4" w:space="0"/>
              <w:left w:val="single" w:color="auto" w:sz="4" w:space="0"/>
              <w:bottom w:val="single" w:color="auto" w:sz="4" w:space="0"/>
              <w:right w:val="single" w:color="auto" w:sz="4" w:space="0"/>
            </w:tcBorders>
            <w:noWrap w:val="0"/>
            <w:vAlign w:val="center"/>
          </w:tcPr>
          <w:p w14:paraId="7054A375">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检验项目</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0060561C">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6FC9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noWrap w:val="0"/>
            <w:vAlign w:val="center"/>
          </w:tcPr>
          <w:p w14:paraId="60BA9EBD">
            <w:pPr>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4291" w:type="dxa"/>
            <w:gridSpan w:val="2"/>
            <w:noWrap w:val="0"/>
            <w:vAlign w:val="center"/>
          </w:tcPr>
          <w:p w14:paraId="58FE553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可迁移性荧光物质</w:t>
            </w:r>
          </w:p>
        </w:tc>
        <w:tc>
          <w:tcPr>
            <w:tcW w:w="3184" w:type="dxa"/>
            <w:noWrap w:val="0"/>
            <w:vAlign w:val="center"/>
          </w:tcPr>
          <w:p w14:paraId="6108C733">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rPr>
              <w:t>GB/T20810-2018</w:t>
            </w:r>
            <w:r>
              <w:rPr>
                <w:rFonts w:hint="eastAsia" w:ascii="宋体" w:hAnsi="宋体" w:eastAsia="宋体" w:cs="宋体"/>
                <w:sz w:val="20"/>
                <w:szCs w:val="20"/>
                <w:lang w:val="en-US" w:eastAsia="zh-CN"/>
              </w:rPr>
              <w:t xml:space="preserve">                 GB/T27741-2011</w:t>
            </w:r>
          </w:p>
        </w:tc>
      </w:tr>
      <w:tr w14:paraId="6F4D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noWrap w:val="0"/>
            <w:vAlign w:val="center"/>
          </w:tcPr>
          <w:p w14:paraId="780B6A1E">
            <w:pPr>
              <w:snapToGrid w:val="0"/>
              <w:jc w:val="center"/>
              <w:rPr>
                <w:rFonts w:hint="eastAsia" w:ascii="宋体" w:hAnsi="宋体" w:eastAsia="宋体" w:cs="宋体"/>
                <w:sz w:val="20"/>
                <w:szCs w:val="20"/>
              </w:rPr>
            </w:pPr>
            <w:r>
              <w:rPr>
                <w:rFonts w:hint="eastAsia" w:ascii="宋体" w:hAnsi="宋体" w:eastAsia="宋体" w:cs="宋体"/>
                <w:sz w:val="20"/>
                <w:szCs w:val="20"/>
              </w:rPr>
              <w:t>3</w:t>
            </w:r>
          </w:p>
        </w:tc>
        <w:tc>
          <w:tcPr>
            <w:tcW w:w="4291" w:type="dxa"/>
            <w:gridSpan w:val="2"/>
            <w:noWrap w:val="0"/>
            <w:vAlign w:val="center"/>
          </w:tcPr>
          <w:p w14:paraId="2366222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灰分</w:t>
            </w:r>
          </w:p>
        </w:tc>
        <w:tc>
          <w:tcPr>
            <w:tcW w:w="3184" w:type="dxa"/>
            <w:noWrap w:val="0"/>
            <w:vAlign w:val="center"/>
          </w:tcPr>
          <w:p w14:paraId="5FC4CC2B">
            <w:pPr>
              <w:snapToGrid w:val="0"/>
              <w:jc w:val="center"/>
              <w:rPr>
                <w:rFonts w:hint="eastAsia" w:ascii="宋体" w:hAnsi="宋体" w:eastAsia="宋体" w:cs="宋体"/>
                <w:sz w:val="20"/>
                <w:szCs w:val="20"/>
              </w:rPr>
            </w:pPr>
            <w:r>
              <w:rPr>
                <w:rFonts w:hint="eastAsia" w:ascii="宋体" w:hAnsi="宋体" w:eastAsia="宋体" w:cs="宋体"/>
                <w:sz w:val="20"/>
                <w:szCs w:val="20"/>
              </w:rPr>
              <w:t>GB/T20810-2018</w:t>
            </w:r>
            <w:r>
              <w:rPr>
                <w:rFonts w:hint="eastAsia" w:ascii="宋体" w:hAnsi="宋体" w:eastAsia="宋体" w:cs="宋体"/>
                <w:sz w:val="20"/>
                <w:szCs w:val="20"/>
                <w:lang w:val="en-US" w:eastAsia="zh-CN"/>
              </w:rPr>
              <w:t xml:space="preserve">                 GB/T742-2018</w:t>
            </w:r>
          </w:p>
        </w:tc>
      </w:tr>
      <w:tr w14:paraId="7C0C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noWrap w:val="0"/>
            <w:vAlign w:val="center"/>
          </w:tcPr>
          <w:p w14:paraId="5747BE6B">
            <w:pPr>
              <w:snapToGrid w:val="0"/>
              <w:jc w:val="center"/>
              <w:rPr>
                <w:rFonts w:hint="eastAsia" w:ascii="宋体" w:hAnsi="宋体" w:eastAsia="宋体" w:cs="宋体"/>
                <w:sz w:val="20"/>
                <w:szCs w:val="20"/>
              </w:rPr>
            </w:pPr>
            <w:r>
              <w:rPr>
                <w:rFonts w:hint="eastAsia" w:ascii="宋体" w:hAnsi="宋体" w:eastAsia="宋体" w:cs="宋体"/>
                <w:sz w:val="20"/>
                <w:szCs w:val="20"/>
              </w:rPr>
              <w:t>5</w:t>
            </w:r>
          </w:p>
        </w:tc>
        <w:tc>
          <w:tcPr>
            <w:tcW w:w="4291" w:type="dxa"/>
            <w:gridSpan w:val="2"/>
            <w:noWrap w:val="0"/>
            <w:vAlign w:val="center"/>
          </w:tcPr>
          <w:p w14:paraId="492D731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横向吸液高度</w:t>
            </w:r>
          </w:p>
        </w:tc>
        <w:tc>
          <w:tcPr>
            <w:tcW w:w="3184" w:type="dxa"/>
            <w:noWrap w:val="0"/>
            <w:vAlign w:val="center"/>
          </w:tcPr>
          <w:p w14:paraId="4B9E3F34">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rPr>
              <w:t>GB/T20810-2018</w:t>
            </w:r>
            <w:r>
              <w:rPr>
                <w:rFonts w:hint="eastAsia" w:ascii="宋体" w:hAnsi="宋体" w:eastAsia="宋体" w:cs="宋体"/>
                <w:sz w:val="20"/>
                <w:szCs w:val="20"/>
                <w:lang w:val="en-US" w:eastAsia="zh-CN"/>
              </w:rPr>
              <w:t xml:space="preserve">                 GB/T461.1-2002</w:t>
            </w:r>
          </w:p>
        </w:tc>
      </w:tr>
      <w:tr w14:paraId="25D6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noWrap w:val="0"/>
            <w:vAlign w:val="center"/>
          </w:tcPr>
          <w:p w14:paraId="4A5D7AB2">
            <w:pPr>
              <w:snapToGrid w:val="0"/>
              <w:jc w:val="center"/>
              <w:rPr>
                <w:rFonts w:hint="eastAsia" w:ascii="宋体" w:hAnsi="宋体" w:eastAsia="宋体" w:cs="宋体"/>
                <w:sz w:val="20"/>
                <w:szCs w:val="20"/>
              </w:rPr>
            </w:pPr>
            <w:r>
              <w:rPr>
                <w:rFonts w:hint="eastAsia" w:ascii="宋体" w:hAnsi="宋体" w:eastAsia="宋体" w:cs="宋体"/>
                <w:sz w:val="20"/>
                <w:szCs w:val="20"/>
              </w:rPr>
              <w:t>6</w:t>
            </w:r>
          </w:p>
        </w:tc>
        <w:tc>
          <w:tcPr>
            <w:tcW w:w="4291" w:type="dxa"/>
            <w:gridSpan w:val="2"/>
            <w:noWrap w:val="0"/>
            <w:vAlign w:val="center"/>
          </w:tcPr>
          <w:p w14:paraId="10C3A09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柔软度</w:t>
            </w:r>
          </w:p>
        </w:tc>
        <w:tc>
          <w:tcPr>
            <w:tcW w:w="3184" w:type="dxa"/>
            <w:noWrap w:val="0"/>
            <w:vAlign w:val="center"/>
          </w:tcPr>
          <w:p w14:paraId="3DA8ED4D">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rPr>
              <w:t>GB/T20810-2018</w:t>
            </w:r>
            <w:r>
              <w:rPr>
                <w:rFonts w:hint="eastAsia" w:ascii="宋体" w:hAnsi="宋体" w:eastAsia="宋体" w:cs="宋体"/>
                <w:sz w:val="20"/>
                <w:szCs w:val="20"/>
                <w:lang w:val="en-US" w:eastAsia="zh-CN"/>
              </w:rPr>
              <w:t xml:space="preserve">                   GB/T8942-2016</w:t>
            </w:r>
          </w:p>
        </w:tc>
      </w:tr>
      <w:tr w14:paraId="3FAD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noWrap w:val="0"/>
            <w:vAlign w:val="center"/>
          </w:tcPr>
          <w:p w14:paraId="6A3D4549">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712" w:type="dxa"/>
            <w:vMerge w:val="restart"/>
            <w:noWrap w:val="0"/>
            <w:vAlign w:val="center"/>
          </w:tcPr>
          <w:p w14:paraId="4EDEA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17DC1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抗张指数</w:t>
            </w:r>
          </w:p>
          <w:p w14:paraId="6EF7DCD9">
            <w:pPr>
              <w:keepNext w:val="0"/>
              <w:keepLines w:val="0"/>
              <w:widowControl/>
              <w:suppressLineNumbers w:val="0"/>
              <w:jc w:val="center"/>
              <w:textAlignment w:val="center"/>
              <w:rPr>
                <w:rFonts w:hint="eastAsia" w:ascii="宋体" w:hAnsi="宋体" w:eastAsia="宋体" w:cs="宋体"/>
                <w:kern w:val="0"/>
                <w:sz w:val="20"/>
                <w:szCs w:val="20"/>
              </w:rPr>
            </w:pPr>
          </w:p>
        </w:tc>
        <w:tc>
          <w:tcPr>
            <w:tcW w:w="2579" w:type="dxa"/>
            <w:noWrap w:val="0"/>
            <w:vAlign w:val="center"/>
          </w:tcPr>
          <w:p w14:paraId="1031D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横向</w:t>
            </w:r>
          </w:p>
        </w:tc>
        <w:tc>
          <w:tcPr>
            <w:tcW w:w="3184" w:type="dxa"/>
            <w:noWrap w:val="0"/>
            <w:vAlign w:val="center"/>
          </w:tcPr>
          <w:p w14:paraId="2662724A">
            <w:pPr>
              <w:snapToGrid w:val="0"/>
              <w:jc w:val="center"/>
              <w:rPr>
                <w:rFonts w:hint="eastAsia" w:ascii="宋体" w:hAnsi="宋体" w:eastAsia="宋体" w:cs="宋体"/>
                <w:sz w:val="20"/>
                <w:szCs w:val="20"/>
              </w:rPr>
            </w:pPr>
            <w:r>
              <w:rPr>
                <w:rFonts w:hint="eastAsia" w:ascii="宋体" w:hAnsi="宋体" w:eastAsia="宋体" w:cs="宋体"/>
                <w:sz w:val="20"/>
                <w:szCs w:val="20"/>
              </w:rPr>
              <w:t>GB/T20810-2018</w:t>
            </w:r>
          </w:p>
        </w:tc>
      </w:tr>
      <w:tr w14:paraId="3C52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noWrap w:val="0"/>
            <w:vAlign w:val="center"/>
          </w:tcPr>
          <w:p w14:paraId="2FEB84B1">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8</w:t>
            </w:r>
          </w:p>
        </w:tc>
        <w:tc>
          <w:tcPr>
            <w:tcW w:w="1712" w:type="dxa"/>
            <w:vMerge w:val="continue"/>
            <w:noWrap w:val="0"/>
            <w:vAlign w:val="center"/>
          </w:tcPr>
          <w:p w14:paraId="7514D3C0">
            <w:pPr>
              <w:keepNext w:val="0"/>
              <w:keepLines w:val="0"/>
              <w:widowControl/>
              <w:suppressLineNumbers w:val="0"/>
              <w:jc w:val="center"/>
              <w:textAlignment w:val="center"/>
              <w:rPr>
                <w:rFonts w:hint="eastAsia" w:ascii="宋体" w:hAnsi="宋体" w:eastAsia="宋体" w:cs="宋体"/>
                <w:kern w:val="0"/>
                <w:sz w:val="20"/>
                <w:szCs w:val="20"/>
              </w:rPr>
            </w:pPr>
          </w:p>
        </w:tc>
        <w:tc>
          <w:tcPr>
            <w:tcW w:w="2579" w:type="dxa"/>
            <w:noWrap w:val="0"/>
            <w:vAlign w:val="center"/>
          </w:tcPr>
          <w:p w14:paraId="545BB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纵向</w:t>
            </w:r>
          </w:p>
        </w:tc>
        <w:tc>
          <w:tcPr>
            <w:tcW w:w="3184" w:type="dxa"/>
            <w:noWrap w:val="0"/>
            <w:vAlign w:val="center"/>
          </w:tcPr>
          <w:p w14:paraId="13BFC67F">
            <w:pPr>
              <w:snapToGrid w:val="0"/>
              <w:jc w:val="center"/>
              <w:rPr>
                <w:rFonts w:hint="eastAsia" w:ascii="宋体" w:hAnsi="宋体" w:eastAsia="宋体" w:cs="宋体"/>
                <w:sz w:val="20"/>
                <w:szCs w:val="20"/>
              </w:rPr>
            </w:pPr>
            <w:r>
              <w:rPr>
                <w:rFonts w:hint="eastAsia" w:ascii="宋体" w:hAnsi="宋体" w:eastAsia="宋体" w:cs="宋体"/>
                <w:sz w:val="20"/>
                <w:szCs w:val="20"/>
              </w:rPr>
              <w:t>GB/T24328.3-2020</w:t>
            </w:r>
          </w:p>
        </w:tc>
      </w:tr>
      <w:tr w14:paraId="5032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noWrap w:val="0"/>
            <w:vAlign w:val="center"/>
          </w:tcPr>
          <w:p w14:paraId="70B0E94C">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4291" w:type="dxa"/>
            <w:gridSpan w:val="2"/>
            <w:noWrap w:val="0"/>
            <w:vAlign w:val="center"/>
          </w:tcPr>
          <w:p w14:paraId="160629D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允许短缺量</w:t>
            </w:r>
          </w:p>
        </w:tc>
        <w:tc>
          <w:tcPr>
            <w:tcW w:w="3184" w:type="dxa"/>
            <w:noWrap w:val="0"/>
            <w:vAlign w:val="center"/>
          </w:tcPr>
          <w:p w14:paraId="6CF346CB">
            <w:pPr>
              <w:snapToGrid w:val="0"/>
              <w:jc w:val="center"/>
              <w:rPr>
                <w:rFonts w:hint="eastAsia" w:ascii="宋体" w:hAnsi="宋体" w:eastAsia="宋体" w:cs="宋体"/>
                <w:sz w:val="20"/>
                <w:szCs w:val="20"/>
              </w:rPr>
            </w:pPr>
            <w:r>
              <w:rPr>
                <w:rFonts w:hint="eastAsia" w:ascii="宋体" w:hAnsi="宋体" w:eastAsia="宋体" w:cs="宋体"/>
                <w:sz w:val="20"/>
                <w:szCs w:val="20"/>
              </w:rPr>
              <w:t>GB/T20810-2018</w:t>
            </w:r>
            <w:r>
              <w:rPr>
                <w:rFonts w:hint="eastAsia" w:ascii="宋体" w:hAnsi="宋体" w:eastAsia="宋体" w:cs="宋体"/>
                <w:sz w:val="20"/>
                <w:szCs w:val="20"/>
                <w:lang w:val="en-US" w:eastAsia="zh-CN"/>
              </w:rPr>
              <w:t xml:space="preserve">                        JJF 1070-2023</w:t>
            </w:r>
          </w:p>
        </w:tc>
      </w:tr>
    </w:tbl>
    <w:p w14:paraId="28FF0F6D">
      <w:pPr>
        <w:snapToGrid w:val="0"/>
        <w:jc w:val="center"/>
        <w:rPr>
          <w:rFonts w:hint="eastAsia" w:ascii="宋体" w:hAnsi="宋体" w:eastAsia="宋体" w:cs="宋体"/>
          <w:kern w:val="0"/>
          <w:sz w:val="21"/>
          <w:szCs w:val="21"/>
        </w:rPr>
      </w:pPr>
    </w:p>
    <w:p w14:paraId="0C1EBBC9">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表</w:t>
      </w: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棉巾纸</w:t>
      </w:r>
    </w:p>
    <w:tbl>
      <w:tblPr>
        <w:tblStyle w:val="11"/>
        <w:tblW w:w="859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4142"/>
        <w:gridCol w:w="3271"/>
      </w:tblGrid>
      <w:tr w14:paraId="7C02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186" w:type="dxa"/>
            <w:noWrap w:val="0"/>
            <w:vAlign w:val="center"/>
          </w:tcPr>
          <w:p w14:paraId="6A8A02E4">
            <w:pPr>
              <w:jc w:val="center"/>
              <w:rPr>
                <w:rFonts w:hint="eastAsia" w:ascii="宋体" w:hAnsi="宋体" w:eastAsia="宋体" w:cs="宋体"/>
                <w:color w:val="000000"/>
                <w:sz w:val="20"/>
                <w:szCs w:val="20"/>
              </w:rPr>
            </w:pPr>
            <w:r>
              <w:rPr>
                <w:rFonts w:hint="eastAsia" w:ascii="宋体" w:hAnsi="宋体" w:eastAsia="宋体" w:cs="宋体"/>
                <w:sz w:val="20"/>
                <w:szCs w:val="20"/>
              </w:rPr>
              <w:t>序号</w:t>
            </w:r>
          </w:p>
        </w:tc>
        <w:tc>
          <w:tcPr>
            <w:tcW w:w="4142" w:type="dxa"/>
            <w:noWrap w:val="0"/>
            <w:vAlign w:val="center"/>
          </w:tcPr>
          <w:p w14:paraId="0DF4AC1F">
            <w:pPr>
              <w:snapToGrid w:val="0"/>
              <w:jc w:val="center"/>
              <w:rPr>
                <w:rFonts w:hint="eastAsia" w:ascii="宋体" w:hAnsi="宋体" w:eastAsia="宋体" w:cs="宋体"/>
                <w:sz w:val="20"/>
                <w:szCs w:val="20"/>
              </w:rPr>
            </w:pPr>
            <w:r>
              <w:rPr>
                <w:rFonts w:hint="eastAsia" w:ascii="宋体" w:hAnsi="宋体" w:eastAsia="宋体" w:cs="宋体"/>
                <w:kern w:val="0"/>
                <w:sz w:val="20"/>
                <w:szCs w:val="20"/>
              </w:rPr>
              <w:t>检验项目</w:t>
            </w:r>
          </w:p>
        </w:tc>
        <w:tc>
          <w:tcPr>
            <w:tcW w:w="3271" w:type="dxa"/>
            <w:noWrap w:val="0"/>
            <w:vAlign w:val="center"/>
          </w:tcPr>
          <w:p w14:paraId="28141881">
            <w:pPr>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7E17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exact"/>
        </w:trPr>
        <w:tc>
          <w:tcPr>
            <w:tcW w:w="1186" w:type="dxa"/>
            <w:noWrap w:val="0"/>
            <w:vAlign w:val="center"/>
          </w:tcPr>
          <w:p w14:paraId="699572A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142" w:type="dxa"/>
            <w:noWrap w:val="0"/>
            <w:vAlign w:val="center"/>
          </w:tcPr>
          <w:p w14:paraId="1740A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纤维含量允差 </w:t>
            </w:r>
          </w:p>
        </w:tc>
        <w:tc>
          <w:tcPr>
            <w:tcW w:w="3271" w:type="dxa"/>
            <w:noWrap w:val="0"/>
            <w:vAlign w:val="center"/>
          </w:tcPr>
          <w:p w14:paraId="15AB8A1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FZ/T01057.2～4-2007</w:t>
            </w:r>
          </w:p>
          <w:p w14:paraId="2C67F12B">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GB/T2910（所有部分）</w:t>
            </w:r>
          </w:p>
          <w:p w14:paraId="4507260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FZ/T01101-2008</w:t>
            </w:r>
          </w:p>
          <w:p w14:paraId="497B53E2">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FZ/T01026-2017</w:t>
            </w:r>
          </w:p>
          <w:p w14:paraId="79A68161">
            <w:pPr>
              <w:jc w:val="center"/>
              <w:rPr>
                <w:rFonts w:hint="eastAsia" w:ascii="宋体" w:hAnsi="宋体" w:eastAsia="宋体" w:cs="宋体"/>
                <w:color w:val="000000"/>
                <w:sz w:val="20"/>
                <w:szCs w:val="20"/>
                <w:lang w:val="en-US" w:eastAsia="zh-CN"/>
              </w:rPr>
            </w:pPr>
            <w:r>
              <w:rPr>
                <w:rFonts w:hint="eastAsia" w:ascii="宋体" w:hAnsi="宋体" w:eastAsia="宋体" w:cs="宋体"/>
                <w:kern w:val="0"/>
                <w:sz w:val="20"/>
                <w:szCs w:val="20"/>
              </w:rPr>
              <w:t>GB/T38015-2019</w:t>
            </w:r>
          </w:p>
        </w:tc>
      </w:tr>
      <w:tr w14:paraId="227A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186" w:type="dxa"/>
            <w:noWrap w:val="0"/>
            <w:vAlign w:val="center"/>
          </w:tcPr>
          <w:p w14:paraId="5491715E">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4142" w:type="dxa"/>
            <w:noWrap w:val="0"/>
            <w:vAlign w:val="center"/>
          </w:tcPr>
          <w:p w14:paraId="1E863A6E">
            <w:pPr>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甲醛</w:t>
            </w:r>
          </w:p>
        </w:tc>
        <w:tc>
          <w:tcPr>
            <w:tcW w:w="3271" w:type="dxa"/>
            <w:noWrap w:val="0"/>
            <w:vAlign w:val="center"/>
          </w:tcPr>
          <w:p w14:paraId="2BE6850F">
            <w:pPr>
              <w:jc w:val="center"/>
              <w:rPr>
                <w:rFonts w:hint="eastAsia" w:ascii="宋体" w:hAnsi="宋体" w:eastAsia="宋体" w:cs="宋体"/>
                <w:color w:val="000000"/>
                <w:sz w:val="20"/>
                <w:szCs w:val="20"/>
                <w:lang w:val="en-US" w:eastAsia="zh-CN"/>
              </w:rPr>
            </w:pPr>
            <w:r>
              <w:rPr>
                <w:rFonts w:hint="eastAsia" w:ascii="宋体" w:hAnsi="宋体" w:eastAsia="宋体" w:cs="宋体"/>
                <w:kern w:val="0"/>
                <w:sz w:val="20"/>
                <w:szCs w:val="20"/>
              </w:rPr>
              <w:t>GB/T2912.1-2009</w:t>
            </w:r>
          </w:p>
        </w:tc>
      </w:tr>
      <w:tr w14:paraId="46FE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1186" w:type="dxa"/>
            <w:noWrap w:val="0"/>
            <w:vAlign w:val="center"/>
          </w:tcPr>
          <w:p w14:paraId="60238934">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3</w:t>
            </w:r>
          </w:p>
        </w:tc>
        <w:tc>
          <w:tcPr>
            <w:tcW w:w="4142" w:type="dxa"/>
            <w:noWrap w:val="0"/>
            <w:vAlign w:val="center"/>
          </w:tcPr>
          <w:p w14:paraId="44FE6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异味</w:t>
            </w:r>
          </w:p>
        </w:tc>
        <w:tc>
          <w:tcPr>
            <w:tcW w:w="3271" w:type="dxa"/>
            <w:noWrap w:val="0"/>
            <w:vAlign w:val="center"/>
          </w:tcPr>
          <w:p w14:paraId="51F92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GB 18401-2010</w:t>
            </w:r>
          </w:p>
        </w:tc>
      </w:tr>
      <w:tr w14:paraId="4C4D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1186" w:type="dxa"/>
            <w:noWrap w:val="0"/>
            <w:vAlign w:val="center"/>
          </w:tcPr>
          <w:p w14:paraId="006EC91C">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4142" w:type="dxa"/>
            <w:noWrap w:val="0"/>
            <w:vAlign w:val="center"/>
          </w:tcPr>
          <w:p w14:paraId="59AFB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可分解致癌芳香胺染料</w:t>
            </w:r>
          </w:p>
        </w:tc>
        <w:tc>
          <w:tcPr>
            <w:tcW w:w="3271" w:type="dxa"/>
            <w:noWrap w:val="0"/>
            <w:vAlign w:val="center"/>
          </w:tcPr>
          <w:p w14:paraId="10EF6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GB/T17592-2024</w:t>
            </w:r>
          </w:p>
          <w:p w14:paraId="2627F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GB/T23344-2009</w:t>
            </w:r>
          </w:p>
        </w:tc>
      </w:tr>
      <w:tr w14:paraId="4848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186" w:type="dxa"/>
            <w:noWrap w:val="0"/>
            <w:vAlign w:val="center"/>
          </w:tcPr>
          <w:p w14:paraId="2F1D487B">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4142" w:type="dxa"/>
            <w:noWrap w:val="0"/>
            <w:vAlign w:val="center"/>
          </w:tcPr>
          <w:p w14:paraId="550F2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耐汗渍色牢度</w:t>
            </w:r>
          </w:p>
        </w:tc>
        <w:tc>
          <w:tcPr>
            <w:tcW w:w="3271" w:type="dxa"/>
            <w:noWrap w:val="0"/>
            <w:vAlign w:val="center"/>
          </w:tcPr>
          <w:p w14:paraId="7EC79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GB/T3922-2013 </w:t>
            </w:r>
          </w:p>
        </w:tc>
      </w:tr>
      <w:tr w14:paraId="4B63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186" w:type="dxa"/>
            <w:noWrap w:val="0"/>
            <w:vAlign w:val="center"/>
          </w:tcPr>
          <w:p w14:paraId="3253FBF2">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4142" w:type="dxa"/>
            <w:noWrap w:val="0"/>
            <w:vAlign w:val="center"/>
          </w:tcPr>
          <w:p w14:paraId="430D9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耐干湿摩擦色牢度</w:t>
            </w:r>
          </w:p>
        </w:tc>
        <w:tc>
          <w:tcPr>
            <w:tcW w:w="3271" w:type="dxa"/>
            <w:noWrap w:val="0"/>
            <w:vAlign w:val="center"/>
          </w:tcPr>
          <w:p w14:paraId="4A7C5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GB/T3920-2008</w:t>
            </w:r>
          </w:p>
        </w:tc>
      </w:tr>
    </w:tbl>
    <w:p w14:paraId="665CFA86">
      <w:pPr>
        <w:snapToGrid w:val="0"/>
        <w:jc w:val="center"/>
        <w:rPr>
          <w:rFonts w:hint="eastAsia" w:ascii="宋体" w:hAnsi="宋体" w:eastAsia="宋体" w:cs="宋体"/>
          <w:kern w:val="0"/>
          <w:sz w:val="20"/>
          <w:szCs w:val="20"/>
        </w:rPr>
      </w:pPr>
    </w:p>
    <w:p w14:paraId="13B85F11">
      <w:pPr>
        <w:snapToGrid w:val="0"/>
        <w:jc w:val="center"/>
        <w:rPr>
          <w:rFonts w:hint="eastAsia" w:ascii="宋体" w:hAnsi="宋体" w:eastAsia="宋体" w:cs="宋体"/>
          <w:sz w:val="21"/>
          <w:szCs w:val="21"/>
        </w:rPr>
      </w:pPr>
      <w:r>
        <w:rPr>
          <w:rFonts w:hint="eastAsia" w:ascii="宋体" w:hAnsi="宋体" w:eastAsia="宋体" w:cs="宋体"/>
          <w:kern w:val="0"/>
          <w:sz w:val="21"/>
          <w:szCs w:val="21"/>
        </w:rPr>
        <w:t>表1</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 xml:space="preserve"> 羽绒服</w:t>
      </w:r>
    </w:p>
    <w:tbl>
      <w:tblPr>
        <w:tblStyle w:val="11"/>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4116"/>
        <w:gridCol w:w="3351"/>
      </w:tblGrid>
      <w:tr w14:paraId="5624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75672E58">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4116" w:type="dxa"/>
            <w:noWrap w:val="0"/>
            <w:vAlign w:val="center"/>
          </w:tcPr>
          <w:p w14:paraId="7B94F688">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检验项目</w:t>
            </w:r>
          </w:p>
        </w:tc>
        <w:tc>
          <w:tcPr>
            <w:tcW w:w="3351" w:type="dxa"/>
            <w:noWrap w:val="0"/>
            <w:vAlign w:val="center"/>
          </w:tcPr>
          <w:p w14:paraId="1E3F915A">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检验方法</w:t>
            </w:r>
          </w:p>
        </w:tc>
      </w:tr>
      <w:tr w14:paraId="7F69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088B81FA">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4116" w:type="dxa"/>
            <w:noWrap w:val="0"/>
            <w:vAlign w:val="center"/>
          </w:tcPr>
          <w:p w14:paraId="0663C120">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面料纤维含量</w:t>
            </w:r>
          </w:p>
        </w:tc>
        <w:tc>
          <w:tcPr>
            <w:tcW w:w="3351" w:type="dxa"/>
            <w:noWrap w:val="0"/>
            <w:vAlign w:val="center"/>
          </w:tcPr>
          <w:p w14:paraId="5C753F09">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FZ/T01057.2～4-2007</w:t>
            </w:r>
          </w:p>
          <w:p w14:paraId="092A95E3">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GB/T2910（所有部分）</w:t>
            </w:r>
          </w:p>
          <w:p w14:paraId="50ABE1D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FZ/T01101-2008</w:t>
            </w:r>
          </w:p>
          <w:p w14:paraId="63F44FED">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FZ/T01026-2017</w:t>
            </w:r>
          </w:p>
          <w:p w14:paraId="4B553AFD">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GB/T38015-2019</w:t>
            </w:r>
          </w:p>
        </w:tc>
      </w:tr>
      <w:tr w14:paraId="19F8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1350E58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4116" w:type="dxa"/>
            <w:noWrap w:val="0"/>
            <w:vAlign w:val="center"/>
          </w:tcPr>
          <w:p w14:paraId="7A7629A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甲醛含量</w:t>
            </w:r>
          </w:p>
        </w:tc>
        <w:tc>
          <w:tcPr>
            <w:tcW w:w="3351" w:type="dxa"/>
            <w:noWrap w:val="0"/>
            <w:vAlign w:val="center"/>
          </w:tcPr>
          <w:p w14:paraId="44566554">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GB/T2912.1-2009</w:t>
            </w:r>
          </w:p>
        </w:tc>
      </w:tr>
      <w:tr w14:paraId="1113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00A65414">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4116" w:type="dxa"/>
            <w:noWrap w:val="0"/>
            <w:vAlign w:val="center"/>
          </w:tcPr>
          <w:p w14:paraId="14A78D83">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pH值</w:t>
            </w:r>
          </w:p>
        </w:tc>
        <w:tc>
          <w:tcPr>
            <w:tcW w:w="3351" w:type="dxa"/>
            <w:noWrap w:val="0"/>
            <w:vAlign w:val="center"/>
          </w:tcPr>
          <w:p w14:paraId="3260FD09">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GB/T7573-2009</w:t>
            </w:r>
          </w:p>
        </w:tc>
      </w:tr>
      <w:tr w14:paraId="0DE4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190732C0">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4116" w:type="dxa"/>
            <w:noWrap w:val="0"/>
            <w:vAlign w:val="center"/>
          </w:tcPr>
          <w:p w14:paraId="31872332">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耐水色牢度</w:t>
            </w:r>
          </w:p>
        </w:tc>
        <w:tc>
          <w:tcPr>
            <w:tcW w:w="3351" w:type="dxa"/>
            <w:noWrap w:val="0"/>
            <w:vAlign w:val="center"/>
          </w:tcPr>
          <w:p w14:paraId="6FD09339">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GB/T5713-2013</w:t>
            </w:r>
          </w:p>
        </w:tc>
      </w:tr>
      <w:tr w14:paraId="353F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7C4644C2">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116" w:type="dxa"/>
            <w:noWrap w:val="0"/>
            <w:vAlign w:val="center"/>
          </w:tcPr>
          <w:p w14:paraId="3F7AE63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耐干摩擦色牢度</w:t>
            </w:r>
          </w:p>
        </w:tc>
        <w:tc>
          <w:tcPr>
            <w:tcW w:w="3351" w:type="dxa"/>
            <w:noWrap w:val="0"/>
            <w:vAlign w:val="center"/>
          </w:tcPr>
          <w:p w14:paraId="30B342FA">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GB/T3920-2008</w:t>
            </w:r>
          </w:p>
        </w:tc>
      </w:tr>
      <w:tr w14:paraId="6424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386AA86C">
            <w:pPr>
              <w:snapToGrid w:val="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6</w:t>
            </w:r>
          </w:p>
        </w:tc>
        <w:tc>
          <w:tcPr>
            <w:tcW w:w="4116" w:type="dxa"/>
            <w:noWrap w:val="0"/>
            <w:vAlign w:val="center"/>
          </w:tcPr>
          <w:p w14:paraId="6EBC9159">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耐汗渍色牢度（耐酸、耐碱）</w:t>
            </w:r>
          </w:p>
        </w:tc>
        <w:tc>
          <w:tcPr>
            <w:tcW w:w="3351" w:type="dxa"/>
            <w:noWrap w:val="0"/>
            <w:vAlign w:val="center"/>
          </w:tcPr>
          <w:p w14:paraId="212D38B6">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GB/T3922-2013</w:t>
            </w:r>
          </w:p>
        </w:tc>
      </w:tr>
      <w:tr w14:paraId="2772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0128C010">
            <w:pPr>
              <w:snapToGrid w:val="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7</w:t>
            </w:r>
          </w:p>
        </w:tc>
        <w:tc>
          <w:tcPr>
            <w:tcW w:w="4116" w:type="dxa"/>
            <w:noWrap w:val="0"/>
            <w:vAlign w:val="center"/>
          </w:tcPr>
          <w:p w14:paraId="10DB8CC9">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接缝性能</w:t>
            </w:r>
          </w:p>
        </w:tc>
        <w:tc>
          <w:tcPr>
            <w:tcW w:w="3351" w:type="dxa"/>
            <w:noWrap w:val="0"/>
            <w:vAlign w:val="center"/>
          </w:tcPr>
          <w:p w14:paraId="264A8B23">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GB/T14272-2021</w:t>
            </w:r>
          </w:p>
        </w:tc>
      </w:tr>
      <w:tr w14:paraId="41CD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8" w:type="dxa"/>
            <w:noWrap w:val="0"/>
            <w:vAlign w:val="center"/>
          </w:tcPr>
          <w:p w14:paraId="67F66B89">
            <w:pPr>
              <w:snapToGrid w:val="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8</w:t>
            </w:r>
          </w:p>
        </w:tc>
        <w:tc>
          <w:tcPr>
            <w:tcW w:w="4116" w:type="dxa"/>
            <w:noWrap w:val="0"/>
            <w:vAlign w:val="center"/>
          </w:tcPr>
          <w:p w14:paraId="0ED8CC91">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绒子含量</w:t>
            </w:r>
          </w:p>
        </w:tc>
        <w:tc>
          <w:tcPr>
            <w:tcW w:w="3351" w:type="dxa"/>
            <w:noWrap w:val="0"/>
            <w:vAlign w:val="center"/>
          </w:tcPr>
          <w:p w14:paraId="57D24828">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GB/T14272-2021</w:t>
            </w:r>
          </w:p>
        </w:tc>
      </w:tr>
    </w:tbl>
    <w:p w14:paraId="42961057">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552CA7F7">
      <w:pPr>
        <w:snapToGrid w:val="0"/>
        <w:spacing w:line="440" w:lineRule="exact"/>
        <w:ind w:firstLine="420" w:firstLineChars="200"/>
        <w:rPr>
          <w:rFonts w:hint="eastAsia" w:ascii="宋体" w:hAnsi="宋体" w:eastAsia="宋体" w:cs="宋体"/>
          <w:b/>
          <w:kern w:val="0"/>
          <w:sz w:val="21"/>
          <w:szCs w:val="21"/>
        </w:rPr>
      </w:pPr>
      <w:r>
        <w:rPr>
          <w:rFonts w:hint="eastAsia" w:ascii="宋体" w:hAnsi="宋体" w:eastAsia="宋体" w:cs="宋体"/>
          <w:color w:val="000000"/>
          <w:sz w:val="21"/>
          <w:szCs w:val="21"/>
        </w:rPr>
        <w:t>凡是注日期的文件，其随后所有的修改单（不包括勘误的内容）或修订版不适用于本细则。凡是不注日期的文件，其最新版本适用于本细则。</w:t>
      </w:r>
    </w:p>
    <w:p w14:paraId="774D630F">
      <w:pPr>
        <w:adjustRightInd w:val="0"/>
        <w:snapToGrid w:val="0"/>
        <w:spacing w:before="156" w:beforeLines="50" w:line="440" w:lineRule="exact"/>
        <w:jc w:val="left"/>
        <w:rPr>
          <w:rFonts w:hint="eastAsia" w:ascii="宋体" w:hAnsi="宋体" w:eastAsia="宋体" w:cs="宋体"/>
          <w:b/>
          <w:bCs w:val="0"/>
          <w:sz w:val="21"/>
          <w:szCs w:val="21"/>
        </w:rPr>
      </w:pPr>
      <w:r>
        <w:rPr>
          <w:rFonts w:hint="eastAsia" w:ascii="宋体" w:hAnsi="宋体" w:eastAsia="宋体" w:cs="宋体"/>
          <w:b/>
          <w:bCs w:val="0"/>
          <w:kern w:val="0"/>
          <w:sz w:val="21"/>
          <w:szCs w:val="21"/>
        </w:rPr>
        <w:t xml:space="preserve">3 </w:t>
      </w:r>
      <w:r>
        <w:rPr>
          <w:rFonts w:hint="eastAsia" w:ascii="宋体" w:hAnsi="宋体" w:eastAsia="宋体" w:cs="宋体"/>
          <w:b/>
          <w:bCs w:val="0"/>
          <w:sz w:val="21"/>
          <w:szCs w:val="21"/>
        </w:rPr>
        <w:t>判定规则</w:t>
      </w:r>
    </w:p>
    <w:p w14:paraId="4EC38251">
      <w:pPr>
        <w:adjustRightInd w:val="0"/>
        <w:snapToGrid w:val="0"/>
        <w:spacing w:line="440" w:lineRule="exact"/>
        <w:rPr>
          <w:rFonts w:hint="eastAsia" w:ascii="宋体" w:hAnsi="宋体" w:eastAsia="宋体" w:cs="宋体"/>
          <w:bCs/>
          <w:sz w:val="21"/>
          <w:szCs w:val="21"/>
        </w:rPr>
      </w:pPr>
      <w:r>
        <w:rPr>
          <w:rFonts w:hint="eastAsia" w:ascii="宋体" w:hAnsi="宋体" w:eastAsia="宋体" w:cs="宋体"/>
          <w:b/>
          <w:bCs w:val="0"/>
          <w:sz w:val="21"/>
          <w:szCs w:val="21"/>
        </w:rPr>
        <w:t>3.1 依据标准</w:t>
      </w:r>
    </w:p>
    <w:p w14:paraId="36E018A4">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10810.1-2005眼镜镜片 第1部分:单光和多焦点镜片</w:t>
      </w:r>
    </w:p>
    <w:p w14:paraId="0E850B7F">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13511.1-2011配装眼镜 第1部分:单光和多焦点</w:t>
      </w:r>
    </w:p>
    <w:p w14:paraId="45B88AD0">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13511.1-20</w:t>
      </w:r>
      <w:r>
        <w:rPr>
          <w:rFonts w:hint="eastAsia" w:ascii="宋体" w:hAnsi="宋体" w:eastAsia="宋体" w:cs="宋体"/>
          <w:color w:val="000000"/>
          <w:sz w:val="21"/>
          <w:szCs w:val="21"/>
          <w:lang w:val="en-US" w:eastAsia="zh-CN"/>
        </w:rPr>
        <w:t>25</w:t>
      </w:r>
      <w:r>
        <w:rPr>
          <w:rFonts w:hint="eastAsia" w:ascii="宋体" w:hAnsi="宋体" w:eastAsia="宋体" w:cs="宋体"/>
          <w:color w:val="000000"/>
          <w:sz w:val="21"/>
          <w:szCs w:val="21"/>
        </w:rPr>
        <w:t xml:space="preserve"> 配装眼镜 第1部分:单焦和多焦定配眼镜</w:t>
      </w:r>
    </w:p>
    <w:p w14:paraId="59514000">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6675.1-2014 玩具安全  第1部分：基本规范</w:t>
      </w:r>
    </w:p>
    <w:p w14:paraId="56687D75">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6675.2-2014 玩具安全  第2部分：机械与物理性能</w:t>
      </w:r>
    </w:p>
    <w:p w14:paraId="4B0F8926">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QB/T 1002-2015 皮鞋</w:t>
      </w:r>
    </w:p>
    <w:p w14:paraId="501372DB">
      <w:pPr>
        <w:adjustRightInd w:val="0"/>
        <w:snapToGrid w:val="0"/>
        <w:spacing w:line="44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GB/T 15107-2013</w:t>
      </w:r>
      <w:r>
        <w:rPr>
          <w:rFonts w:hint="eastAsia" w:ascii="宋体" w:hAnsi="宋体" w:eastAsia="宋体" w:cs="宋体"/>
          <w:color w:val="000000"/>
          <w:sz w:val="21"/>
          <w:szCs w:val="21"/>
          <w:lang w:val="en-US" w:eastAsia="zh-CN"/>
        </w:rPr>
        <w:t xml:space="preserve"> 旅游鞋</w:t>
      </w:r>
    </w:p>
    <w:p w14:paraId="29C1B663">
      <w:pPr>
        <w:adjustRightInd w:val="0"/>
        <w:snapToGrid w:val="0"/>
        <w:spacing w:line="44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"javascript:__doPostBack('ctl00$ctl00$ContentPlaceHolder1$ContentPlaceHolder1$rptStandard$ctl00$lbtnDetail','')" \o "点击查看标准详细信息"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QB/T 4329-2012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lang w:val="en-US" w:eastAsia="zh-CN"/>
        </w:rPr>
        <w:t xml:space="preserve"> 布鞋</w:t>
      </w:r>
    </w:p>
    <w:p w14:paraId="21E2DA89">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GB/T 8939-2018 卫生巾（护垫）</w:t>
      </w:r>
    </w:p>
    <w:p w14:paraId="2331B1AC">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14749-2006 婴儿学步车安全要求</w:t>
      </w:r>
    </w:p>
    <w:p w14:paraId="08D40381">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 21027-2020 学生用品的安全通用要求</w:t>
      </w:r>
    </w:p>
    <w:p w14:paraId="4D2BF5B8">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QB/T 1333-2018背提包</w:t>
      </w:r>
    </w:p>
    <w:p w14:paraId="727E2F37">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GB/T 14272-2021 羽绒服装</w:t>
      </w:r>
    </w:p>
    <w:p w14:paraId="12D82E88">
      <w:pPr>
        <w:adjustRightInd w:val="0"/>
        <w:snapToGrid w:val="0"/>
        <w:spacing w:line="44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GB/T 20808-2011 纸巾纸</w:t>
      </w:r>
    </w:p>
    <w:p w14:paraId="747D2629">
      <w:pPr>
        <w:adjustRightInd w:val="0"/>
        <w:snapToGrid w:val="0"/>
        <w:spacing w:line="44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GB/T 20808-2022纸巾</w:t>
      </w:r>
    </w:p>
    <w:p w14:paraId="335E3C4F">
      <w:pPr>
        <w:adjustRightInd w:val="0"/>
        <w:snapToGrid w:val="0"/>
        <w:spacing w:line="44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GB/T 40276-2021</w:t>
      </w:r>
      <w:r>
        <w:rPr>
          <w:rFonts w:hint="eastAsia" w:ascii="宋体" w:hAnsi="宋体" w:eastAsia="宋体" w:cs="宋体"/>
          <w:color w:val="000000"/>
          <w:sz w:val="21"/>
          <w:szCs w:val="21"/>
          <w:lang w:val="en-US" w:eastAsia="zh-CN"/>
        </w:rPr>
        <w:t xml:space="preserve"> 柔巾</w:t>
      </w:r>
    </w:p>
    <w:p w14:paraId="3A0393D9">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GB/T 20810-2018 卫生纸（含卫生纸原纸）</w:t>
      </w:r>
    </w:p>
    <w:p w14:paraId="2E39E3DD">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GB/T29862-2013  纺织品 纤维含量的标识</w:t>
      </w:r>
    </w:p>
    <w:p w14:paraId="04817397">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14:paraId="4B5EE47E">
      <w:pPr>
        <w:adjustRightInd w:val="0"/>
        <w:snapToGrid w:val="0"/>
        <w:spacing w:line="440" w:lineRule="exact"/>
        <w:rPr>
          <w:rFonts w:hint="eastAsia" w:ascii="宋体" w:hAnsi="宋体" w:eastAsia="宋体" w:cs="宋体"/>
          <w:bCs/>
          <w:sz w:val="21"/>
          <w:szCs w:val="21"/>
        </w:rPr>
      </w:pPr>
      <w:r>
        <w:rPr>
          <w:rFonts w:hint="eastAsia" w:ascii="宋体" w:hAnsi="宋体" w:eastAsia="宋体" w:cs="宋体"/>
          <w:b/>
          <w:bCs w:val="0"/>
          <w:sz w:val="21"/>
          <w:szCs w:val="21"/>
        </w:rPr>
        <w:t>3.2判定原则</w:t>
      </w:r>
    </w:p>
    <w:p w14:paraId="130B86A1">
      <w:pPr>
        <w:adjustRightInd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14:paraId="650EDE40">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14:paraId="733CDCC0">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14:paraId="66B710B6">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14:paraId="487285FA">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14:paraId="454FBB23">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p>
    <w:p w14:paraId="76B2E3F6">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5" name="直接箭头连接符 15"/>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9504;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Bjf90L/QEAAO4DAAAOAAAAZHJzL2Uyb0RvYy54bWytU82O&#10;0zAQviPxDpbvNG3F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wwpkF&#10;Q3/89uP1zYcvt1fff36+/vXjU4q/fWWUJ7F6jyXVLOwq7FfoVyEx3zbBpC9xYtss8O4gsNxGJmhz&#10;+mzy9HRKjcRdrrgv9AHjS+kMS0HFMQZQbRcXzlr6jS5MssCweYWRWlPhXUHqqi3rK352ksGBbNmQ&#10;HaiP8UQNbZtr0WlVXyitUwWGdr3QgW0gWSM/iSDh/nUsNVkCdsO5nBpM00moX9iaxZ0nzSzdFZ5G&#10;MLLmTEu6WikiQCgjKH3MSWqtLU2QNB5UTdHa1bssdt4nG+QZ95ZNPvtznavvr+n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LIrgLXAAAACQEAAA8AAAAAAAAAAQAgAAAAIgAAAGRycy9kb3ducmV2&#10;LnhtbFBLAQIUABQAAAAIAIdO4kBjf90L/QEAAO4DAAAOAAAAAAAAAAEAIAAAACYBAABkcnMvZTJv&#10;RG9jLnhtbFBLBQYAAAAABgAGAFkBAACVBQAAAAA=&#10;">
                <v:fill on="f" focussize="0,0"/>
                <v:stroke color="#000000" joinstyle="round"/>
                <v:imagedata o:title=""/>
                <o:lock v:ext="edit" aspectratio="f"/>
              </v:shape>
            </w:pict>
          </mc:Fallback>
        </mc:AlternateContent>
      </w:r>
    </w:p>
    <w:p w14:paraId="1892C89F">
      <w:pPr>
        <w:rPr>
          <w:rFonts w:hint="default"/>
          <w:lang w:val="en-US" w:eastAsia="zh-CN"/>
        </w:rPr>
        <w:sectPr>
          <w:footerReference r:id="rId15" w:type="default"/>
          <w:pgSz w:w="11906" w:h="16838"/>
          <w:pgMar w:top="1440" w:right="1803" w:bottom="1440" w:left="1803" w:header="850" w:footer="992" w:gutter="0"/>
          <w:paperSrc/>
          <w:pgNumType w:fmt="decimal"/>
          <w:cols w:space="0" w:num="1"/>
          <w:rtlGutter w:val="0"/>
          <w:docGrid w:type="lines" w:linePitch="312" w:charSpace="0"/>
        </w:sectPr>
      </w:pPr>
    </w:p>
    <w:p w14:paraId="26B4EBF9">
      <w:pPr>
        <w:pStyle w:val="3"/>
        <w:bidi w:val="0"/>
        <w:jc w:val="center"/>
      </w:pPr>
      <w:bookmarkStart w:id="26" w:name="_Toc25217"/>
      <w:r>
        <w:rPr>
          <w:rFonts w:hint="eastAsia" w:ascii="宋体" w:hAnsi="宋体" w:eastAsia="宋体" w:cs="宋体"/>
          <w:sz w:val="24"/>
          <w:szCs w:val="24"/>
          <w:lang w:val="en-US" w:eastAsia="zh-CN"/>
        </w:rPr>
        <w:t>十七、</w:t>
      </w:r>
      <w:r>
        <w:rPr>
          <w:rFonts w:hint="eastAsia" w:ascii="宋体" w:hAnsi="宋体" w:eastAsia="宋体" w:cs="宋体"/>
          <w:sz w:val="24"/>
          <w:szCs w:val="24"/>
          <w:lang w:eastAsia="zh-CN"/>
        </w:rPr>
        <w:t>2026年新疆生产建设兵团第十二师</w:t>
      </w:r>
      <w:r>
        <w:rPr>
          <w:rFonts w:hint="eastAsia" w:ascii="宋体" w:hAnsi="宋体" w:eastAsia="宋体" w:cs="宋体"/>
          <w:sz w:val="24"/>
          <w:szCs w:val="24"/>
        </w:rPr>
        <w:t>燃气软管产品质量监督抽查实施细则</w:t>
      </w:r>
      <w:bookmarkEnd w:id="26"/>
    </w:p>
    <w:p w14:paraId="5739CA2F">
      <w:pPr>
        <w:snapToGrid w:val="0"/>
        <w:spacing w:line="440" w:lineRule="exact"/>
        <w:rPr>
          <w:rFonts w:ascii="黑体" w:hAnsi="宋体" w:eastAsia="黑体"/>
          <w:b/>
          <w:bCs/>
          <w:szCs w:val="21"/>
        </w:rPr>
      </w:pPr>
      <w:r>
        <w:rPr>
          <w:rFonts w:ascii="黑体" w:hAnsi="宋体" w:eastAsia="黑体"/>
          <w:b/>
          <w:bCs/>
          <w:szCs w:val="21"/>
        </w:rPr>
        <w:t>1 抽样方法</w:t>
      </w:r>
    </w:p>
    <w:p w14:paraId="1E2DE059">
      <w:pPr>
        <w:snapToGrid w:val="0"/>
        <w:spacing w:line="440" w:lineRule="exact"/>
        <w:ind w:firstLine="420" w:firstLineChars="200"/>
        <w:rPr>
          <w:rFonts w:ascii="宋体" w:hAnsi="宋体"/>
          <w:szCs w:val="21"/>
        </w:rPr>
      </w:pPr>
      <w:r>
        <w:rPr>
          <w:rFonts w:hint="eastAsia" w:ascii="宋体" w:hAnsi="宋体"/>
          <w:szCs w:val="21"/>
        </w:rPr>
        <w:t>在</w:t>
      </w:r>
      <w:r>
        <w:rPr>
          <w:rFonts w:hint="eastAsia" w:ascii="宋体" w:hAnsi="宋体"/>
          <w:szCs w:val="21"/>
          <w:lang w:val="en-US" w:eastAsia="zh-CN"/>
        </w:rPr>
        <w:t>流通领域</w:t>
      </w:r>
      <w:r>
        <w:rPr>
          <w:rFonts w:hint="eastAsia" w:ascii="宋体" w:hAnsi="宋体"/>
          <w:szCs w:val="21"/>
        </w:rPr>
        <w:t>销售企业待销的产品中随机抽取有产品质量检验合格证明或以其他形式标明合格的产品。</w:t>
      </w:r>
    </w:p>
    <w:p w14:paraId="564ADD75">
      <w:pPr>
        <w:snapToGrid w:val="0"/>
        <w:spacing w:line="440" w:lineRule="exact"/>
        <w:ind w:firstLine="420" w:firstLineChars="200"/>
        <w:rPr>
          <w:rFonts w:ascii="宋体" w:hAnsi="宋体"/>
          <w:szCs w:val="21"/>
        </w:rPr>
      </w:pPr>
      <w:r>
        <w:rPr>
          <w:rFonts w:hint="eastAsia" w:ascii="宋体" w:hAnsi="宋体"/>
          <w:szCs w:val="21"/>
        </w:rPr>
        <w:t>抽样基数满足抽样数量即可。</w:t>
      </w:r>
    </w:p>
    <w:p w14:paraId="7D106F1B">
      <w:pPr>
        <w:snapToGrid w:val="0"/>
        <w:spacing w:line="440" w:lineRule="exact"/>
        <w:ind w:firstLine="420" w:firstLineChars="200"/>
        <w:rPr>
          <w:rFonts w:ascii="宋体" w:hAnsi="宋体"/>
          <w:szCs w:val="21"/>
        </w:rPr>
      </w:pPr>
      <w:r>
        <w:rPr>
          <w:rFonts w:ascii="宋体" w:hAnsi="宋体"/>
          <w:szCs w:val="21"/>
        </w:rPr>
        <w:t>随机数</w:t>
      </w:r>
      <w:r>
        <w:rPr>
          <w:rFonts w:hint="eastAsia" w:ascii="宋体" w:hAnsi="宋体"/>
          <w:szCs w:val="21"/>
        </w:rPr>
        <w:t>一般可使用</w:t>
      </w:r>
      <w:r>
        <w:rPr>
          <w:rFonts w:ascii="宋体" w:hAnsi="宋体"/>
          <w:szCs w:val="21"/>
        </w:rPr>
        <w:t>随机数表等方法产生</w:t>
      </w:r>
      <w:r>
        <w:rPr>
          <w:rFonts w:hint="eastAsia" w:ascii="宋体" w:hAnsi="宋体"/>
          <w:szCs w:val="21"/>
        </w:rPr>
        <w:t>。</w:t>
      </w:r>
    </w:p>
    <w:p w14:paraId="31DF87A2">
      <w:pPr>
        <w:snapToGrid w:val="0"/>
        <w:spacing w:line="440" w:lineRule="exact"/>
        <w:ind w:firstLine="360" w:firstLineChars="200"/>
        <w:jc w:val="center"/>
        <w:rPr>
          <w:rFonts w:ascii="宋体" w:hAnsi="宋体"/>
          <w:color w:val="000000"/>
          <w:sz w:val="18"/>
          <w:szCs w:val="18"/>
        </w:rPr>
      </w:pPr>
      <w:r>
        <w:rPr>
          <w:rFonts w:ascii="宋体" w:hAnsi="宋体"/>
          <w:color w:val="000000"/>
          <w:sz w:val="18"/>
          <w:szCs w:val="18"/>
        </w:rPr>
        <w:t xml:space="preserve">表1  </w:t>
      </w:r>
      <w:r>
        <w:rPr>
          <w:rFonts w:hint="eastAsia" w:ascii="宋体" w:hAnsi="宋体"/>
          <w:color w:val="000000"/>
          <w:sz w:val="18"/>
          <w:szCs w:val="18"/>
        </w:rPr>
        <w:t>抽样数量</w:t>
      </w:r>
    </w:p>
    <w:tbl>
      <w:tblPr>
        <w:tblStyle w:val="11"/>
        <w:tblW w:w="8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907"/>
        <w:gridCol w:w="1913"/>
        <w:gridCol w:w="3637"/>
      </w:tblGrid>
      <w:tr w14:paraId="4AFB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AABD138">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180B9397">
            <w:pPr>
              <w:snapToGrid w:val="0"/>
              <w:jc w:val="center"/>
              <w:rPr>
                <w:rFonts w:ascii="宋体" w:hAnsi="宋体" w:cs="宋体"/>
                <w:color w:val="000000"/>
                <w:kern w:val="0"/>
                <w:sz w:val="20"/>
              </w:rPr>
            </w:pPr>
            <w:r>
              <w:rPr>
                <w:rFonts w:hint="eastAsia" w:ascii="宋体" w:hAnsi="宋体" w:cs="宋体"/>
                <w:color w:val="000000"/>
                <w:kern w:val="0"/>
                <w:sz w:val="20"/>
              </w:rPr>
              <w:t>产品标准代号</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702E9E2">
            <w:pPr>
              <w:snapToGrid w:val="0"/>
              <w:jc w:val="center"/>
              <w:rPr>
                <w:rFonts w:ascii="宋体" w:hAnsi="宋体" w:cs="宋体"/>
                <w:color w:val="000000"/>
                <w:kern w:val="0"/>
                <w:sz w:val="20"/>
              </w:rPr>
            </w:pPr>
            <w:r>
              <w:rPr>
                <w:rFonts w:hint="eastAsia" w:ascii="宋体" w:hAnsi="宋体" w:cs="宋体"/>
                <w:color w:val="000000"/>
                <w:kern w:val="0"/>
                <w:sz w:val="20"/>
              </w:rPr>
              <w:t>产品名称</w:t>
            </w:r>
          </w:p>
        </w:tc>
        <w:tc>
          <w:tcPr>
            <w:tcW w:w="3637" w:type="dxa"/>
            <w:tcBorders>
              <w:top w:val="single" w:color="000000" w:sz="4" w:space="0"/>
              <w:left w:val="single" w:color="000000" w:sz="4" w:space="0"/>
              <w:bottom w:val="single" w:color="000000" w:sz="4" w:space="0"/>
              <w:right w:val="single" w:color="000000" w:sz="4" w:space="0"/>
            </w:tcBorders>
            <w:noWrap w:val="0"/>
            <w:vAlign w:val="center"/>
          </w:tcPr>
          <w:p w14:paraId="440A8ACF">
            <w:pPr>
              <w:snapToGrid w:val="0"/>
              <w:jc w:val="center"/>
              <w:rPr>
                <w:rFonts w:ascii="宋体" w:hAnsi="宋体" w:cs="宋体"/>
                <w:color w:val="000000"/>
                <w:kern w:val="0"/>
                <w:sz w:val="20"/>
              </w:rPr>
            </w:pPr>
            <w:r>
              <w:rPr>
                <w:rFonts w:hint="eastAsia" w:ascii="宋体" w:hAnsi="宋体" w:cs="宋体"/>
                <w:color w:val="000000"/>
                <w:kern w:val="0"/>
                <w:sz w:val="20"/>
              </w:rPr>
              <w:t>抽样数量</w:t>
            </w:r>
          </w:p>
        </w:tc>
      </w:tr>
      <w:tr w14:paraId="134C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67" w:type="dxa"/>
            <w:tcBorders>
              <w:top w:val="single" w:color="000000" w:sz="4" w:space="0"/>
              <w:left w:val="single" w:color="000000" w:sz="4" w:space="0"/>
              <w:right w:val="single" w:color="000000" w:sz="4" w:space="0"/>
            </w:tcBorders>
            <w:noWrap w:val="0"/>
            <w:vAlign w:val="center"/>
          </w:tcPr>
          <w:p w14:paraId="772D97EE">
            <w:pPr>
              <w:adjustRightInd w:val="0"/>
              <w:snapToGrid w:val="0"/>
              <w:jc w:val="center"/>
              <w:rPr>
                <w:rFonts w:ascii="宋体" w:hAnsi="宋体"/>
                <w:color w:val="000000"/>
                <w:sz w:val="18"/>
                <w:szCs w:val="18"/>
              </w:rPr>
            </w:pPr>
            <w:r>
              <w:rPr>
                <w:rFonts w:ascii="宋体" w:hAnsi="宋体"/>
                <w:color w:val="000000"/>
                <w:sz w:val="18"/>
                <w:szCs w:val="18"/>
              </w:rPr>
              <w:t>1</w:t>
            </w:r>
          </w:p>
        </w:tc>
        <w:tc>
          <w:tcPr>
            <w:tcW w:w="1907" w:type="dxa"/>
            <w:tcBorders>
              <w:top w:val="single" w:color="000000" w:sz="4" w:space="0"/>
              <w:left w:val="single" w:color="000000" w:sz="4" w:space="0"/>
              <w:right w:val="single" w:color="000000" w:sz="4" w:space="0"/>
            </w:tcBorders>
            <w:noWrap w:val="0"/>
            <w:vAlign w:val="center"/>
          </w:tcPr>
          <w:p w14:paraId="146989EF">
            <w:pPr>
              <w:adjustRightInd w:val="0"/>
              <w:snapToGrid w:val="0"/>
              <w:jc w:val="center"/>
              <w:rPr>
                <w:rFonts w:hint="default" w:ascii="宋体" w:hAnsi="宋体" w:eastAsia="宋体"/>
                <w:color w:val="000000"/>
                <w:sz w:val="18"/>
                <w:szCs w:val="18"/>
                <w:lang w:val="en-US" w:eastAsia="zh-CN"/>
              </w:rPr>
            </w:pPr>
            <w:r>
              <w:rPr>
                <w:rFonts w:hint="eastAsia" w:ascii="宋体" w:hAnsi="宋体"/>
                <w:color w:val="000000"/>
                <w:sz w:val="18"/>
                <w:szCs w:val="18"/>
              </w:rPr>
              <w:t xml:space="preserve">GB </w:t>
            </w:r>
            <w:r>
              <w:rPr>
                <w:rFonts w:hint="eastAsia" w:ascii="宋体" w:hAnsi="宋体"/>
                <w:color w:val="000000"/>
                <w:sz w:val="18"/>
                <w:szCs w:val="18"/>
                <w:lang w:val="en-US" w:eastAsia="zh-CN"/>
              </w:rPr>
              <w:t>41317</w:t>
            </w:r>
            <w:r>
              <w:rPr>
                <w:rFonts w:hint="eastAsia" w:ascii="宋体" w:hAnsi="宋体"/>
                <w:color w:val="000000"/>
                <w:sz w:val="18"/>
                <w:szCs w:val="18"/>
              </w:rPr>
              <w:t>-20</w:t>
            </w:r>
            <w:r>
              <w:rPr>
                <w:rFonts w:hint="eastAsia" w:ascii="宋体" w:hAnsi="宋体"/>
                <w:color w:val="000000"/>
                <w:sz w:val="18"/>
                <w:szCs w:val="18"/>
                <w:lang w:val="en-US" w:eastAsia="zh-CN"/>
              </w:rPr>
              <w:t>24</w:t>
            </w:r>
          </w:p>
        </w:tc>
        <w:tc>
          <w:tcPr>
            <w:tcW w:w="1913" w:type="dxa"/>
            <w:tcBorders>
              <w:top w:val="single" w:color="000000" w:sz="4" w:space="0"/>
              <w:left w:val="single" w:color="000000" w:sz="4" w:space="0"/>
              <w:right w:val="single" w:color="000000" w:sz="4" w:space="0"/>
            </w:tcBorders>
            <w:noWrap w:val="0"/>
            <w:vAlign w:val="center"/>
          </w:tcPr>
          <w:p w14:paraId="4349E0EB">
            <w:pPr>
              <w:adjustRightInd w:val="0"/>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燃气用具连接用不锈钢波纹软管</w:t>
            </w:r>
          </w:p>
        </w:tc>
        <w:tc>
          <w:tcPr>
            <w:tcW w:w="3637" w:type="dxa"/>
            <w:tcBorders>
              <w:top w:val="single" w:color="000000" w:sz="4" w:space="0"/>
              <w:left w:val="single" w:color="000000" w:sz="4" w:space="0"/>
              <w:right w:val="single" w:color="000000" w:sz="4" w:space="0"/>
            </w:tcBorders>
            <w:noWrap w:val="0"/>
            <w:vAlign w:val="center"/>
          </w:tcPr>
          <w:p w14:paraId="30739F13">
            <w:pPr>
              <w:adjustRightInd w:val="0"/>
              <w:snapToGrid w:val="0"/>
              <w:jc w:val="center"/>
              <w:rPr>
                <w:rFonts w:ascii="宋体" w:hAnsi="宋体"/>
                <w:color w:val="000000"/>
                <w:sz w:val="18"/>
                <w:szCs w:val="18"/>
              </w:rPr>
            </w:pPr>
            <w:r>
              <w:rPr>
                <w:rFonts w:ascii="宋体" w:hAnsi="宋体"/>
                <w:color w:val="000000"/>
                <w:sz w:val="18"/>
                <w:szCs w:val="18"/>
              </w:rPr>
              <w:t>抽取样品</w:t>
            </w:r>
            <w:r>
              <w:rPr>
                <w:rFonts w:hint="eastAsia" w:ascii="宋体" w:hAnsi="宋体"/>
                <w:color w:val="000000"/>
                <w:sz w:val="18"/>
                <w:szCs w:val="18"/>
                <w:lang w:val="en-US" w:eastAsia="zh-CN"/>
              </w:rPr>
              <w:t>4</w:t>
            </w:r>
            <w:r>
              <w:rPr>
                <w:rFonts w:hint="eastAsia" w:ascii="宋体" w:hAnsi="宋体"/>
                <w:color w:val="000000"/>
                <w:sz w:val="18"/>
                <w:szCs w:val="18"/>
              </w:rPr>
              <w:t>根</w:t>
            </w:r>
            <w:r>
              <w:rPr>
                <w:rFonts w:ascii="宋体" w:hAnsi="宋体"/>
                <w:color w:val="000000"/>
                <w:sz w:val="18"/>
                <w:szCs w:val="18"/>
              </w:rPr>
              <w:t>，其中</w:t>
            </w:r>
            <w:r>
              <w:rPr>
                <w:rFonts w:hint="eastAsia" w:ascii="宋体" w:hAnsi="宋体"/>
                <w:color w:val="000000"/>
                <w:sz w:val="18"/>
                <w:szCs w:val="18"/>
                <w:lang w:val="en-US" w:eastAsia="zh-CN"/>
              </w:rPr>
              <w:t>3</w:t>
            </w:r>
            <w:r>
              <w:rPr>
                <w:rFonts w:hint="eastAsia" w:ascii="宋体" w:hAnsi="宋体"/>
                <w:color w:val="000000"/>
                <w:sz w:val="18"/>
                <w:szCs w:val="18"/>
              </w:rPr>
              <w:t>根</w:t>
            </w:r>
            <w:r>
              <w:rPr>
                <w:rFonts w:ascii="宋体" w:hAnsi="宋体"/>
                <w:color w:val="000000"/>
                <w:sz w:val="18"/>
                <w:szCs w:val="18"/>
              </w:rPr>
              <w:t>作为检验样品，另</w:t>
            </w:r>
            <w:r>
              <w:rPr>
                <w:rFonts w:hint="eastAsia" w:ascii="宋体" w:hAnsi="宋体"/>
                <w:color w:val="000000"/>
                <w:sz w:val="18"/>
                <w:szCs w:val="18"/>
                <w:lang w:val="en-US" w:eastAsia="zh-CN"/>
              </w:rPr>
              <w:t>1</w:t>
            </w:r>
            <w:r>
              <w:rPr>
                <w:rFonts w:hint="eastAsia" w:ascii="宋体" w:hAnsi="宋体"/>
                <w:color w:val="000000"/>
                <w:sz w:val="18"/>
                <w:szCs w:val="18"/>
              </w:rPr>
              <w:t>根</w:t>
            </w:r>
            <w:r>
              <w:rPr>
                <w:rFonts w:ascii="宋体" w:hAnsi="宋体"/>
                <w:color w:val="000000"/>
                <w:sz w:val="18"/>
                <w:szCs w:val="18"/>
              </w:rPr>
              <w:t>作为备用样品。</w:t>
            </w:r>
          </w:p>
        </w:tc>
      </w:tr>
    </w:tbl>
    <w:p w14:paraId="61D94235">
      <w:pPr>
        <w:snapToGrid w:val="0"/>
        <w:spacing w:line="440" w:lineRule="exact"/>
        <w:rPr>
          <w:rFonts w:ascii="黑体" w:hAnsi="宋体" w:eastAsia="黑体"/>
          <w:b/>
          <w:bCs/>
          <w:szCs w:val="21"/>
        </w:rPr>
      </w:pPr>
      <w:r>
        <w:rPr>
          <w:rFonts w:ascii="黑体" w:hAnsi="宋体" w:eastAsia="黑体"/>
          <w:b/>
          <w:bCs/>
          <w:szCs w:val="21"/>
        </w:rPr>
        <w:t>2 检验依据</w:t>
      </w:r>
    </w:p>
    <w:p w14:paraId="6DF78CE7">
      <w:pPr>
        <w:snapToGrid w:val="0"/>
        <w:spacing w:line="440" w:lineRule="exact"/>
        <w:ind w:firstLine="420" w:firstLineChars="200"/>
        <w:rPr>
          <w:rFonts w:ascii="宋体" w:hAnsi="宋体"/>
          <w:szCs w:val="21"/>
        </w:rPr>
      </w:pPr>
      <w:r>
        <w:rPr>
          <w:rFonts w:hint="default" w:ascii="Times New Roman" w:hAnsi="Times New Roman" w:cs="Times New Roman"/>
          <w:color w:val="000000"/>
          <w:kern w:val="0"/>
          <w:szCs w:val="21"/>
        </w:rPr>
        <w:t>检验项目、</w:t>
      </w:r>
      <w:r>
        <w:rPr>
          <w:rFonts w:hint="default" w:ascii="Times New Roman" w:hAnsi="Times New Roman" w:cs="Times New Roman"/>
          <w:szCs w:val="21"/>
        </w:rPr>
        <w:t>检</w:t>
      </w:r>
      <w:r>
        <w:rPr>
          <w:rFonts w:hint="eastAsia" w:ascii="宋体" w:hAnsi="宋体" w:eastAsia="宋体" w:cs="宋体"/>
          <w:szCs w:val="21"/>
        </w:rPr>
        <w:t>验方法</w:t>
      </w:r>
      <w:r>
        <w:rPr>
          <w:rFonts w:ascii="宋体" w:hAnsi="宋体"/>
          <w:szCs w:val="21"/>
        </w:rPr>
        <w:t>见表</w:t>
      </w:r>
      <w:r>
        <w:rPr>
          <w:rFonts w:hint="eastAsia" w:ascii="宋体" w:hAnsi="宋体"/>
          <w:szCs w:val="21"/>
        </w:rPr>
        <w:t>2。</w:t>
      </w:r>
    </w:p>
    <w:p w14:paraId="6880FCE0">
      <w:pPr>
        <w:adjustRightInd w:val="0"/>
        <w:snapToGrid w:val="0"/>
        <w:spacing w:line="300" w:lineRule="exact"/>
        <w:jc w:val="center"/>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rPr>
        <w:t>2</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rPr>
        <w:t>燃气用具连接用不锈钢波纹软管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1"/>
        <w:tblW w:w="7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05"/>
        <w:gridCol w:w="3368"/>
      </w:tblGrid>
      <w:tr w14:paraId="4D3B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restart"/>
            <w:vAlign w:val="center"/>
          </w:tcPr>
          <w:p w14:paraId="6DF6EB39">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2905" w:type="dxa"/>
            <w:vMerge w:val="restart"/>
            <w:vAlign w:val="center"/>
          </w:tcPr>
          <w:p w14:paraId="31BAF55C">
            <w:pPr>
              <w:snapToGrid w:val="0"/>
              <w:jc w:val="center"/>
              <w:rPr>
                <w:rFonts w:ascii="宋体" w:hAnsi="宋体" w:cs="宋体"/>
                <w:color w:val="000000"/>
                <w:kern w:val="0"/>
                <w:sz w:val="20"/>
              </w:rPr>
            </w:pPr>
            <w:r>
              <w:rPr>
                <w:rFonts w:hint="eastAsia" w:ascii="宋体" w:hAnsi="宋体" w:cs="宋体"/>
                <w:color w:val="000000"/>
                <w:kern w:val="0"/>
                <w:sz w:val="20"/>
              </w:rPr>
              <w:t>检验项目</w:t>
            </w:r>
          </w:p>
        </w:tc>
        <w:tc>
          <w:tcPr>
            <w:tcW w:w="3368" w:type="dxa"/>
            <w:vMerge w:val="restart"/>
            <w:vAlign w:val="center"/>
          </w:tcPr>
          <w:p w14:paraId="1CF1887B">
            <w:pPr>
              <w:snapToGrid w:val="0"/>
              <w:jc w:val="center"/>
              <w:rPr>
                <w:rFonts w:ascii="宋体" w:hAnsi="宋体" w:cs="宋体"/>
                <w:color w:val="000000"/>
                <w:kern w:val="0"/>
                <w:sz w:val="20"/>
              </w:rPr>
            </w:pPr>
            <w:r>
              <w:rPr>
                <w:rFonts w:hint="eastAsia" w:ascii="宋体" w:hAnsi="宋体" w:cs="宋体"/>
                <w:color w:val="000000"/>
                <w:kern w:val="0"/>
                <w:sz w:val="20"/>
              </w:rPr>
              <w:t>检验方法</w:t>
            </w:r>
          </w:p>
        </w:tc>
      </w:tr>
      <w:tr w14:paraId="0032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continue"/>
            <w:vAlign w:val="center"/>
          </w:tcPr>
          <w:p w14:paraId="01179C60">
            <w:pPr>
              <w:adjustRightInd w:val="0"/>
              <w:snapToGrid w:val="0"/>
              <w:jc w:val="center"/>
              <w:rPr>
                <w:rFonts w:ascii="宋体" w:hAnsi="宋体"/>
                <w:color w:val="000000"/>
                <w:sz w:val="18"/>
                <w:szCs w:val="18"/>
              </w:rPr>
            </w:pPr>
          </w:p>
        </w:tc>
        <w:tc>
          <w:tcPr>
            <w:tcW w:w="2905" w:type="dxa"/>
            <w:vMerge w:val="continue"/>
            <w:vAlign w:val="center"/>
          </w:tcPr>
          <w:p w14:paraId="62A4C31D">
            <w:pPr>
              <w:adjustRightInd w:val="0"/>
              <w:snapToGrid w:val="0"/>
              <w:jc w:val="center"/>
              <w:rPr>
                <w:rFonts w:ascii="宋体" w:hAnsi="宋体"/>
                <w:color w:val="000000"/>
                <w:sz w:val="18"/>
                <w:szCs w:val="18"/>
              </w:rPr>
            </w:pPr>
          </w:p>
        </w:tc>
        <w:tc>
          <w:tcPr>
            <w:tcW w:w="3368" w:type="dxa"/>
            <w:vMerge w:val="continue"/>
            <w:vAlign w:val="center"/>
          </w:tcPr>
          <w:p w14:paraId="3F302BBC">
            <w:pPr>
              <w:adjustRightInd w:val="0"/>
              <w:snapToGrid w:val="0"/>
              <w:jc w:val="center"/>
              <w:rPr>
                <w:rFonts w:ascii="宋体" w:hAnsi="宋体"/>
                <w:color w:val="000000"/>
                <w:sz w:val="18"/>
                <w:szCs w:val="18"/>
              </w:rPr>
            </w:pPr>
          </w:p>
        </w:tc>
      </w:tr>
      <w:tr w14:paraId="3EF3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2C3D75CF">
            <w:pPr>
              <w:snapToGrid w:val="0"/>
              <w:jc w:val="center"/>
              <w:rPr>
                <w:rFonts w:ascii="宋体" w:hAnsi="宋体" w:cs="宋体"/>
                <w:color w:val="000000"/>
                <w:kern w:val="0"/>
                <w:sz w:val="20"/>
              </w:rPr>
            </w:pPr>
            <w:r>
              <w:rPr>
                <w:rFonts w:hint="eastAsia" w:ascii="宋体" w:hAnsi="宋体" w:cs="宋体"/>
                <w:color w:val="000000"/>
                <w:kern w:val="0"/>
                <w:sz w:val="20"/>
              </w:rPr>
              <w:t>1</w:t>
            </w:r>
          </w:p>
        </w:tc>
        <w:tc>
          <w:tcPr>
            <w:tcW w:w="2905" w:type="dxa"/>
            <w:shd w:val="clear" w:color="auto" w:fill="auto"/>
            <w:vAlign w:val="center"/>
          </w:tcPr>
          <w:p w14:paraId="31F9FB14">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气密性</w:t>
            </w:r>
          </w:p>
        </w:tc>
        <w:tc>
          <w:tcPr>
            <w:tcW w:w="3368" w:type="dxa"/>
            <w:shd w:val="clear" w:color="auto" w:fill="auto"/>
            <w:vAlign w:val="center"/>
          </w:tcPr>
          <w:p w14:paraId="24A64401">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14:paraId="5D35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0DE390D1">
            <w:pPr>
              <w:snapToGrid w:val="0"/>
              <w:jc w:val="center"/>
              <w:rPr>
                <w:rFonts w:ascii="宋体" w:hAnsi="宋体" w:cs="宋体"/>
                <w:color w:val="000000"/>
                <w:kern w:val="0"/>
                <w:sz w:val="20"/>
              </w:rPr>
            </w:pPr>
            <w:r>
              <w:rPr>
                <w:rFonts w:hint="eastAsia" w:ascii="宋体" w:hAnsi="宋体" w:cs="宋体"/>
                <w:color w:val="000000"/>
                <w:kern w:val="0"/>
                <w:sz w:val="20"/>
              </w:rPr>
              <w:t>2</w:t>
            </w:r>
          </w:p>
        </w:tc>
        <w:tc>
          <w:tcPr>
            <w:tcW w:w="2905" w:type="dxa"/>
            <w:shd w:val="clear" w:color="auto" w:fill="auto"/>
            <w:vAlign w:val="center"/>
          </w:tcPr>
          <w:p w14:paraId="7AE3D1E9">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耐压性</w:t>
            </w:r>
          </w:p>
        </w:tc>
        <w:tc>
          <w:tcPr>
            <w:tcW w:w="3368" w:type="dxa"/>
            <w:shd w:val="clear" w:color="auto" w:fill="auto"/>
            <w:vAlign w:val="center"/>
          </w:tcPr>
          <w:p w14:paraId="0399F7D7">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14:paraId="4C19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43E6E902">
            <w:pPr>
              <w:snapToGrid w:val="0"/>
              <w:jc w:val="center"/>
              <w:rPr>
                <w:rFonts w:ascii="宋体" w:hAnsi="宋体" w:cs="宋体"/>
                <w:color w:val="000000"/>
                <w:kern w:val="0"/>
                <w:sz w:val="20"/>
              </w:rPr>
            </w:pPr>
            <w:r>
              <w:rPr>
                <w:rFonts w:hint="eastAsia" w:ascii="宋体" w:hAnsi="宋体" w:cs="宋体"/>
                <w:color w:val="000000"/>
                <w:kern w:val="0"/>
                <w:sz w:val="20"/>
              </w:rPr>
              <w:t>3</w:t>
            </w:r>
          </w:p>
        </w:tc>
        <w:tc>
          <w:tcPr>
            <w:tcW w:w="2905" w:type="dxa"/>
            <w:shd w:val="clear" w:color="auto" w:fill="auto"/>
            <w:vAlign w:val="center"/>
          </w:tcPr>
          <w:p w14:paraId="165FEB27">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弯曲性</w:t>
            </w:r>
          </w:p>
        </w:tc>
        <w:tc>
          <w:tcPr>
            <w:tcW w:w="3368" w:type="dxa"/>
            <w:shd w:val="clear" w:color="auto" w:fill="auto"/>
            <w:vAlign w:val="center"/>
          </w:tcPr>
          <w:p w14:paraId="7861A60D">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bl>
    <w:p w14:paraId="3B2D3C06">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244D9757">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AC6C43B">
      <w:pPr>
        <w:snapToGrid w:val="0"/>
        <w:spacing w:line="440" w:lineRule="exact"/>
        <w:rPr>
          <w:rFonts w:ascii="黑体" w:hAnsi="宋体" w:eastAsia="黑体"/>
          <w:b/>
          <w:bCs/>
          <w:szCs w:val="21"/>
        </w:rPr>
      </w:pPr>
      <w:r>
        <w:rPr>
          <w:rFonts w:ascii="黑体" w:hAnsi="宋体" w:eastAsia="黑体"/>
          <w:b/>
          <w:bCs/>
          <w:szCs w:val="21"/>
        </w:rPr>
        <w:t>3 判定规则</w:t>
      </w:r>
    </w:p>
    <w:p w14:paraId="16DB9D06">
      <w:pPr>
        <w:snapToGrid w:val="0"/>
        <w:spacing w:line="440" w:lineRule="exact"/>
        <w:rPr>
          <w:rFonts w:ascii="宋体" w:hAnsi="宋体"/>
          <w:b/>
          <w:bCs/>
          <w:szCs w:val="21"/>
        </w:rPr>
      </w:pPr>
      <w:r>
        <w:rPr>
          <w:rFonts w:ascii="宋体" w:hAnsi="宋体"/>
          <w:b/>
          <w:bCs/>
          <w:szCs w:val="21"/>
        </w:rPr>
        <w:t>3.1依据标准</w:t>
      </w:r>
    </w:p>
    <w:p w14:paraId="735ABCE6">
      <w:pPr>
        <w:snapToGrid w:val="0"/>
        <w:spacing w:line="440" w:lineRule="exact"/>
        <w:ind w:firstLine="420" w:firstLineChars="200"/>
        <w:rPr>
          <w:rFonts w:ascii="宋体" w:hAnsi="宋体"/>
          <w:szCs w:val="21"/>
        </w:rPr>
      </w:pPr>
      <w:r>
        <w:rPr>
          <w:rFonts w:ascii="宋体" w:hAnsi="宋体"/>
          <w:szCs w:val="21"/>
        </w:rPr>
        <w:t>产品标准：</w:t>
      </w:r>
    </w:p>
    <w:p w14:paraId="76F30EB9">
      <w:pPr>
        <w:snapToGrid w:val="0"/>
        <w:ind w:firstLine="420" w:firstLineChars="200"/>
        <w:jc w:val="both"/>
        <w:rPr>
          <w:rFonts w:hint="eastAsia" w:ascii="宋体" w:hAnsi="宋体" w:eastAsia="宋体" w:cs="Times New Roman"/>
          <w:szCs w:val="21"/>
        </w:rPr>
      </w:pPr>
      <w:r>
        <w:rPr>
          <w:rFonts w:hint="eastAsia" w:ascii="宋体" w:hAnsi="宋体" w:eastAsia="宋体" w:cs="Times New Roman"/>
          <w:szCs w:val="21"/>
        </w:rPr>
        <w:t xml:space="preserve">GB </w:t>
      </w:r>
      <w:r>
        <w:rPr>
          <w:rFonts w:hint="eastAsia" w:ascii="宋体" w:hAnsi="宋体" w:eastAsia="宋体" w:cs="Times New Roman"/>
          <w:szCs w:val="21"/>
          <w:lang w:val="en-US" w:eastAsia="zh-CN"/>
        </w:rPr>
        <w:t>41317</w:t>
      </w:r>
      <w:r>
        <w:rPr>
          <w:rFonts w:hint="eastAsia" w:ascii="宋体" w:hAnsi="宋体" w:eastAsia="宋体" w:cs="Times New Roman"/>
          <w:szCs w:val="21"/>
        </w:rPr>
        <w:t>-20</w:t>
      </w:r>
      <w:r>
        <w:rPr>
          <w:rFonts w:hint="eastAsia" w:ascii="宋体" w:hAnsi="宋体" w:eastAsia="宋体" w:cs="Times New Roman"/>
          <w:szCs w:val="21"/>
          <w:lang w:val="en-US" w:eastAsia="zh-CN"/>
        </w:rPr>
        <w:t xml:space="preserve">24 </w:t>
      </w:r>
      <w:r>
        <w:rPr>
          <w:rFonts w:hint="eastAsia" w:ascii="宋体" w:hAnsi="宋体" w:eastAsia="宋体" w:cs="Times New Roman"/>
          <w:szCs w:val="21"/>
        </w:rPr>
        <w:t xml:space="preserve"> 燃气用具连接用不锈钢波纹软管</w:t>
      </w:r>
    </w:p>
    <w:p w14:paraId="40B91385">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14:paraId="658466F8">
      <w:pPr>
        <w:snapToGrid w:val="0"/>
        <w:spacing w:line="440" w:lineRule="exact"/>
        <w:ind w:firstLine="200"/>
        <w:rPr>
          <w:rFonts w:ascii="宋体" w:hAnsi="宋体"/>
          <w:b/>
          <w:bCs/>
          <w:szCs w:val="21"/>
        </w:rPr>
      </w:pPr>
      <w:r>
        <w:rPr>
          <w:rFonts w:ascii="宋体" w:hAnsi="宋体"/>
          <w:b/>
          <w:bCs/>
          <w:szCs w:val="21"/>
        </w:rPr>
        <w:t>3.2 判定原则</w:t>
      </w:r>
    </w:p>
    <w:p w14:paraId="01A7D951">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合格；检验项目中任一项或一项以上不合格，判定为被抽査产品不合格。</w:t>
      </w:r>
    </w:p>
    <w:p w14:paraId="240E3ED6">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14:paraId="5A56B826">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14:paraId="14195D88">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14:paraId="58B3506F">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若被检产品明示的质量要求缺少本细则中检验项目依据的强制性标淮要求时，应按照强制性标准要求判定</w:t>
      </w:r>
    </w:p>
    <w:p w14:paraId="2A159F47">
      <w:pPr>
        <w:snapToGrid w:val="0"/>
        <w:spacing w:line="440" w:lineRule="exact"/>
        <w:ind w:firstLine="420" w:firstLineChars="200"/>
        <w:rPr>
          <w:b/>
          <w:color w:val="000000"/>
          <w:szCs w:val="21"/>
        </w:rPr>
      </w:pPr>
      <w:r>
        <w:rPr>
          <w:rFonts w:ascii="宋体" w:hAnsi="宋体"/>
          <w:szCs w:val="21"/>
        </w:rPr>
        <w:t>若被检产品明示的质量要求缺少本细则中检验项目依据的推荐性标准要求时。该项目不参与判定，但应在检验报告备注中进行说明。</w:t>
      </w:r>
    </w:p>
    <w:p w14:paraId="60EB1EB7">
      <w:pPr>
        <w:adjustRightInd w:val="0"/>
        <w:snapToGrid w:val="0"/>
        <w:spacing w:line="360" w:lineRule="auto"/>
        <w:ind w:firstLine="420" w:firstLineChars="200"/>
      </w:pPr>
      <w:r>
        <w:rPr>
          <w:kern w:val="0"/>
          <w:szCs w:val="21"/>
        </w:rPr>
        <mc:AlternateContent>
          <mc:Choice Requires="wps">
            <w:drawing>
              <wp:anchor distT="0" distB="0" distL="114300" distR="114300" simplePos="0" relativeHeight="251670528" behindDoc="0" locked="0" layoutInCell="1" allowOverlap="1">
                <wp:simplePos x="0" y="0"/>
                <wp:positionH relativeFrom="margin">
                  <wp:posOffset>1449070</wp:posOffset>
                </wp:positionH>
                <wp:positionV relativeFrom="paragraph">
                  <wp:posOffset>191135</wp:posOffset>
                </wp:positionV>
                <wp:extent cx="2562225" cy="0"/>
                <wp:effectExtent l="0" t="4445" r="0" b="5080"/>
                <wp:wrapNone/>
                <wp:docPr id="16" name="直线 4"/>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114.1pt;margin-top:15.05pt;height:0pt;width:201.75pt;mso-position-horizontal-relative:margin;z-index:251670528;mso-width-relative:page;mso-height-relative:page;" filled="f" stroked="t" coordsize="21600,21600" o:gfxdata="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LatqTWAAAACQEAAA8AAAAA&#10;AAAAAQAgAAAAIgAAAGRycy9kb3ducmV2LnhtbFBLAQIUABQAAAAIAIdO4kD9oupn3QEAALADAAAO&#10;AAAAAAAAAAEAIAAAACUBAABkcnMvZTJvRG9jLnhtbFBLBQYAAAAABgAGAFkBAAB0BQAAAAA=&#10;">
                <v:fill on="f" focussize="0,0"/>
                <v:stroke color="#000000" joinstyle="round"/>
                <v:imagedata o:title=""/>
                <o:lock v:ext="edit" aspectratio="f"/>
              </v:line>
            </w:pict>
          </mc:Fallback>
        </mc:AlternateContent>
      </w:r>
    </w:p>
    <w:p w14:paraId="713FC818">
      <w:pPr>
        <w:adjustRightInd w:val="0"/>
        <w:snapToGrid w:val="0"/>
        <w:spacing w:line="360" w:lineRule="auto"/>
        <w:ind w:firstLine="420" w:firstLineChars="200"/>
      </w:pPr>
    </w:p>
    <w:p w14:paraId="43F817CA">
      <w:pPr>
        <w:rPr>
          <w:rFonts w:hint="default"/>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56780EE9">
      <w:pPr>
        <w:pStyle w:val="3"/>
        <w:bidi w:val="0"/>
        <w:spacing w:line="240" w:lineRule="auto"/>
        <w:jc w:val="center"/>
        <w:rPr>
          <w:rFonts w:hint="eastAsia" w:ascii="宋体" w:hAnsi="宋体" w:eastAsia="宋体" w:cs="宋体"/>
          <w:sz w:val="24"/>
          <w:szCs w:val="24"/>
        </w:rPr>
      </w:pPr>
      <w:bookmarkStart w:id="27" w:name="_Toc12991"/>
      <w:r>
        <w:rPr>
          <w:rFonts w:hint="eastAsia" w:ascii="宋体" w:hAnsi="宋体" w:eastAsia="宋体" w:cs="宋体"/>
          <w:sz w:val="24"/>
          <w:szCs w:val="24"/>
          <w:lang w:val="en-US" w:eastAsia="zh-CN"/>
        </w:rPr>
        <w:t>十八、</w:t>
      </w:r>
      <w:r>
        <w:rPr>
          <w:rFonts w:hint="eastAsia" w:ascii="宋体" w:hAnsi="宋体" w:eastAsia="宋体" w:cs="宋体"/>
          <w:sz w:val="24"/>
          <w:szCs w:val="24"/>
          <w:lang w:eastAsia="zh-CN"/>
        </w:rPr>
        <w:t>2026年新疆生产建设兵团第十二师</w:t>
      </w:r>
      <w:r>
        <w:rPr>
          <w:rFonts w:hint="eastAsia" w:ascii="宋体" w:hAnsi="宋体" w:eastAsia="宋体" w:cs="宋体"/>
          <w:sz w:val="24"/>
          <w:szCs w:val="24"/>
        </w:rPr>
        <w:t>手提式灭火器产品质量监督抽查</w:t>
      </w:r>
      <w:bookmarkEnd w:id="27"/>
    </w:p>
    <w:p w14:paraId="7EFA01B8">
      <w:pPr>
        <w:pStyle w:val="3"/>
        <w:bidi w:val="0"/>
        <w:spacing w:line="240" w:lineRule="auto"/>
        <w:jc w:val="center"/>
        <w:rPr>
          <w:rFonts w:hint="eastAsia"/>
        </w:rPr>
      </w:pPr>
      <w:bookmarkStart w:id="28" w:name="_Toc11940"/>
      <w:bookmarkStart w:id="39" w:name="_GoBack"/>
      <w:bookmarkEnd w:id="39"/>
      <w:r>
        <w:rPr>
          <w:rFonts w:hint="eastAsia" w:ascii="宋体" w:hAnsi="宋体" w:eastAsia="宋体" w:cs="宋体"/>
          <w:sz w:val="24"/>
          <w:szCs w:val="24"/>
        </w:rPr>
        <w:t>实施细则</w:t>
      </w:r>
      <w:bookmarkEnd w:id="28"/>
    </w:p>
    <w:p w14:paraId="3B0DF27D">
      <w:pPr>
        <w:adjustRightInd w:val="0"/>
        <w:spacing w:before="156" w:after="156" w:line="440" w:lineRule="exact"/>
        <w:rPr>
          <w:rFonts w:hint="eastAsia" w:ascii="黑体" w:hAnsi="宋体" w:eastAsia="黑体"/>
          <w:b/>
          <w:bCs/>
          <w:color w:val="000000"/>
          <w:szCs w:val="21"/>
        </w:rPr>
      </w:pPr>
      <w:r>
        <w:rPr>
          <w:rFonts w:hint="eastAsia" w:ascii="黑体" w:hAnsi="宋体" w:eastAsia="黑体"/>
          <w:color w:val="000000"/>
          <w:szCs w:val="21"/>
        </w:rPr>
        <w:t xml:space="preserve">1  </w:t>
      </w:r>
      <w:r>
        <w:rPr>
          <w:rFonts w:hint="eastAsia" w:ascii="黑体" w:hAnsi="宋体" w:eastAsia="黑体"/>
          <w:b/>
          <w:bCs/>
          <w:color w:val="000000"/>
          <w:szCs w:val="21"/>
        </w:rPr>
        <w:t>抽样方法</w:t>
      </w:r>
    </w:p>
    <w:p w14:paraId="115931D5">
      <w:pPr>
        <w:adjustRightInd w:val="0"/>
        <w:snapToGrid w:val="0"/>
        <w:spacing w:line="440" w:lineRule="exact"/>
        <w:ind w:firstLine="420" w:firstLineChars="200"/>
        <w:rPr>
          <w:rFonts w:hint="eastAsia" w:ascii="宋体" w:hAnsi="宋体"/>
          <w:szCs w:val="21"/>
        </w:rPr>
      </w:pPr>
      <w:r>
        <w:rPr>
          <w:rFonts w:hint="eastAsia" w:ascii="宋体" w:hAnsi="宋体"/>
          <w:szCs w:val="21"/>
        </w:rPr>
        <w:t>1.1</w:t>
      </w:r>
      <w:r>
        <w:rPr>
          <w:rFonts w:hint="eastAsia" w:ascii="宋体" w:hAnsi="宋体" w:cs="宋体"/>
          <w:szCs w:val="21"/>
        </w:rPr>
        <w:t>在</w:t>
      </w:r>
      <w:r>
        <w:rPr>
          <w:rFonts w:hint="eastAsia" w:ascii="宋体" w:hAnsi="宋体"/>
          <w:szCs w:val="21"/>
        </w:rPr>
        <w:t>销售企业待销的产品中随机抽取有产品质量检验合格证明或者以其他形式表明合格的、近期生产的产品。</w:t>
      </w:r>
    </w:p>
    <w:p w14:paraId="3420B28D">
      <w:pPr>
        <w:spacing w:line="360" w:lineRule="auto"/>
        <w:ind w:firstLine="420" w:firstLineChars="200"/>
        <w:rPr>
          <w:rFonts w:hint="eastAsia" w:ascii="宋体" w:hAnsi="宋体"/>
          <w:szCs w:val="21"/>
        </w:rPr>
      </w:pPr>
      <w:r>
        <w:rPr>
          <w:rFonts w:hint="eastAsia" w:ascii="宋体" w:hAnsi="宋体"/>
          <w:szCs w:val="21"/>
        </w:rPr>
        <w:t>1.2</w:t>
      </w:r>
      <w:r>
        <w:rPr>
          <w:rStyle w:val="16"/>
          <w:rFonts w:hint="eastAsia" w:ascii="宋体" w:hAnsi="宋体"/>
          <w:color w:val="000000"/>
          <w:szCs w:val="21"/>
        </w:rPr>
        <w:t xml:space="preserve"> </w:t>
      </w:r>
      <w:r>
        <w:rPr>
          <w:rFonts w:hint="eastAsia" w:ascii="宋体" w:hAnsi="宋体"/>
          <w:szCs w:val="21"/>
        </w:rPr>
        <w:t>抽样样品基数满足抽样数量即可。</w:t>
      </w:r>
    </w:p>
    <w:p w14:paraId="4594460F">
      <w:pPr>
        <w:spacing w:line="440" w:lineRule="exact"/>
        <w:ind w:firstLine="420" w:firstLineChars="200"/>
        <w:rPr>
          <w:rFonts w:hint="eastAsia" w:ascii="宋体" w:hAnsi="宋体"/>
          <w:szCs w:val="21"/>
        </w:rPr>
      </w:pPr>
      <w:r>
        <w:rPr>
          <w:rFonts w:hint="eastAsia" w:ascii="宋体" w:hAnsi="宋体"/>
          <w:szCs w:val="21"/>
        </w:rPr>
        <w:t>1.3 抽样采用随机抽样方法进行,随机抽取同一生产厂家、同一规格型号的手提式灭火器产品，抽取的样品数量为8具，其中4具作为检验样品，另外4具作为备用样品。</w:t>
      </w:r>
    </w:p>
    <w:p w14:paraId="187BDD30">
      <w:pPr>
        <w:adjustRightInd w:val="0"/>
        <w:snapToGrid w:val="0"/>
        <w:spacing w:line="440" w:lineRule="exact"/>
        <w:ind w:firstLine="420" w:firstLineChars="200"/>
        <w:rPr>
          <w:rFonts w:hint="eastAsia" w:ascii="宋体" w:hAnsi="宋体"/>
          <w:szCs w:val="21"/>
        </w:rPr>
      </w:pPr>
      <w:r>
        <w:rPr>
          <w:rFonts w:hint="eastAsia" w:ascii="宋体" w:hAnsi="宋体"/>
          <w:szCs w:val="21"/>
        </w:rPr>
        <w:t>1.4 随机数采用科学计算器随机数法、随机数骰子或扑克牌法产生。</w:t>
      </w:r>
    </w:p>
    <w:p w14:paraId="57A560B0">
      <w:pPr>
        <w:adjustRightInd w:val="0"/>
        <w:spacing w:line="360" w:lineRule="auto"/>
        <w:rPr>
          <w:rFonts w:hint="eastAsia" w:ascii="黑体" w:hAnsi="宋体" w:eastAsia="黑体"/>
          <w:b/>
          <w:bCs/>
          <w:color w:val="000000"/>
          <w:szCs w:val="21"/>
        </w:rPr>
      </w:pPr>
      <w:r>
        <w:rPr>
          <w:rFonts w:hint="eastAsia" w:ascii="黑体" w:hAnsi="宋体" w:eastAsia="黑体"/>
          <w:color w:val="000000"/>
          <w:szCs w:val="21"/>
        </w:rPr>
        <w:t>2</w:t>
      </w:r>
      <w:r>
        <w:rPr>
          <w:rFonts w:hint="eastAsia" w:ascii="黑体" w:hAnsi="宋体" w:eastAsia="黑体"/>
          <w:b/>
          <w:bCs/>
          <w:color w:val="000000"/>
          <w:szCs w:val="21"/>
        </w:rPr>
        <w:t xml:space="preserve"> 检验依据</w:t>
      </w:r>
    </w:p>
    <w:p w14:paraId="26856A78">
      <w:pPr>
        <w:spacing w:line="440" w:lineRule="exact"/>
        <w:ind w:firstLine="420" w:firstLineChars="200"/>
        <w:jc w:val="left"/>
        <w:rPr>
          <w:rFonts w:hint="eastAsia" w:ascii="宋体" w:hAnsi="宋体"/>
          <w:color w:val="000000"/>
          <w:sz w:val="18"/>
          <w:szCs w:val="18"/>
        </w:rPr>
      </w:pPr>
      <w:r>
        <w:rPr>
          <w:rFonts w:hint="eastAsia" w:ascii="宋体" w:hAnsi="宋体" w:cs="宋体"/>
          <w:color w:val="000000"/>
          <w:kern w:val="0"/>
          <w:szCs w:val="21"/>
        </w:rPr>
        <w:t>检验依据见表1</w:t>
      </w:r>
    </w:p>
    <w:p w14:paraId="7B2D89B1">
      <w:pPr>
        <w:spacing w:line="440" w:lineRule="exact"/>
        <w:ind w:firstLine="420" w:firstLineChars="200"/>
        <w:jc w:val="center"/>
        <w:rPr>
          <w:rFonts w:ascii="宋体" w:hAnsi="宋体" w:cs="宋体"/>
          <w:color w:val="000000"/>
          <w:kern w:val="0"/>
          <w:szCs w:val="21"/>
        </w:rPr>
      </w:pPr>
      <w:r>
        <w:rPr>
          <w:rFonts w:hint="eastAsia" w:ascii="宋体" w:hAnsi="宋体" w:cs="宋体"/>
          <w:color w:val="000000"/>
          <w:kern w:val="0"/>
          <w:szCs w:val="21"/>
        </w:rPr>
        <w:t>表1 手提式灭火器检验依据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28"/>
        <w:gridCol w:w="3540"/>
        <w:gridCol w:w="2742"/>
      </w:tblGrid>
      <w:tr w14:paraId="625B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6711396F">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5071" w:type="dxa"/>
            <w:gridSpan w:val="2"/>
            <w:noWrap w:val="0"/>
            <w:vAlign w:val="center"/>
          </w:tcPr>
          <w:p w14:paraId="278B5EFB">
            <w:pPr>
              <w:spacing w:line="320" w:lineRule="exact"/>
              <w:ind w:firstLine="2000" w:firstLineChars="1000"/>
              <w:rPr>
                <w:rFonts w:hint="eastAsia" w:ascii="宋体" w:hAnsi="宋体" w:eastAsia="宋体" w:cs="宋体"/>
                <w:sz w:val="20"/>
                <w:szCs w:val="20"/>
              </w:rPr>
            </w:pPr>
            <w:r>
              <w:rPr>
                <w:rFonts w:hint="eastAsia" w:ascii="宋体" w:hAnsi="宋体" w:eastAsia="宋体" w:cs="宋体"/>
                <w:sz w:val="20"/>
                <w:szCs w:val="20"/>
              </w:rPr>
              <w:t>检验项目</w:t>
            </w:r>
          </w:p>
        </w:tc>
        <w:tc>
          <w:tcPr>
            <w:tcW w:w="2744" w:type="dxa"/>
            <w:noWrap w:val="0"/>
            <w:vAlign w:val="center"/>
          </w:tcPr>
          <w:p w14:paraId="5535F0D6">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1E0D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7" w:type="dxa"/>
            <w:vMerge w:val="restart"/>
            <w:noWrap w:val="0"/>
            <w:vAlign w:val="center"/>
          </w:tcPr>
          <w:p w14:paraId="23699730">
            <w:pPr>
              <w:spacing w:line="320" w:lineRule="exact"/>
              <w:ind w:firstLine="200" w:firstLineChars="1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528" w:type="dxa"/>
            <w:vMerge w:val="restart"/>
            <w:noWrap w:val="0"/>
            <w:vAlign w:val="center"/>
          </w:tcPr>
          <w:p w14:paraId="4FBABE0D">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充装要求</w:t>
            </w:r>
          </w:p>
        </w:tc>
        <w:tc>
          <w:tcPr>
            <w:tcW w:w="3543" w:type="dxa"/>
            <w:noWrap w:val="0"/>
            <w:vAlign w:val="center"/>
          </w:tcPr>
          <w:p w14:paraId="4C0B2ED4">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充装量</w:t>
            </w:r>
          </w:p>
        </w:tc>
        <w:tc>
          <w:tcPr>
            <w:tcW w:w="2744" w:type="dxa"/>
            <w:vMerge w:val="restart"/>
            <w:noWrap w:val="0"/>
            <w:vAlign w:val="center"/>
          </w:tcPr>
          <w:p w14:paraId="0EB141BB">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GB 4351-2023</w:t>
            </w:r>
          </w:p>
        </w:tc>
      </w:tr>
      <w:tr w14:paraId="06A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07" w:type="dxa"/>
            <w:vMerge w:val="continue"/>
            <w:noWrap w:val="0"/>
            <w:vAlign w:val="center"/>
          </w:tcPr>
          <w:p w14:paraId="4F15E8E8">
            <w:pPr>
              <w:spacing w:line="320" w:lineRule="exact"/>
              <w:ind w:firstLine="400" w:firstLineChars="200"/>
              <w:jc w:val="center"/>
              <w:rPr>
                <w:rFonts w:hint="eastAsia" w:ascii="宋体" w:hAnsi="宋体" w:eastAsia="宋体" w:cs="宋体"/>
                <w:sz w:val="20"/>
                <w:szCs w:val="20"/>
              </w:rPr>
            </w:pPr>
          </w:p>
        </w:tc>
        <w:tc>
          <w:tcPr>
            <w:tcW w:w="1528" w:type="dxa"/>
            <w:vMerge w:val="continue"/>
            <w:noWrap w:val="0"/>
            <w:vAlign w:val="center"/>
          </w:tcPr>
          <w:p w14:paraId="0A4F17B8">
            <w:pPr>
              <w:spacing w:line="320" w:lineRule="exact"/>
              <w:jc w:val="center"/>
              <w:rPr>
                <w:rFonts w:hint="eastAsia" w:ascii="宋体" w:hAnsi="宋体" w:eastAsia="宋体" w:cs="宋体"/>
                <w:color w:val="000000"/>
                <w:sz w:val="20"/>
                <w:szCs w:val="20"/>
              </w:rPr>
            </w:pPr>
          </w:p>
        </w:tc>
        <w:tc>
          <w:tcPr>
            <w:tcW w:w="3543" w:type="dxa"/>
            <w:noWrap w:val="0"/>
            <w:vAlign w:val="center"/>
          </w:tcPr>
          <w:p w14:paraId="440E2083">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充装误差</w:t>
            </w:r>
          </w:p>
        </w:tc>
        <w:tc>
          <w:tcPr>
            <w:tcW w:w="2744" w:type="dxa"/>
            <w:vMerge w:val="continue"/>
            <w:noWrap w:val="0"/>
            <w:vAlign w:val="center"/>
          </w:tcPr>
          <w:p w14:paraId="4F0166C8">
            <w:pPr>
              <w:spacing w:line="320" w:lineRule="exact"/>
              <w:ind w:firstLine="400" w:firstLineChars="200"/>
              <w:rPr>
                <w:rFonts w:hint="eastAsia" w:ascii="宋体" w:hAnsi="宋体" w:eastAsia="宋体" w:cs="宋体"/>
                <w:sz w:val="20"/>
                <w:szCs w:val="20"/>
              </w:rPr>
            </w:pPr>
          </w:p>
        </w:tc>
      </w:tr>
      <w:tr w14:paraId="647E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noWrap w:val="0"/>
            <w:vAlign w:val="center"/>
          </w:tcPr>
          <w:p w14:paraId="7721163F">
            <w:pPr>
              <w:spacing w:line="320" w:lineRule="exact"/>
              <w:ind w:firstLine="200" w:firstLineChars="1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528" w:type="dxa"/>
            <w:vMerge w:val="restart"/>
            <w:noWrap w:val="0"/>
            <w:vAlign w:val="center"/>
          </w:tcPr>
          <w:p w14:paraId="2F5083CF">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20℃时喷射性能</w:t>
            </w:r>
          </w:p>
        </w:tc>
        <w:tc>
          <w:tcPr>
            <w:tcW w:w="3543" w:type="dxa"/>
            <w:noWrap w:val="0"/>
            <w:vAlign w:val="center"/>
          </w:tcPr>
          <w:p w14:paraId="2AC3B311">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有效喷射时间</w:t>
            </w:r>
          </w:p>
        </w:tc>
        <w:tc>
          <w:tcPr>
            <w:tcW w:w="2744" w:type="dxa"/>
            <w:vMerge w:val="restart"/>
            <w:noWrap w:val="0"/>
            <w:vAlign w:val="center"/>
          </w:tcPr>
          <w:p w14:paraId="2C94F6FA">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GB 4351-2023</w:t>
            </w:r>
          </w:p>
        </w:tc>
      </w:tr>
      <w:tr w14:paraId="2EC9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center"/>
          </w:tcPr>
          <w:p w14:paraId="4EED18EA">
            <w:pPr>
              <w:spacing w:line="320" w:lineRule="exact"/>
              <w:ind w:firstLine="400" w:firstLineChars="200"/>
              <w:jc w:val="center"/>
              <w:rPr>
                <w:rFonts w:hint="eastAsia" w:ascii="宋体" w:hAnsi="宋体" w:eastAsia="宋体" w:cs="宋体"/>
                <w:sz w:val="20"/>
                <w:szCs w:val="20"/>
              </w:rPr>
            </w:pPr>
          </w:p>
        </w:tc>
        <w:tc>
          <w:tcPr>
            <w:tcW w:w="1528" w:type="dxa"/>
            <w:vMerge w:val="continue"/>
            <w:noWrap w:val="0"/>
            <w:vAlign w:val="center"/>
          </w:tcPr>
          <w:p w14:paraId="0DA5E391">
            <w:pPr>
              <w:spacing w:line="320" w:lineRule="exact"/>
              <w:jc w:val="center"/>
              <w:rPr>
                <w:rFonts w:hint="eastAsia" w:ascii="宋体" w:hAnsi="宋体" w:eastAsia="宋体" w:cs="宋体"/>
                <w:color w:val="000000"/>
                <w:sz w:val="20"/>
                <w:szCs w:val="20"/>
              </w:rPr>
            </w:pPr>
          </w:p>
        </w:tc>
        <w:tc>
          <w:tcPr>
            <w:tcW w:w="3543" w:type="dxa"/>
            <w:noWrap w:val="0"/>
            <w:vAlign w:val="center"/>
          </w:tcPr>
          <w:p w14:paraId="62DFCC1E">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喷射距离</w:t>
            </w:r>
          </w:p>
        </w:tc>
        <w:tc>
          <w:tcPr>
            <w:tcW w:w="2744" w:type="dxa"/>
            <w:vMerge w:val="continue"/>
            <w:noWrap w:val="0"/>
            <w:vAlign w:val="center"/>
          </w:tcPr>
          <w:p w14:paraId="6412D722">
            <w:pPr>
              <w:spacing w:line="320" w:lineRule="exact"/>
              <w:ind w:firstLine="400" w:firstLineChars="200"/>
              <w:rPr>
                <w:rFonts w:hint="eastAsia" w:ascii="宋体" w:hAnsi="宋体" w:eastAsia="宋体" w:cs="宋体"/>
                <w:sz w:val="20"/>
                <w:szCs w:val="20"/>
              </w:rPr>
            </w:pPr>
          </w:p>
        </w:tc>
      </w:tr>
      <w:tr w14:paraId="295E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center"/>
          </w:tcPr>
          <w:p w14:paraId="1C7B66D3">
            <w:pPr>
              <w:spacing w:line="320" w:lineRule="exact"/>
              <w:ind w:firstLine="400" w:firstLineChars="200"/>
              <w:jc w:val="center"/>
              <w:rPr>
                <w:rFonts w:hint="eastAsia" w:ascii="宋体" w:hAnsi="宋体" w:eastAsia="宋体" w:cs="宋体"/>
                <w:sz w:val="20"/>
                <w:szCs w:val="20"/>
              </w:rPr>
            </w:pPr>
          </w:p>
        </w:tc>
        <w:tc>
          <w:tcPr>
            <w:tcW w:w="1528" w:type="dxa"/>
            <w:vMerge w:val="continue"/>
            <w:noWrap w:val="0"/>
            <w:vAlign w:val="center"/>
          </w:tcPr>
          <w:p w14:paraId="67087B6B">
            <w:pPr>
              <w:spacing w:line="320" w:lineRule="exact"/>
              <w:jc w:val="center"/>
              <w:rPr>
                <w:rFonts w:hint="eastAsia" w:ascii="宋体" w:hAnsi="宋体" w:eastAsia="宋体" w:cs="宋体"/>
                <w:color w:val="000000"/>
                <w:sz w:val="20"/>
                <w:szCs w:val="20"/>
              </w:rPr>
            </w:pPr>
          </w:p>
        </w:tc>
        <w:tc>
          <w:tcPr>
            <w:tcW w:w="3543" w:type="dxa"/>
            <w:noWrap w:val="0"/>
            <w:vAlign w:val="center"/>
          </w:tcPr>
          <w:p w14:paraId="4E22A682">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喷射滞后时间</w:t>
            </w:r>
          </w:p>
        </w:tc>
        <w:tc>
          <w:tcPr>
            <w:tcW w:w="2744" w:type="dxa"/>
            <w:vMerge w:val="continue"/>
            <w:noWrap w:val="0"/>
            <w:vAlign w:val="center"/>
          </w:tcPr>
          <w:p w14:paraId="1C7AF179">
            <w:pPr>
              <w:spacing w:line="320" w:lineRule="exact"/>
              <w:ind w:firstLine="400" w:firstLineChars="200"/>
              <w:rPr>
                <w:rFonts w:hint="eastAsia" w:ascii="宋体" w:hAnsi="宋体" w:eastAsia="宋体" w:cs="宋体"/>
                <w:sz w:val="20"/>
                <w:szCs w:val="20"/>
              </w:rPr>
            </w:pPr>
          </w:p>
        </w:tc>
      </w:tr>
      <w:tr w14:paraId="5EA6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center"/>
          </w:tcPr>
          <w:p w14:paraId="2A46C282">
            <w:pPr>
              <w:spacing w:line="320" w:lineRule="exact"/>
              <w:ind w:firstLine="400" w:firstLineChars="200"/>
              <w:jc w:val="center"/>
              <w:rPr>
                <w:rFonts w:hint="eastAsia" w:ascii="宋体" w:hAnsi="宋体" w:eastAsia="宋体" w:cs="宋体"/>
                <w:sz w:val="20"/>
                <w:szCs w:val="20"/>
              </w:rPr>
            </w:pPr>
          </w:p>
        </w:tc>
        <w:tc>
          <w:tcPr>
            <w:tcW w:w="1528" w:type="dxa"/>
            <w:vMerge w:val="continue"/>
            <w:noWrap w:val="0"/>
            <w:vAlign w:val="center"/>
          </w:tcPr>
          <w:p w14:paraId="321BD025">
            <w:pPr>
              <w:spacing w:line="320" w:lineRule="exact"/>
              <w:jc w:val="center"/>
              <w:rPr>
                <w:rFonts w:hint="eastAsia" w:ascii="宋体" w:hAnsi="宋体" w:eastAsia="宋体" w:cs="宋体"/>
                <w:color w:val="000000"/>
                <w:sz w:val="20"/>
                <w:szCs w:val="20"/>
              </w:rPr>
            </w:pPr>
          </w:p>
        </w:tc>
        <w:tc>
          <w:tcPr>
            <w:tcW w:w="3543" w:type="dxa"/>
            <w:noWrap w:val="0"/>
            <w:vAlign w:val="center"/>
          </w:tcPr>
          <w:p w14:paraId="69FB970A">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喷射剩余率</w:t>
            </w:r>
          </w:p>
        </w:tc>
        <w:tc>
          <w:tcPr>
            <w:tcW w:w="2744" w:type="dxa"/>
            <w:vMerge w:val="continue"/>
            <w:noWrap w:val="0"/>
            <w:vAlign w:val="center"/>
          </w:tcPr>
          <w:p w14:paraId="2DB92473">
            <w:pPr>
              <w:spacing w:line="320" w:lineRule="exact"/>
              <w:ind w:firstLine="400" w:firstLineChars="200"/>
              <w:rPr>
                <w:rFonts w:hint="eastAsia" w:ascii="宋体" w:hAnsi="宋体" w:eastAsia="宋体" w:cs="宋体"/>
                <w:sz w:val="20"/>
                <w:szCs w:val="20"/>
              </w:rPr>
            </w:pPr>
          </w:p>
        </w:tc>
      </w:tr>
      <w:tr w14:paraId="1232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472A2163">
            <w:pPr>
              <w:spacing w:line="32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528" w:type="dxa"/>
            <w:noWrap w:val="0"/>
            <w:vAlign w:val="center"/>
          </w:tcPr>
          <w:p w14:paraId="31775CD6">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灭火剂成分</w:t>
            </w:r>
            <w:r>
              <w:rPr>
                <w:rFonts w:hint="eastAsia" w:ascii="宋体" w:hAnsi="宋体" w:eastAsia="宋体" w:cs="宋体"/>
                <w:sz w:val="20"/>
                <w:szCs w:val="20"/>
                <w:vertAlign w:val="superscript"/>
              </w:rPr>
              <w:t>a</w:t>
            </w:r>
          </w:p>
        </w:tc>
        <w:tc>
          <w:tcPr>
            <w:tcW w:w="3543" w:type="dxa"/>
            <w:noWrap w:val="0"/>
            <w:vAlign w:val="center"/>
          </w:tcPr>
          <w:p w14:paraId="2FD2EDB1">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干粉灭火剂第一主要组分含量</w:t>
            </w:r>
          </w:p>
        </w:tc>
        <w:tc>
          <w:tcPr>
            <w:tcW w:w="2744" w:type="dxa"/>
            <w:noWrap w:val="0"/>
            <w:vAlign w:val="center"/>
          </w:tcPr>
          <w:p w14:paraId="1C324BED">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GB 4066-2017</w:t>
            </w:r>
          </w:p>
        </w:tc>
      </w:tr>
      <w:tr w14:paraId="4B8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center"/>
          </w:tcPr>
          <w:p w14:paraId="35C1BA4D">
            <w:pPr>
              <w:spacing w:line="320" w:lineRule="exact"/>
              <w:rPr>
                <w:rFonts w:hint="eastAsia" w:ascii="宋体" w:hAnsi="宋体" w:eastAsia="宋体" w:cs="宋体"/>
                <w:color w:val="000000"/>
                <w:sz w:val="20"/>
                <w:szCs w:val="20"/>
              </w:rPr>
            </w:pPr>
            <w:r>
              <w:rPr>
                <w:rFonts w:hint="eastAsia" w:ascii="宋体" w:hAnsi="宋体" w:eastAsia="宋体" w:cs="宋体"/>
                <w:color w:val="000000"/>
                <w:sz w:val="20"/>
                <w:szCs w:val="20"/>
              </w:rPr>
              <w:t>注：a.灭火剂成分仅适用于手提式干粉灭火器产品干粉灭火剂第一主要组分含量的检测。</w:t>
            </w:r>
          </w:p>
          <w:p w14:paraId="566F9768">
            <w:pPr>
              <w:spacing w:line="320" w:lineRule="exact"/>
              <w:ind w:firstLine="360"/>
              <w:rPr>
                <w:rFonts w:hint="eastAsia" w:ascii="宋体" w:hAnsi="宋体" w:eastAsia="宋体" w:cs="宋体"/>
                <w:color w:val="000000"/>
                <w:sz w:val="20"/>
                <w:szCs w:val="20"/>
              </w:rPr>
            </w:pPr>
            <w:r>
              <w:rPr>
                <w:rFonts w:hint="eastAsia" w:ascii="宋体" w:hAnsi="宋体" w:eastAsia="宋体" w:cs="宋体"/>
                <w:color w:val="000000"/>
                <w:sz w:val="20"/>
                <w:szCs w:val="20"/>
              </w:rPr>
              <w:t>b.样品分配： 1#、2#、3#样品用于充装要求、20℃时喷射性能检测，4#样品用于灭火剂</w:t>
            </w:r>
            <w:r>
              <w:rPr>
                <w:rFonts w:hint="eastAsia" w:ascii="宋体" w:hAnsi="宋体" w:eastAsia="宋体" w:cs="宋体"/>
                <w:color w:val="000000"/>
                <w:sz w:val="20"/>
                <w:szCs w:val="20"/>
                <w:lang w:val="en-US" w:eastAsia="zh-CN"/>
              </w:rPr>
              <w:t>成分</w:t>
            </w:r>
            <w:r>
              <w:rPr>
                <w:rFonts w:hint="eastAsia" w:ascii="宋体" w:hAnsi="宋体" w:eastAsia="宋体" w:cs="宋体"/>
                <w:color w:val="000000"/>
                <w:sz w:val="20"/>
                <w:szCs w:val="20"/>
              </w:rPr>
              <w:t>（干粉灭火剂第一主要组分含量）检测。</w:t>
            </w:r>
          </w:p>
          <w:p w14:paraId="19A13230">
            <w:pPr>
              <w:spacing w:line="320" w:lineRule="exact"/>
              <w:ind w:firstLine="360"/>
              <w:rPr>
                <w:rFonts w:hint="eastAsia" w:ascii="宋体" w:hAnsi="宋体" w:eastAsia="宋体" w:cs="宋体"/>
                <w:color w:val="000000"/>
                <w:sz w:val="20"/>
                <w:szCs w:val="20"/>
              </w:rPr>
            </w:pPr>
            <w:r>
              <w:rPr>
                <w:rFonts w:hint="eastAsia" w:ascii="宋体" w:hAnsi="宋体" w:eastAsia="宋体" w:cs="宋体"/>
                <w:color w:val="000000"/>
                <w:sz w:val="20"/>
                <w:szCs w:val="20"/>
              </w:rPr>
              <w:t>c.GB 4351.1-2005《手提式灭火器 第1部分：性能和结构要求》于</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lang w:eastAsia="zh-CN"/>
              </w:rPr>
              <w:t>年</w:t>
            </w:r>
            <w:r>
              <w:rPr>
                <w:rFonts w:hint="eastAsia" w:ascii="宋体" w:hAnsi="宋体" w:eastAsia="宋体" w:cs="宋体"/>
                <w:color w:val="000000"/>
                <w:sz w:val="20"/>
                <w:szCs w:val="20"/>
              </w:rPr>
              <w:t>01月01日作废,GB 4351-2023 《手提式灭火器》于</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lang w:eastAsia="zh-CN"/>
              </w:rPr>
              <w:t>年</w:t>
            </w:r>
            <w:r>
              <w:rPr>
                <w:rFonts w:hint="eastAsia" w:ascii="宋体" w:hAnsi="宋体" w:eastAsia="宋体" w:cs="宋体"/>
                <w:color w:val="000000"/>
                <w:sz w:val="20"/>
                <w:szCs w:val="20"/>
              </w:rPr>
              <w:t>01月01日实施。</w:t>
            </w:r>
          </w:p>
          <w:p w14:paraId="3B7ACC65">
            <w:pPr>
              <w:spacing w:line="32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d.抽取的样品生产日期</w:t>
            </w:r>
            <w:r>
              <w:rPr>
                <w:rFonts w:hint="eastAsia" w:ascii="宋体" w:hAnsi="宋体" w:eastAsia="宋体" w:cs="宋体"/>
                <w:sz w:val="20"/>
                <w:szCs w:val="20"/>
                <w:lang w:val="en-US" w:eastAsia="zh-CN"/>
              </w:rPr>
              <w:t>应</w:t>
            </w:r>
            <w:r>
              <w:rPr>
                <w:rFonts w:hint="eastAsia" w:ascii="宋体" w:hAnsi="宋体" w:eastAsia="宋体" w:cs="宋体"/>
                <w:sz w:val="20"/>
                <w:szCs w:val="20"/>
              </w:rPr>
              <w:t>在</w:t>
            </w:r>
            <w:r>
              <w:rPr>
                <w:rFonts w:hint="eastAsia" w:ascii="宋体" w:hAnsi="宋体" w:eastAsia="宋体" w:cs="宋体"/>
                <w:sz w:val="20"/>
                <w:szCs w:val="20"/>
                <w:lang w:eastAsia="zh-CN"/>
              </w:rPr>
              <w:t>202</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年</w:t>
            </w:r>
            <w:r>
              <w:rPr>
                <w:rFonts w:hint="eastAsia" w:ascii="宋体" w:hAnsi="宋体" w:eastAsia="宋体" w:cs="宋体"/>
                <w:sz w:val="20"/>
                <w:szCs w:val="20"/>
              </w:rPr>
              <w:t>01月01日之后，依据</w:t>
            </w:r>
            <w:r>
              <w:rPr>
                <w:rFonts w:hint="eastAsia" w:ascii="宋体" w:hAnsi="宋体" w:eastAsia="宋体" w:cs="宋体"/>
                <w:color w:val="000000"/>
                <w:sz w:val="20"/>
                <w:szCs w:val="20"/>
              </w:rPr>
              <w:t>GB 4351-2023 《手提式灭火器》</w:t>
            </w:r>
            <w:r>
              <w:rPr>
                <w:rFonts w:hint="eastAsia" w:ascii="宋体" w:hAnsi="宋体" w:eastAsia="宋体" w:cs="宋体"/>
                <w:sz w:val="20"/>
                <w:szCs w:val="20"/>
              </w:rPr>
              <w:t>进行检验和判定。</w:t>
            </w:r>
          </w:p>
        </w:tc>
      </w:tr>
    </w:tbl>
    <w:p w14:paraId="2425D96D">
      <w:pPr>
        <w:bidi w:val="0"/>
        <w:rPr>
          <w:rFonts w:hint="eastAsia"/>
        </w:rPr>
      </w:pPr>
      <w:r>
        <w:rPr>
          <w:rFonts w:hint="eastAsia"/>
        </w:rPr>
        <w:t>执行企业标准、团体标准、地方标准的产品，检验项目参照上述内容执行。</w:t>
      </w:r>
    </w:p>
    <w:p w14:paraId="6B47C564">
      <w:pPr>
        <w:bidi w:val="0"/>
      </w:pPr>
      <w:r>
        <w:rPr>
          <w:rFonts w:hint="eastAsia"/>
        </w:rPr>
        <w:t>凡是注日期的文件，其随后所有的修改单（不包括勘误的内容）或修订版不适用于本细则。凡是不注日期的文件，其最新版本适用于本细则。</w:t>
      </w:r>
    </w:p>
    <w:p w14:paraId="7ED1ED16">
      <w:pPr>
        <w:spacing w:line="360" w:lineRule="auto"/>
        <w:rPr>
          <w:rFonts w:hint="eastAsia" w:ascii="宋体" w:hAnsi="宋体" w:cs="宋体"/>
          <w:szCs w:val="21"/>
        </w:rPr>
      </w:pPr>
      <w:r>
        <w:rPr>
          <w:rFonts w:hint="eastAsia" w:ascii="黑体" w:hAnsi="宋体" w:eastAsia="黑体"/>
          <w:b/>
          <w:color w:val="000000"/>
          <w:szCs w:val="21"/>
        </w:rPr>
        <w:t>3 判定规则</w:t>
      </w:r>
    </w:p>
    <w:p w14:paraId="4904DA20">
      <w:pPr>
        <w:spacing w:line="360" w:lineRule="auto"/>
        <w:rPr>
          <w:b/>
          <w:bCs/>
        </w:rPr>
      </w:pPr>
      <w:r>
        <w:rPr>
          <w:rFonts w:hint="eastAsia"/>
          <w:b/>
          <w:bCs/>
        </w:rPr>
        <w:t>3.1 依据标准</w:t>
      </w:r>
    </w:p>
    <w:p w14:paraId="24FE8A92">
      <w:pPr>
        <w:bidi w:val="0"/>
        <w:rPr>
          <w:rFonts w:hint="eastAsia"/>
        </w:rPr>
      </w:pPr>
      <w:r>
        <w:rPr>
          <w:rFonts w:hint="eastAsia"/>
        </w:rPr>
        <w:t>GB 4066-2017   干粉灭火剂</w:t>
      </w:r>
    </w:p>
    <w:p w14:paraId="515DE5E4">
      <w:pPr>
        <w:bidi w:val="0"/>
        <w:rPr>
          <w:rFonts w:hint="eastAsia"/>
        </w:rPr>
      </w:pPr>
      <w:r>
        <w:rPr>
          <w:rFonts w:hint="eastAsia"/>
        </w:rPr>
        <w:t xml:space="preserve">GB 4351-2023 </w:t>
      </w:r>
      <w:r>
        <w:rPr>
          <w:rFonts w:hint="eastAsia"/>
          <w:lang w:val="en-US" w:eastAsia="zh-CN"/>
        </w:rPr>
        <w:t xml:space="preserve">  </w:t>
      </w:r>
      <w:r>
        <w:rPr>
          <w:rFonts w:hint="eastAsia"/>
        </w:rPr>
        <w:t>手提式灭火器</w:t>
      </w:r>
    </w:p>
    <w:p w14:paraId="11DDBA52">
      <w:pPr>
        <w:bidi w:val="0"/>
        <w:rPr>
          <w:rFonts w:ascii="宋体" w:hAnsi="宋体"/>
          <w:szCs w:val="21"/>
        </w:rPr>
      </w:pPr>
      <w:r>
        <w:t>现行有效的企业标准、团体标准、地方标准及产品明示质量要求</w:t>
      </w:r>
    </w:p>
    <w:p w14:paraId="004A6742">
      <w:pPr>
        <w:spacing w:line="360" w:lineRule="auto"/>
        <w:rPr>
          <w:rFonts w:hint="eastAsia"/>
          <w:b/>
          <w:bCs/>
        </w:rPr>
      </w:pPr>
      <w:r>
        <w:rPr>
          <w:rFonts w:hint="eastAsia"/>
          <w:b/>
          <w:bCs/>
        </w:rPr>
        <w:t>3.2 判定原则</w:t>
      </w:r>
    </w:p>
    <w:p w14:paraId="460B4AF7">
      <w:pPr>
        <w:adjustRightInd w:val="0"/>
        <w:snapToGrid w:val="0"/>
        <w:spacing w:line="360" w:lineRule="auto"/>
        <w:ind w:firstLine="420" w:firstLineChars="200"/>
        <w:rPr>
          <w:rFonts w:ascii="宋体" w:hAnsi="宋体"/>
          <w:szCs w:val="21"/>
        </w:rPr>
      </w:pPr>
      <w:r>
        <w:rPr>
          <w:rFonts w:hint="eastAsia" w:ascii="宋体" w:hAnsi="宋体"/>
          <w:szCs w:val="21"/>
        </w:rPr>
        <w:t>经检验，检验项目全部合格，判定为被抽查产品所检项目未发现不合格；检验项目中任一项或一项以上不合格，判定为被抽查产品不合格。</w:t>
      </w:r>
    </w:p>
    <w:p w14:paraId="73964649">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若被检产品明示的质量要求高于本细则中检验项目依据的标准要求时，应按被检产品明示的质量要求判定。</w:t>
      </w:r>
    </w:p>
    <w:p w14:paraId="21FD7649">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若被检产品明示的质量要求低于本细则中检验项目依据的强制性标准要求时，应按照强制性标准要求判定。</w:t>
      </w:r>
    </w:p>
    <w:p w14:paraId="02760628">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若被检产品明示的质量要求低于或包含细则中检验项目依据的推荐性标准要求时，应以被检产品明示的质量要求判定，但应在检验报告备注中进行说明。</w:t>
      </w:r>
    </w:p>
    <w:p w14:paraId="30A51499">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若被检产品明示的质量要求缺少本细则中检验项目依据的强制性标准要求时，应按照强制性标准要求判定。</w:t>
      </w:r>
    </w:p>
    <w:p w14:paraId="67C26DA4">
      <w:pPr>
        <w:adjustRightInd w:val="0"/>
        <w:snapToGrid w:val="0"/>
        <w:spacing w:line="360" w:lineRule="auto"/>
        <w:ind w:firstLine="420" w:firstLineChars="200"/>
        <w:rPr>
          <w:rFonts w:hint="eastAsia" w:ascii="宋体" w:hAnsi="宋体"/>
          <w:szCs w:val="21"/>
        </w:rPr>
      </w:pPr>
      <w:r>
        <w:rPr>
          <w:rFonts w:hint="eastAsia" w:ascii="宋体" w:hAnsi="宋体"/>
          <w:szCs w:val="21"/>
        </w:rPr>
        <w:t>若被检产品明示的质量要求缺少本细则中检验项目依据的推荐性标准要求时，该项目不参与判定，但应在检验报告备注中进行说明。</w:t>
      </w:r>
    </w:p>
    <w:p w14:paraId="75A7073A">
      <w:pPr>
        <w:adjustRightInd w:val="0"/>
        <w:snapToGrid w:val="0"/>
        <w:spacing w:line="360" w:lineRule="auto"/>
        <w:ind w:firstLine="420" w:firstLineChars="200"/>
        <w:rPr>
          <w:rFonts w:hint="eastAsia" w:ascii="宋体" w:hAnsi="宋体"/>
          <w:szCs w:val="21"/>
          <w:u w:val="single"/>
        </w:rPr>
      </w:pPr>
      <w:r>
        <w:rPr>
          <w:rFonts w:ascii="宋体" w:hAnsi="宋体"/>
          <w:szCs w:val="21"/>
        </w:rPr>
        <w:t xml:space="preserve">            </w:t>
      </w:r>
      <w:r>
        <w:rPr>
          <w:rFonts w:ascii="宋体" w:hAnsi="宋体"/>
          <w:szCs w:val="21"/>
          <w:u w:val="single"/>
        </w:rPr>
        <w:t xml:space="preserve">                                                  </w:t>
      </w:r>
    </w:p>
    <w:p w14:paraId="7DE46F88">
      <w:pPr>
        <w:rPr>
          <w:rFonts w:hint="default"/>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70A5F18D">
      <w:pPr>
        <w:pStyle w:val="3"/>
        <w:bidi w:val="0"/>
        <w:jc w:val="center"/>
        <w:rPr>
          <w:rFonts w:hint="eastAsia" w:ascii="宋体" w:hAnsi="宋体" w:eastAsia="宋体" w:cs="宋体"/>
          <w:b/>
          <w:bCs/>
          <w:color w:val="000000"/>
          <w:sz w:val="24"/>
          <w:szCs w:val="24"/>
        </w:rPr>
      </w:pPr>
      <w:bookmarkStart w:id="29" w:name="_Toc1221"/>
      <w:r>
        <w:rPr>
          <w:rStyle w:val="17"/>
          <w:rFonts w:hint="eastAsia" w:ascii="宋体" w:hAnsi="宋体" w:eastAsia="宋体" w:cs="宋体"/>
          <w:b/>
          <w:bCs/>
          <w:sz w:val="24"/>
          <w:szCs w:val="24"/>
          <w:lang w:val="en-US" w:eastAsia="zh-CN"/>
        </w:rPr>
        <w:t>十九、</w:t>
      </w:r>
      <w:r>
        <w:rPr>
          <w:rStyle w:val="17"/>
          <w:rFonts w:hint="eastAsia" w:ascii="宋体" w:hAnsi="宋体" w:eastAsia="宋体" w:cs="宋体"/>
          <w:b/>
          <w:bCs/>
          <w:sz w:val="24"/>
          <w:szCs w:val="24"/>
        </w:rPr>
        <w:t>202</w:t>
      </w:r>
      <w:r>
        <w:rPr>
          <w:rStyle w:val="17"/>
          <w:rFonts w:hint="eastAsia" w:ascii="宋体" w:hAnsi="宋体" w:eastAsia="宋体" w:cs="宋体"/>
          <w:b/>
          <w:bCs/>
          <w:sz w:val="24"/>
          <w:szCs w:val="24"/>
          <w:lang w:val="en-US" w:eastAsia="zh-CN"/>
        </w:rPr>
        <w:t>6</w:t>
      </w:r>
      <w:r>
        <w:rPr>
          <w:rStyle w:val="17"/>
          <w:rFonts w:hint="eastAsia" w:ascii="宋体" w:hAnsi="宋体" w:eastAsia="宋体" w:cs="宋体"/>
          <w:b/>
          <w:bCs/>
          <w:sz w:val="24"/>
          <w:szCs w:val="24"/>
        </w:rPr>
        <w:t>年</w:t>
      </w:r>
      <w:r>
        <w:rPr>
          <w:rStyle w:val="17"/>
          <w:rFonts w:hint="eastAsia" w:ascii="宋体" w:hAnsi="宋体" w:eastAsia="宋体" w:cs="宋体"/>
          <w:b/>
          <w:bCs/>
          <w:sz w:val="24"/>
          <w:szCs w:val="24"/>
          <w:lang w:val="en-US" w:eastAsia="zh-CN"/>
        </w:rPr>
        <w:t>新疆生产建设</w:t>
      </w:r>
      <w:r>
        <w:rPr>
          <w:rFonts w:hint="eastAsia" w:ascii="宋体" w:hAnsi="宋体" w:eastAsia="宋体" w:cs="宋体"/>
          <w:b/>
          <w:bCs/>
          <w:color w:val="000000"/>
          <w:sz w:val="24"/>
          <w:szCs w:val="24"/>
          <w:lang w:val="en-US" w:eastAsia="zh-CN"/>
        </w:rPr>
        <w:t>兵团第十二师</w:t>
      </w:r>
      <w:r>
        <w:rPr>
          <w:rFonts w:hint="eastAsia" w:ascii="宋体" w:hAnsi="宋体" w:eastAsia="宋体" w:cs="宋体"/>
          <w:b/>
          <w:bCs/>
          <w:color w:val="000000"/>
          <w:sz w:val="24"/>
          <w:szCs w:val="24"/>
        </w:rPr>
        <w:t>产品质量监督抽查实施细则</w:t>
      </w:r>
      <w:bookmarkEnd w:id="29"/>
    </w:p>
    <w:p w14:paraId="1CCA0F67">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14:paraId="1FFC075B">
      <w:pPr>
        <w:pStyle w:val="15"/>
        <w:snapToGrid w:val="0"/>
        <w:spacing w:line="360" w:lineRule="auto"/>
        <w:ind w:firstLine="0" w:firstLineChars="0"/>
        <w:rPr>
          <w:rFonts w:hint="eastAsia" w:hAnsi="宋体"/>
          <w:b/>
        </w:rPr>
      </w:pPr>
      <w:r>
        <w:rPr>
          <w:rFonts w:hAnsi="宋体"/>
          <w:b/>
        </w:rPr>
        <w:t>1.1 抽</w:t>
      </w:r>
      <w:r>
        <w:rPr>
          <w:rFonts w:hint="eastAsia" w:hAnsi="宋体"/>
          <w:b/>
        </w:rPr>
        <w:t>查产品及抽样领域</w:t>
      </w:r>
    </w:p>
    <w:p w14:paraId="420F115A">
      <w:pPr>
        <w:snapToGrid w:val="0"/>
        <w:spacing w:line="360" w:lineRule="auto"/>
        <w:ind w:firstLine="420" w:firstLineChars="200"/>
        <w:rPr>
          <w:rFonts w:hint="eastAsia" w:ascii="宋体" w:hAnsi="宋体"/>
          <w:kern w:val="0"/>
          <w:szCs w:val="21"/>
        </w:rPr>
      </w:pPr>
      <w:r>
        <w:rPr>
          <w:rFonts w:hint="eastAsia" w:ascii="宋体" w:hAnsi="宋体"/>
          <w:kern w:val="0"/>
          <w:szCs w:val="21"/>
        </w:rPr>
        <w:t>抽样领</w:t>
      </w:r>
      <w:r>
        <w:rPr>
          <w:rFonts w:hint="eastAsia" w:ascii="宋体" w:hAnsi="宋体" w:eastAsia="宋体" w:cs="Times New Roman"/>
          <w:kern w:val="0"/>
          <w:szCs w:val="21"/>
        </w:rPr>
        <w:t>域为</w:t>
      </w:r>
      <w:r>
        <w:rPr>
          <w:rFonts w:hint="eastAsia" w:ascii="宋体" w:hAnsi="宋体" w:eastAsia="宋体" w:cs="Times New Roman"/>
          <w:kern w:val="0"/>
          <w:szCs w:val="21"/>
          <w:lang w:val="en-US" w:eastAsia="zh-CN"/>
        </w:rPr>
        <w:t>新疆生产建设兵团第十二师</w:t>
      </w:r>
      <w:r>
        <w:rPr>
          <w:rFonts w:hint="eastAsia" w:ascii="宋体" w:hAnsi="宋体" w:eastAsia="宋体" w:cs="Times New Roman"/>
          <w:kern w:val="0"/>
          <w:szCs w:val="21"/>
        </w:rPr>
        <w:t>辖区</w:t>
      </w:r>
      <w:r>
        <w:rPr>
          <w:rFonts w:hint="eastAsia" w:ascii="宋体" w:hAnsi="宋体"/>
          <w:kern w:val="0"/>
          <w:szCs w:val="21"/>
        </w:rPr>
        <w:t>内流通领域</w:t>
      </w:r>
      <w:r>
        <w:rPr>
          <w:rFonts w:hint="eastAsia" w:ascii="宋体" w:hAnsi="宋体"/>
          <w:kern w:val="0"/>
          <w:szCs w:val="21"/>
          <w:lang w:val="en-US" w:eastAsia="zh-CN"/>
        </w:rPr>
        <w:t>和生产领域</w:t>
      </w:r>
      <w:r>
        <w:rPr>
          <w:rFonts w:hint="eastAsia" w:ascii="宋体" w:hAnsi="宋体"/>
          <w:kern w:val="0"/>
          <w:szCs w:val="21"/>
        </w:rPr>
        <w:t>。</w:t>
      </w:r>
    </w:p>
    <w:p w14:paraId="544EC14E">
      <w:pPr>
        <w:snapToGrid w:val="0"/>
        <w:spacing w:line="360" w:lineRule="auto"/>
        <w:ind w:firstLine="420" w:firstLineChars="200"/>
        <w:rPr>
          <w:rFonts w:hint="eastAsia" w:ascii="宋体" w:hAnsi="宋体"/>
          <w:kern w:val="0"/>
          <w:szCs w:val="21"/>
        </w:rPr>
      </w:pPr>
      <w:r>
        <w:rPr>
          <w:rFonts w:hint="eastAsia" w:ascii="宋体" w:hAnsi="宋体"/>
          <w:kern w:val="0"/>
          <w:szCs w:val="21"/>
        </w:rPr>
        <w:t>抽查产品为</w:t>
      </w:r>
      <w:r>
        <w:rPr>
          <w:rFonts w:hint="eastAsia" w:ascii="宋体" w:hAnsi="宋体"/>
          <w:kern w:val="0"/>
          <w:szCs w:val="21"/>
          <w:lang w:val="en-US" w:eastAsia="zh-CN"/>
        </w:rPr>
        <w:t>学生校服</w:t>
      </w:r>
      <w:r>
        <w:rPr>
          <w:rFonts w:hint="eastAsia" w:ascii="宋体" w:hAnsi="宋体"/>
          <w:kern w:val="0"/>
          <w:szCs w:val="21"/>
        </w:rPr>
        <w:t>。</w:t>
      </w:r>
    </w:p>
    <w:p w14:paraId="05D603DD">
      <w:pPr>
        <w:pStyle w:val="15"/>
        <w:adjustRightInd w:val="0"/>
        <w:snapToGrid w:val="0"/>
        <w:spacing w:line="360" w:lineRule="auto"/>
        <w:ind w:firstLine="0" w:firstLineChars="0"/>
        <w:rPr>
          <w:rFonts w:hAnsi="宋体"/>
          <w:b/>
        </w:rPr>
      </w:pPr>
      <w:r>
        <w:rPr>
          <w:rFonts w:hAnsi="宋体"/>
          <w:b/>
        </w:rPr>
        <w:t>1.2 抽样方法、基数及数量</w:t>
      </w:r>
    </w:p>
    <w:p w14:paraId="2735A933">
      <w:pPr>
        <w:snapToGrid w:val="0"/>
        <w:spacing w:line="360" w:lineRule="auto"/>
        <w:ind w:firstLine="420" w:firstLineChars="200"/>
        <w:rPr>
          <w:rFonts w:hint="eastAsia" w:ascii="宋体" w:hAnsi="宋体"/>
          <w:kern w:val="0"/>
          <w:szCs w:val="21"/>
        </w:rPr>
      </w:pPr>
      <w:r>
        <w:rPr>
          <w:rFonts w:hint="eastAsia" w:ascii="宋体" w:hAnsi="宋体"/>
          <w:kern w:val="0"/>
          <w:szCs w:val="21"/>
        </w:rPr>
        <w:t>随机数使用随机数表等方法产生。</w:t>
      </w:r>
    </w:p>
    <w:p w14:paraId="0BF3C523">
      <w:pPr>
        <w:snapToGrid w:val="0"/>
        <w:spacing w:line="360" w:lineRule="auto"/>
        <w:ind w:firstLine="420" w:firstLineChars="200"/>
        <w:rPr>
          <w:rFonts w:hint="eastAsia" w:ascii="宋体" w:hAnsi="宋体"/>
          <w:kern w:val="0"/>
          <w:szCs w:val="21"/>
        </w:rPr>
      </w:pPr>
      <w:r>
        <w:rPr>
          <w:rFonts w:hint="eastAsia" w:ascii="宋体" w:hAnsi="宋体"/>
          <w:kern w:val="0"/>
          <w:szCs w:val="21"/>
        </w:rPr>
        <w:t>所抽取的样品应为同一生产企业生产的同一种类、同一型号规格、同一批次的产品。</w:t>
      </w:r>
    </w:p>
    <w:p w14:paraId="7E97C8E7">
      <w:pPr>
        <w:snapToGrid w:val="0"/>
        <w:spacing w:line="360" w:lineRule="auto"/>
        <w:ind w:firstLine="420" w:firstLineChars="200"/>
        <w:rPr>
          <w:rFonts w:ascii="宋体" w:hAnsi="宋体"/>
          <w:kern w:val="0"/>
          <w:szCs w:val="21"/>
        </w:rPr>
      </w:pPr>
      <w:r>
        <w:rPr>
          <w:rFonts w:hint="eastAsia" w:cs="宋体"/>
          <w:szCs w:val="21"/>
        </w:rPr>
        <w:t>抽样基数满足抽样数量即可。</w:t>
      </w:r>
      <w:r>
        <w:rPr>
          <w:rFonts w:hint="eastAsia" w:ascii="宋体" w:hAnsi="宋体"/>
          <w:kern w:val="0"/>
          <w:szCs w:val="21"/>
        </w:rPr>
        <w:t>抽样数量见表1。</w:t>
      </w:r>
    </w:p>
    <w:p w14:paraId="4CD332C7">
      <w:pPr>
        <w:snapToGrid w:val="0"/>
        <w:ind w:firstLine="360" w:firstLineChars="200"/>
        <w:jc w:val="center"/>
        <w:rPr>
          <w:rFonts w:hint="eastAsia" w:ascii="宋体" w:hAnsi="宋体" w:cs="宋体"/>
          <w:kern w:val="0"/>
          <w:sz w:val="18"/>
          <w:szCs w:val="18"/>
        </w:rPr>
      </w:pPr>
      <w:r>
        <w:rPr>
          <w:rFonts w:hint="eastAsia" w:ascii="宋体" w:hAnsi="宋体" w:cs="宋体"/>
          <w:kern w:val="0"/>
          <w:sz w:val="18"/>
          <w:szCs w:val="18"/>
        </w:rPr>
        <w:t>表1 抽样数量</w:t>
      </w:r>
    </w:p>
    <w:tbl>
      <w:tblPr>
        <w:tblStyle w:val="11"/>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2216"/>
        <w:gridCol w:w="1761"/>
        <w:gridCol w:w="1831"/>
      </w:tblGrid>
      <w:tr w14:paraId="169C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790" w:type="dxa"/>
            <w:noWrap w:val="0"/>
            <w:vAlign w:val="center"/>
          </w:tcPr>
          <w:p w14:paraId="374DB133">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产品名称</w:t>
            </w:r>
          </w:p>
        </w:tc>
        <w:tc>
          <w:tcPr>
            <w:tcW w:w="2216" w:type="dxa"/>
            <w:noWrap w:val="0"/>
            <w:vAlign w:val="center"/>
          </w:tcPr>
          <w:p w14:paraId="41917D9A">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抽样数量</w:t>
            </w:r>
          </w:p>
        </w:tc>
        <w:tc>
          <w:tcPr>
            <w:tcW w:w="1761" w:type="dxa"/>
            <w:noWrap w:val="0"/>
            <w:vAlign w:val="center"/>
          </w:tcPr>
          <w:p w14:paraId="6C976EAC">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检验数量</w:t>
            </w:r>
          </w:p>
        </w:tc>
        <w:tc>
          <w:tcPr>
            <w:tcW w:w="1831" w:type="dxa"/>
            <w:noWrap w:val="0"/>
            <w:vAlign w:val="center"/>
          </w:tcPr>
          <w:p w14:paraId="6EE65D06">
            <w:pPr>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备样数量</w:t>
            </w:r>
          </w:p>
        </w:tc>
      </w:tr>
      <w:tr w14:paraId="422C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790" w:type="dxa"/>
            <w:noWrap w:val="0"/>
            <w:vAlign w:val="center"/>
          </w:tcPr>
          <w:p w14:paraId="7FB427B9">
            <w:pPr>
              <w:snapToGrid w:val="0"/>
              <w:spacing w:line="18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学生校服</w:t>
            </w:r>
            <w:r>
              <w:rPr>
                <w:rFonts w:hint="eastAsia" w:ascii="宋体" w:hAnsi="宋体" w:eastAsia="宋体" w:cs="宋体"/>
                <w:sz w:val="20"/>
                <w:szCs w:val="20"/>
              </w:rPr>
              <w:t xml:space="preserve"> </w:t>
            </w:r>
          </w:p>
        </w:tc>
        <w:tc>
          <w:tcPr>
            <w:tcW w:w="2216" w:type="dxa"/>
            <w:noWrap w:val="0"/>
            <w:vAlign w:val="center"/>
          </w:tcPr>
          <w:p w14:paraId="6C553698">
            <w:pPr>
              <w:pStyle w:val="5"/>
              <w:snapToGrid w:val="0"/>
              <w:spacing w:line="180" w:lineRule="exact"/>
              <w:jc w:val="center"/>
              <w:rPr>
                <w:rFonts w:hint="eastAsia" w:ascii="宋体" w:hAnsi="宋体" w:eastAsia="宋体" w:cs="宋体"/>
                <w:kern w:val="0"/>
                <w:sz w:val="20"/>
                <w:szCs w:val="20"/>
              </w:rPr>
            </w:pPr>
            <w:r>
              <w:rPr>
                <w:rFonts w:hint="eastAsia" w:ascii="宋体" w:hAnsi="宋体" w:eastAsia="宋体" w:cs="宋体"/>
                <w:sz w:val="20"/>
                <w:szCs w:val="20"/>
                <w:lang w:eastAsia="zh-CN"/>
              </w:rPr>
              <w:t>4件/条</w:t>
            </w:r>
          </w:p>
        </w:tc>
        <w:tc>
          <w:tcPr>
            <w:tcW w:w="1761" w:type="dxa"/>
            <w:noWrap w:val="0"/>
            <w:vAlign w:val="center"/>
          </w:tcPr>
          <w:p w14:paraId="4B10D033">
            <w:pPr>
              <w:pStyle w:val="5"/>
              <w:snapToGrid w:val="0"/>
              <w:spacing w:line="180" w:lineRule="exact"/>
              <w:jc w:val="center"/>
              <w:rPr>
                <w:rFonts w:hint="eastAsia" w:ascii="宋体" w:hAnsi="宋体" w:eastAsia="宋体" w:cs="宋体"/>
                <w:kern w:val="0"/>
                <w:sz w:val="20"/>
                <w:szCs w:val="20"/>
              </w:rPr>
            </w:pPr>
            <w:r>
              <w:rPr>
                <w:rFonts w:hint="eastAsia" w:ascii="宋体" w:hAnsi="宋体" w:eastAsia="宋体" w:cs="宋体"/>
                <w:sz w:val="20"/>
                <w:szCs w:val="20"/>
                <w:lang w:eastAsia="zh-CN"/>
              </w:rPr>
              <w:t>2件/条</w:t>
            </w:r>
          </w:p>
        </w:tc>
        <w:tc>
          <w:tcPr>
            <w:tcW w:w="1831" w:type="dxa"/>
            <w:noWrap w:val="0"/>
            <w:vAlign w:val="center"/>
          </w:tcPr>
          <w:p w14:paraId="41F478BC">
            <w:pPr>
              <w:pStyle w:val="5"/>
              <w:snapToGrid w:val="0"/>
              <w:spacing w:line="180" w:lineRule="exact"/>
              <w:jc w:val="center"/>
              <w:rPr>
                <w:rFonts w:hint="eastAsia" w:ascii="宋体" w:hAnsi="宋体" w:eastAsia="宋体" w:cs="宋体"/>
                <w:kern w:val="0"/>
                <w:sz w:val="20"/>
                <w:szCs w:val="20"/>
              </w:rPr>
            </w:pPr>
            <w:r>
              <w:rPr>
                <w:rFonts w:hint="eastAsia" w:ascii="宋体" w:hAnsi="宋体" w:eastAsia="宋体" w:cs="宋体"/>
                <w:sz w:val="20"/>
                <w:szCs w:val="20"/>
                <w:lang w:eastAsia="zh-CN"/>
              </w:rPr>
              <w:t>2件/条</w:t>
            </w:r>
          </w:p>
        </w:tc>
      </w:tr>
      <w:tr w14:paraId="146E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98" w:type="dxa"/>
            <w:gridSpan w:val="4"/>
            <w:noWrap w:val="0"/>
            <w:vAlign w:val="center"/>
          </w:tcPr>
          <w:p w14:paraId="4791DEA2">
            <w:pPr>
              <w:snapToGrid w:val="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注：抽样数量如不满足检验用数量，可适当增加抽样数量。</w:t>
            </w:r>
          </w:p>
        </w:tc>
      </w:tr>
    </w:tbl>
    <w:p w14:paraId="31B4B842">
      <w:pPr>
        <w:adjustRightInd w:val="0"/>
        <w:snapToGrid w:val="0"/>
        <w:spacing w:line="360" w:lineRule="auto"/>
        <w:rPr>
          <w:rFonts w:hint="eastAsia" w:ascii="宋体" w:hAnsi="宋体" w:cs="宋体"/>
          <w:sz w:val="18"/>
          <w:szCs w:val="18"/>
        </w:rPr>
      </w:pPr>
    </w:p>
    <w:p w14:paraId="5AE2643D">
      <w:pPr>
        <w:adjustRightInd w:val="0"/>
        <w:snapToGrid w:val="0"/>
        <w:spacing w:line="360" w:lineRule="auto"/>
        <w:jc w:val="left"/>
        <w:rPr>
          <w:rFonts w:hint="eastAsia" w:ascii="宋体" w:hAnsi="宋体" w:cs="宋体"/>
          <w:b/>
          <w:kern w:val="0"/>
          <w:sz w:val="18"/>
          <w:szCs w:val="18"/>
        </w:rPr>
      </w:pPr>
      <w:r>
        <w:rPr>
          <w:rFonts w:hint="eastAsia" w:ascii="宋体" w:hAnsi="宋体" w:cs="宋体"/>
          <w:b/>
          <w:kern w:val="0"/>
          <w:sz w:val="18"/>
          <w:szCs w:val="18"/>
        </w:rPr>
        <w:t>2 检验依据</w:t>
      </w:r>
    </w:p>
    <w:p w14:paraId="69104D36">
      <w:pPr>
        <w:adjustRightInd w:val="0"/>
        <w:snapToGrid w:val="0"/>
        <w:spacing w:line="360" w:lineRule="auto"/>
        <w:ind w:firstLine="360" w:firstLineChars="200"/>
        <w:jc w:val="left"/>
        <w:rPr>
          <w:rFonts w:hint="eastAsia" w:ascii="宋体" w:hAnsi="宋体" w:cs="宋体"/>
          <w:sz w:val="18"/>
          <w:szCs w:val="18"/>
        </w:rPr>
      </w:pPr>
      <w:r>
        <w:rPr>
          <w:rFonts w:hint="eastAsia" w:ascii="宋体" w:hAnsi="宋体" w:cs="宋体"/>
          <w:sz w:val="18"/>
          <w:szCs w:val="18"/>
        </w:rPr>
        <w:t>本细则中所抽产品的检验项目、检验方法见表2。</w:t>
      </w:r>
    </w:p>
    <w:p w14:paraId="624C781E">
      <w:pPr>
        <w:snapToGrid w:val="0"/>
        <w:jc w:val="center"/>
        <w:rPr>
          <w:rFonts w:hint="eastAsia" w:ascii="宋体" w:hAnsi="宋体" w:cs="宋体"/>
          <w:kern w:val="0"/>
          <w:sz w:val="18"/>
          <w:szCs w:val="18"/>
        </w:rPr>
      </w:pPr>
      <w:r>
        <w:rPr>
          <w:rFonts w:hint="eastAsia" w:ascii="宋体" w:hAnsi="宋体" w:cs="宋体"/>
          <w:kern w:val="0"/>
          <w:sz w:val="18"/>
          <w:szCs w:val="18"/>
        </w:rPr>
        <w:t>表</w:t>
      </w:r>
      <w:r>
        <w:rPr>
          <w:rFonts w:hint="eastAsia" w:ascii="宋体" w:hAnsi="宋体" w:cs="宋体"/>
          <w:kern w:val="0"/>
          <w:sz w:val="18"/>
          <w:szCs w:val="18"/>
          <w:lang w:val="en-US" w:eastAsia="zh-CN"/>
        </w:rPr>
        <w:t>2</w:t>
      </w:r>
      <w:r>
        <w:rPr>
          <w:rFonts w:hint="eastAsia" w:ascii="宋体" w:hAnsi="宋体" w:cs="宋体"/>
          <w:kern w:val="0"/>
          <w:sz w:val="18"/>
          <w:szCs w:val="18"/>
        </w:rPr>
        <w:t xml:space="preserve">  学生校服</w:t>
      </w:r>
    </w:p>
    <w:tbl>
      <w:tblPr>
        <w:tblStyle w:val="11"/>
        <w:tblpPr w:leftFromText="180" w:rightFromText="180" w:vertAnchor="text" w:horzAnchor="margin" w:tblpX="22" w:tblpY="205"/>
        <w:tblW w:w="8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4165"/>
        <w:gridCol w:w="3283"/>
      </w:tblGrid>
      <w:tr w14:paraId="0A1B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20" w:type="dxa"/>
            <w:noWrap w:val="0"/>
            <w:vAlign w:val="center"/>
          </w:tcPr>
          <w:p w14:paraId="370AFBC2">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4165" w:type="dxa"/>
            <w:noWrap w:val="0"/>
            <w:vAlign w:val="center"/>
          </w:tcPr>
          <w:p w14:paraId="7A939675">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检验项目</w:t>
            </w:r>
          </w:p>
        </w:tc>
        <w:tc>
          <w:tcPr>
            <w:tcW w:w="3283" w:type="dxa"/>
            <w:noWrap w:val="0"/>
            <w:vAlign w:val="center"/>
          </w:tcPr>
          <w:p w14:paraId="1CE06CF9">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检验方法标准</w:t>
            </w:r>
          </w:p>
        </w:tc>
      </w:tr>
      <w:tr w14:paraId="646D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noWrap w:val="0"/>
            <w:vAlign w:val="center"/>
          </w:tcPr>
          <w:p w14:paraId="29B296E2">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165" w:type="dxa"/>
            <w:noWrap w:val="0"/>
            <w:vAlign w:val="center"/>
          </w:tcPr>
          <w:p w14:paraId="5F48287B">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纤维含量</w:t>
            </w:r>
          </w:p>
        </w:tc>
        <w:tc>
          <w:tcPr>
            <w:tcW w:w="3283" w:type="dxa"/>
            <w:noWrap w:val="0"/>
            <w:vAlign w:val="center"/>
          </w:tcPr>
          <w:p w14:paraId="7447B32D">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FZ/T01057.2～4-2007</w:t>
            </w:r>
          </w:p>
          <w:p w14:paraId="354402C4">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GB/T2910（所有部分）</w:t>
            </w:r>
          </w:p>
          <w:p w14:paraId="24910047">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FZ/T01026-2017</w:t>
            </w:r>
          </w:p>
          <w:p w14:paraId="44E4A299">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FZ/T01101-2008</w:t>
            </w:r>
          </w:p>
        </w:tc>
      </w:tr>
      <w:tr w14:paraId="2C83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20" w:type="dxa"/>
            <w:noWrap w:val="0"/>
            <w:vAlign w:val="center"/>
          </w:tcPr>
          <w:p w14:paraId="647F8C06">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165" w:type="dxa"/>
            <w:noWrap w:val="0"/>
            <w:vAlign w:val="center"/>
          </w:tcPr>
          <w:p w14:paraId="3684CC6E">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甲醛含量</w:t>
            </w:r>
          </w:p>
        </w:tc>
        <w:tc>
          <w:tcPr>
            <w:tcW w:w="3283" w:type="dxa"/>
            <w:noWrap w:val="0"/>
            <w:vAlign w:val="center"/>
          </w:tcPr>
          <w:p w14:paraId="232C04C0">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GB/2912.1-2009</w:t>
            </w:r>
          </w:p>
        </w:tc>
      </w:tr>
      <w:tr w14:paraId="4641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20" w:type="dxa"/>
            <w:noWrap w:val="0"/>
            <w:vAlign w:val="center"/>
          </w:tcPr>
          <w:p w14:paraId="2DF98E6B">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165" w:type="dxa"/>
            <w:noWrap w:val="0"/>
            <w:vAlign w:val="center"/>
          </w:tcPr>
          <w:p w14:paraId="1B6497A2">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pH值</w:t>
            </w:r>
          </w:p>
        </w:tc>
        <w:tc>
          <w:tcPr>
            <w:tcW w:w="3283" w:type="dxa"/>
            <w:noWrap w:val="0"/>
            <w:vAlign w:val="center"/>
          </w:tcPr>
          <w:p w14:paraId="17631E7D">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GB/T7573-2009</w:t>
            </w:r>
          </w:p>
        </w:tc>
      </w:tr>
      <w:tr w14:paraId="4F44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noWrap w:val="0"/>
            <w:vAlign w:val="center"/>
          </w:tcPr>
          <w:p w14:paraId="31E66DCC">
            <w:pPr>
              <w:widowControl/>
              <w:spacing w:line="240" w:lineRule="exact"/>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4</w:t>
            </w:r>
          </w:p>
        </w:tc>
        <w:tc>
          <w:tcPr>
            <w:tcW w:w="4165" w:type="dxa"/>
            <w:noWrap w:val="0"/>
            <w:vAlign w:val="center"/>
          </w:tcPr>
          <w:p w14:paraId="121EAA48">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可分解致癌芳香胺染料</w:t>
            </w:r>
          </w:p>
        </w:tc>
        <w:tc>
          <w:tcPr>
            <w:tcW w:w="3283" w:type="dxa"/>
            <w:noWrap w:val="0"/>
            <w:vAlign w:val="center"/>
          </w:tcPr>
          <w:p w14:paraId="3FC61384">
            <w:pPr>
              <w:widowControl/>
              <w:spacing w:line="240" w:lineRule="exac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GB/T17592-20</w:t>
            </w:r>
            <w:r>
              <w:rPr>
                <w:rFonts w:hint="eastAsia" w:ascii="宋体" w:hAnsi="宋体" w:eastAsia="宋体" w:cs="宋体"/>
                <w:color w:val="000000"/>
                <w:kern w:val="0"/>
                <w:sz w:val="20"/>
                <w:szCs w:val="20"/>
                <w:lang w:val="en-US" w:eastAsia="zh-CN"/>
              </w:rPr>
              <w:t>24</w:t>
            </w:r>
          </w:p>
          <w:p w14:paraId="7AC39012">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GB/T23344-2009</w:t>
            </w:r>
          </w:p>
        </w:tc>
      </w:tr>
    </w:tbl>
    <w:p w14:paraId="530D20A3">
      <w:pPr>
        <w:adjustRightInd w:val="0"/>
        <w:snapToGrid w:val="0"/>
        <w:jc w:val="center"/>
        <w:rPr>
          <w:rFonts w:hint="eastAsia" w:ascii="宋体" w:hAnsi="宋体" w:eastAsia="宋体" w:cs="宋体"/>
          <w:sz w:val="20"/>
          <w:szCs w:val="20"/>
        </w:rPr>
      </w:pPr>
    </w:p>
    <w:p w14:paraId="5A47CE3F">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14:paraId="23A62210">
      <w:pPr>
        <w:snapToGrid w:val="0"/>
        <w:spacing w:line="440" w:lineRule="exact"/>
        <w:ind w:firstLine="420" w:firstLineChars="200"/>
        <w:rPr>
          <w:rFonts w:hint="eastAsia" w:ascii="黑体" w:eastAsia="黑体"/>
          <w:b/>
          <w:kern w:val="0"/>
          <w:szCs w:val="21"/>
        </w:rPr>
      </w:pPr>
      <w:r>
        <w:rPr>
          <w:color w:val="000000"/>
          <w:szCs w:val="21"/>
        </w:rPr>
        <w:t>凡是注日期的文件，其随后所有的修改单（不包括勘误的内容）或修订版不适用于本细则。凡是不注日期的文件，其最新版本适用于本细则。</w:t>
      </w:r>
    </w:p>
    <w:p w14:paraId="7E86B1C1">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14:paraId="758A8180">
      <w:pPr>
        <w:adjustRightInd w:val="0"/>
        <w:snapToGrid w:val="0"/>
        <w:spacing w:line="360" w:lineRule="auto"/>
        <w:rPr>
          <w:rFonts w:ascii="宋体" w:hAnsi="宋体"/>
          <w:b/>
        </w:rPr>
      </w:pPr>
      <w:r>
        <w:rPr>
          <w:rFonts w:ascii="宋体" w:hAnsi="宋体"/>
          <w:b/>
        </w:rPr>
        <w:t>3.1 依据标准</w:t>
      </w:r>
    </w:p>
    <w:p w14:paraId="64453AEC">
      <w:pPr>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GB/T31888-2015 中小学生校服</w:t>
      </w:r>
    </w:p>
    <w:p w14:paraId="211CC7F3">
      <w:pPr>
        <w:snapToGrid w:val="0"/>
        <w:spacing w:line="360" w:lineRule="auto"/>
        <w:ind w:firstLine="420" w:firstLineChars="200"/>
        <w:rPr>
          <w:szCs w:val="21"/>
        </w:rPr>
      </w:pPr>
      <w:r>
        <w:rPr>
          <w:rFonts w:hint="eastAsia"/>
          <w:szCs w:val="21"/>
        </w:rPr>
        <w:t>GB 18401</w:t>
      </w:r>
      <w:r>
        <w:rPr>
          <w:rFonts w:hint="eastAsia" w:ascii="Times New Roman" w:hAnsi="Times New Roman" w:eastAsia="宋体" w:cs="Times New Roman"/>
          <w:szCs w:val="21"/>
        </w:rPr>
        <w:t>-</w:t>
      </w:r>
      <w:r>
        <w:rPr>
          <w:rFonts w:hint="eastAsia"/>
          <w:szCs w:val="21"/>
        </w:rPr>
        <w:t>2010  国家纺织产品基本安全技术规范</w:t>
      </w:r>
    </w:p>
    <w:p w14:paraId="58378302">
      <w:pPr>
        <w:snapToGrid w:val="0"/>
        <w:spacing w:line="360" w:lineRule="auto"/>
        <w:ind w:firstLine="420" w:firstLineChars="200"/>
        <w:rPr>
          <w:rFonts w:hint="eastAsia"/>
          <w:color w:val="000000"/>
          <w:szCs w:val="21"/>
        </w:rPr>
      </w:pPr>
      <w:r>
        <w:rPr>
          <w:rFonts w:hint="eastAsia" w:ascii="Times New Roman" w:hAnsi="Times New Roman" w:eastAsia="宋体" w:cs="Times New Roman"/>
          <w:szCs w:val="21"/>
        </w:rPr>
        <w:t>现行有效的企业标准、团体标</w:t>
      </w:r>
      <w:r>
        <w:rPr>
          <w:rFonts w:hint="eastAsia"/>
          <w:szCs w:val="21"/>
        </w:rPr>
        <w:t>准、地方标准及产品明示质量要求</w:t>
      </w:r>
    </w:p>
    <w:p w14:paraId="63BB0C89">
      <w:pPr>
        <w:snapToGrid w:val="0"/>
        <w:spacing w:line="360" w:lineRule="auto"/>
        <w:rPr>
          <w:rFonts w:ascii="宋体" w:hAnsi="宋体"/>
          <w:b/>
        </w:rPr>
      </w:pPr>
      <w:r>
        <w:rPr>
          <w:rFonts w:ascii="宋体" w:hAnsi="宋体"/>
          <w:b/>
        </w:rPr>
        <w:t>3.2判定原则</w:t>
      </w:r>
    </w:p>
    <w:p w14:paraId="72077573">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14:paraId="61919E2F">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14:paraId="229572FD">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14:paraId="26C0F8D9">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14:paraId="181794C0">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14:paraId="6A291427">
      <w:pPr>
        <w:snapToGrid w:val="0"/>
        <w:spacing w:line="360" w:lineRule="auto"/>
        <w:ind w:firstLine="417" w:firstLineChars="199"/>
        <w:rPr>
          <w:szCs w:val="21"/>
        </w:rPr>
      </w:pPr>
      <w:r>
        <w:rPr>
          <w:szCs w:val="21"/>
        </w:rPr>
        <w:t>若被检产品明示的质量要求缺少本细则中检验项目依据的推荐性标准要求时，该项目不参与判定，但应在检验报告备注中进行说明。</w:t>
      </w:r>
    </w:p>
    <w:p w14:paraId="429F7E83">
      <w:pPr>
        <w:snapToGrid w:val="0"/>
        <w:spacing w:line="360" w:lineRule="auto"/>
        <w:ind w:firstLine="417" w:firstLineChars="199"/>
        <w:rPr>
          <w:rFonts w:hint="eastAsia"/>
          <w:szCs w:val="21"/>
        </w:rPr>
      </w:pPr>
    </w:p>
    <w:p w14:paraId="606C0E2F">
      <w:pPr>
        <w:snapToGrid w:val="0"/>
        <w:spacing w:line="360" w:lineRule="auto"/>
        <w:rPr>
          <w:rFonts w:hint="eastAsia" w:ascii="宋体" w:hAnsi="宋体"/>
          <w:szCs w:val="21"/>
        </w:rPr>
      </w:pPr>
      <w:r>
        <mc:AlternateContent>
          <mc:Choice Requires="wps">
            <w:drawing>
              <wp:anchor distT="0" distB="0" distL="114300" distR="114300" simplePos="0" relativeHeight="25167155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7" name="直接箭头连接符 17"/>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1552;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yK4C1wAAAAkBAAAPAAAAAAAAAAEAIAAAACIAAABkcnMvZG93bnJl&#10;di54bWxQSwECFAAUAAAACACHTuJAV2WKL/4BAADuAwAADgAAAAAAAAABACAAAAAmAQAAZHJzL2Uy&#10;b0RvYy54bWxQSwUGAAAAAAYABgBZAQAAlgUAAAAA&#10;">
                <v:fill on="f" focussize="0,0"/>
                <v:stroke color="#000000" joinstyle="round"/>
                <v:imagedata o:title=""/>
                <o:lock v:ext="edit" aspectratio="f"/>
              </v:shape>
            </w:pict>
          </mc:Fallback>
        </mc:AlternateContent>
      </w:r>
    </w:p>
    <w:p w14:paraId="09FBE0A0">
      <w:pPr>
        <w:rPr>
          <w:rFonts w:hint="default"/>
          <w:lang w:val="en-US" w:eastAsia="zh-CN"/>
        </w:rPr>
        <w:sectPr>
          <w:footerReference r:id="rId16" w:type="default"/>
          <w:pgSz w:w="11906" w:h="16838"/>
          <w:pgMar w:top="1440" w:right="1803" w:bottom="1440" w:left="1803" w:header="850" w:footer="992" w:gutter="0"/>
          <w:paperSrc/>
          <w:pgNumType w:fmt="decimal"/>
          <w:cols w:space="0" w:num="1"/>
          <w:rtlGutter w:val="0"/>
          <w:docGrid w:type="lines" w:linePitch="312" w:charSpace="0"/>
        </w:sectPr>
      </w:pPr>
    </w:p>
    <w:p w14:paraId="5E7BBDBA">
      <w:pPr>
        <w:pStyle w:val="3"/>
        <w:bidi w:val="0"/>
        <w:jc w:val="center"/>
      </w:pPr>
      <w:bookmarkStart w:id="30" w:name="_Toc13796"/>
      <w:r>
        <w:rPr>
          <w:rFonts w:hint="eastAsia" w:ascii="宋体" w:hAnsi="宋体" w:eastAsia="宋体" w:cs="宋体"/>
          <w:sz w:val="24"/>
          <w:szCs w:val="24"/>
          <w:lang w:val="en-US" w:eastAsia="zh-CN"/>
        </w:rPr>
        <w:t>二十、2026年新疆生产建设兵团第十二师</w:t>
      </w:r>
      <w:r>
        <w:rPr>
          <w:rFonts w:hint="eastAsia" w:ascii="宋体" w:hAnsi="宋体" w:eastAsia="宋体" w:cs="宋体"/>
          <w:sz w:val="24"/>
          <w:szCs w:val="24"/>
        </w:rPr>
        <w:t>烟花爆竹产品质量监督抽查实施细则</w:t>
      </w:r>
      <w:bookmarkEnd w:id="30"/>
    </w:p>
    <w:p w14:paraId="0D2F5C2D">
      <w:pPr>
        <w:bidi w:val="0"/>
        <w:spacing w:line="360" w:lineRule="auto"/>
        <w:rPr>
          <w:rFonts w:hint="eastAsia"/>
        </w:rPr>
      </w:pPr>
      <w:r>
        <w:rPr>
          <w:rFonts w:hint="eastAsia" w:ascii="宋体" w:hAnsi="宋体" w:eastAsia="宋体" w:cs="宋体"/>
          <w:b/>
          <w:bCs/>
        </w:rPr>
        <w:t>1 抽样方法</w:t>
      </w:r>
    </w:p>
    <w:p w14:paraId="34AB0B77">
      <w:pPr>
        <w:bidi w:val="0"/>
        <w:spacing w:line="360" w:lineRule="auto"/>
        <w:rPr>
          <w:rFonts w:hint="eastAsia"/>
        </w:rPr>
      </w:pPr>
      <w:r>
        <w:t>1.1 抽</w:t>
      </w:r>
      <w:r>
        <w:rPr>
          <w:rFonts w:hint="eastAsia"/>
        </w:rPr>
        <w:t>查产品及抽样领域</w:t>
      </w:r>
    </w:p>
    <w:p w14:paraId="6BA09BDB">
      <w:pPr>
        <w:pStyle w:val="15"/>
        <w:adjustRightInd w:val="0"/>
        <w:snapToGrid w:val="0"/>
        <w:spacing w:line="360" w:lineRule="auto"/>
        <w:ind w:firstLine="420"/>
        <w:rPr>
          <w:rFonts w:hint="eastAsia" w:hAnsi="宋体" w:eastAsia="宋体" w:cs="Times New Roman"/>
          <w:kern w:val="0"/>
          <w:sz w:val="21"/>
          <w:szCs w:val="21"/>
          <w:lang w:eastAsia="zh-CN"/>
        </w:rPr>
      </w:pPr>
      <w:r>
        <w:rPr>
          <w:rFonts w:hint="eastAsia" w:hAnsi="宋体" w:eastAsia="宋体" w:cs="Times New Roman"/>
          <w:kern w:val="0"/>
          <w:sz w:val="21"/>
          <w:szCs w:val="21"/>
          <w:lang w:eastAsia="zh-CN"/>
        </w:rPr>
        <w:t>抽查产品</w:t>
      </w:r>
      <w:r>
        <w:rPr>
          <w:rFonts w:hint="default" w:hAnsi="宋体" w:eastAsia="宋体" w:cs="Times New Roman"/>
          <w:kern w:val="0"/>
          <w:sz w:val="21"/>
          <w:szCs w:val="21"/>
          <w:lang w:eastAsia="zh-CN"/>
        </w:rPr>
        <w:t>为</w:t>
      </w:r>
      <w:r>
        <w:rPr>
          <w:rFonts w:hint="eastAsia" w:hAnsi="宋体" w:eastAsia="宋体" w:cs="Times New Roman"/>
          <w:kern w:val="0"/>
          <w:sz w:val="21"/>
          <w:szCs w:val="21"/>
          <w:lang w:val="en-US" w:eastAsia="zh-CN"/>
        </w:rPr>
        <w:t>烟花爆竹</w:t>
      </w:r>
      <w:r>
        <w:rPr>
          <w:rFonts w:hint="default" w:hAnsi="宋体" w:eastAsia="宋体" w:cs="Times New Roman"/>
          <w:kern w:val="0"/>
          <w:sz w:val="21"/>
          <w:szCs w:val="21"/>
          <w:lang w:eastAsia="zh-CN"/>
        </w:rPr>
        <w:t>。</w:t>
      </w:r>
    </w:p>
    <w:p w14:paraId="386EFF93">
      <w:pPr>
        <w:pStyle w:val="15"/>
        <w:adjustRightInd w:val="0"/>
        <w:snapToGrid w:val="0"/>
        <w:spacing w:line="360" w:lineRule="auto"/>
        <w:ind w:firstLine="420"/>
        <w:rPr>
          <w:rFonts w:hint="eastAsia" w:hAnsi="宋体" w:eastAsia="宋体" w:cs="Times New Roman"/>
          <w:kern w:val="0"/>
          <w:sz w:val="21"/>
          <w:szCs w:val="21"/>
          <w:lang w:eastAsia="zh-CN"/>
        </w:rPr>
      </w:pPr>
      <w:r>
        <w:rPr>
          <w:rFonts w:hint="eastAsia" w:hAnsi="宋体" w:eastAsia="宋体" w:cs="Times New Roman"/>
          <w:kern w:val="0"/>
          <w:sz w:val="21"/>
          <w:szCs w:val="21"/>
          <w:lang w:eastAsia="zh-CN"/>
        </w:rPr>
        <w:t>抽样领域为</w:t>
      </w:r>
      <w:r>
        <w:rPr>
          <w:rFonts w:hint="eastAsia" w:hAnsi="宋体" w:eastAsia="宋体" w:cs="Times New Roman"/>
          <w:kern w:val="0"/>
          <w:sz w:val="21"/>
          <w:szCs w:val="21"/>
          <w:lang w:val="en-US" w:eastAsia="zh-CN"/>
        </w:rPr>
        <w:t>流通领域</w:t>
      </w:r>
      <w:r>
        <w:rPr>
          <w:rFonts w:hint="eastAsia" w:hAnsi="宋体" w:eastAsia="宋体" w:cs="Times New Roman"/>
          <w:kern w:val="0"/>
          <w:sz w:val="21"/>
          <w:szCs w:val="21"/>
          <w:lang w:eastAsia="zh-CN"/>
        </w:rPr>
        <w:t>。</w:t>
      </w:r>
    </w:p>
    <w:p w14:paraId="6DAB30AC">
      <w:pPr>
        <w:bidi w:val="0"/>
        <w:spacing w:line="360" w:lineRule="auto"/>
      </w:pPr>
      <w:r>
        <w:rPr>
          <w:rFonts w:hint="eastAsia" w:ascii="宋体" w:hAnsi="宋体" w:eastAsia="宋体" w:cs="宋体"/>
          <w:b/>
          <w:bCs/>
        </w:rPr>
        <w:t>1.2 抽样方法、基数及数量</w:t>
      </w:r>
    </w:p>
    <w:p w14:paraId="2F5FFFC9">
      <w:pPr>
        <w:pStyle w:val="15"/>
        <w:adjustRightInd w:val="0"/>
        <w:snapToGrid w:val="0"/>
        <w:spacing w:line="360" w:lineRule="auto"/>
        <w:ind w:firstLine="420"/>
        <w:rPr>
          <w:rFonts w:hint="eastAsia" w:hAnsi="宋体" w:eastAsia="宋体" w:cs="Times New Roman"/>
          <w:kern w:val="0"/>
          <w:sz w:val="21"/>
          <w:szCs w:val="21"/>
          <w:lang w:eastAsia="zh-CN"/>
        </w:rPr>
      </w:pPr>
      <w:r>
        <w:rPr>
          <w:rFonts w:hint="eastAsia" w:hAnsi="宋体" w:eastAsia="宋体" w:cs="Times New Roman"/>
          <w:kern w:val="0"/>
          <w:sz w:val="21"/>
          <w:szCs w:val="21"/>
          <w:lang w:eastAsia="zh-CN"/>
        </w:rPr>
        <w:t>以随机抽样的方式在被抽样生产者、销售者的待销产品中抽取。</w:t>
      </w:r>
    </w:p>
    <w:p w14:paraId="136A4F09">
      <w:pPr>
        <w:pStyle w:val="15"/>
        <w:adjustRightInd w:val="0"/>
        <w:snapToGrid w:val="0"/>
        <w:spacing w:line="360" w:lineRule="auto"/>
        <w:ind w:firstLine="420"/>
        <w:rPr>
          <w:rFonts w:hint="eastAsia" w:hAnsi="宋体" w:eastAsia="宋体" w:cs="Times New Roman"/>
          <w:kern w:val="0"/>
          <w:sz w:val="21"/>
          <w:szCs w:val="21"/>
          <w:lang w:eastAsia="zh-CN"/>
        </w:rPr>
      </w:pPr>
      <w:r>
        <w:rPr>
          <w:rFonts w:hint="eastAsia" w:hAnsi="宋体" w:eastAsia="宋体" w:cs="Times New Roman"/>
          <w:kern w:val="0"/>
          <w:sz w:val="21"/>
          <w:szCs w:val="21"/>
          <w:lang w:eastAsia="zh-CN"/>
        </w:rPr>
        <w:t>随机数一般可使用随机数表等方法产生。</w:t>
      </w:r>
    </w:p>
    <w:p w14:paraId="4F8B1568">
      <w:pPr>
        <w:pStyle w:val="15"/>
        <w:adjustRightInd w:val="0"/>
        <w:snapToGrid w:val="0"/>
        <w:spacing w:line="360" w:lineRule="auto"/>
        <w:ind w:firstLine="420"/>
        <w:rPr>
          <w:rFonts w:hint="eastAsia" w:hAnsi="宋体" w:eastAsia="宋体" w:cs="Times New Roman"/>
          <w:kern w:val="0"/>
          <w:sz w:val="21"/>
          <w:szCs w:val="21"/>
          <w:lang w:eastAsia="zh-CN"/>
        </w:rPr>
      </w:pPr>
      <w:r>
        <w:rPr>
          <w:rFonts w:hint="eastAsia" w:hAnsi="宋体" w:eastAsia="宋体" w:cs="Times New Roman"/>
          <w:kern w:val="0"/>
          <w:sz w:val="21"/>
          <w:szCs w:val="21"/>
          <w:lang w:eastAsia="zh-CN"/>
        </w:rPr>
        <w:t>检验样品数量按表1、表2和表3的规定执行，同时抽取同等数量的备用样品。</w:t>
      </w:r>
    </w:p>
    <w:p w14:paraId="2FDDAE60">
      <w:pPr>
        <w:snapToGrid w:val="0"/>
        <w:spacing w:line="440" w:lineRule="exact"/>
        <w:jc w:val="center"/>
        <w:rPr>
          <w:szCs w:val="21"/>
        </w:rPr>
      </w:pPr>
      <w:r>
        <w:rPr>
          <w:szCs w:val="21"/>
        </w:rPr>
        <w:t>表</w:t>
      </w:r>
      <w:r>
        <w:rPr>
          <w:rFonts w:hint="eastAsia"/>
          <w:szCs w:val="21"/>
        </w:rPr>
        <w:t>1</w:t>
      </w:r>
      <w:r>
        <w:rPr>
          <w:szCs w:val="21"/>
        </w:rPr>
        <w:t xml:space="preserve"> </w:t>
      </w:r>
      <w:r>
        <w:rPr>
          <w:rFonts w:hint="eastAsia"/>
          <w:szCs w:val="21"/>
        </w:rPr>
        <w:t>结鞭</w:t>
      </w:r>
      <w:r>
        <w:rPr>
          <w:szCs w:val="21"/>
        </w:rPr>
        <w:t>爆竹抽样样本量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49"/>
        <w:gridCol w:w="1919"/>
        <w:gridCol w:w="2151"/>
        <w:gridCol w:w="1971"/>
      </w:tblGrid>
      <w:tr w14:paraId="1246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vMerge w:val="restart"/>
            <w:noWrap w:val="0"/>
            <w:vAlign w:val="top"/>
          </w:tcPr>
          <w:p w14:paraId="5AD32DA2">
            <w:pPr>
              <w:jc w:val="center"/>
              <w:rPr>
                <w:rFonts w:hint="eastAsia" w:ascii="宋体" w:hAnsi="宋体" w:eastAsia="宋体" w:cs="宋体"/>
                <w:sz w:val="20"/>
                <w:szCs w:val="20"/>
              </w:rPr>
            </w:pPr>
            <w:r>
              <w:rPr>
                <w:rFonts w:hint="eastAsia" w:ascii="宋体" w:hAnsi="宋体" w:eastAsia="宋体" w:cs="宋体"/>
                <w:sz w:val="20"/>
                <w:szCs w:val="20"/>
              </w:rPr>
              <w:t>批量范围</w:t>
            </w:r>
          </w:p>
          <w:p w14:paraId="3D4B0152">
            <w:pPr>
              <w:jc w:val="center"/>
              <w:rPr>
                <w:rFonts w:hint="eastAsia" w:ascii="宋体" w:hAnsi="宋体" w:eastAsia="宋体" w:cs="宋体"/>
                <w:sz w:val="20"/>
                <w:szCs w:val="20"/>
                <w:lang w:eastAsia="zh-CN"/>
              </w:rPr>
            </w:pPr>
            <w:r>
              <w:rPr>
                <w:rFonts w:hint="eastAsia" w:ascii="宋体" w:hAnsi="宋体" w:eastAsia="宋体" w:cs="宋体"/>
                <w:sz w:val="20"/>
                <w:szCs w:val="20"/>
              </w:rPr>
              <w:t>N</w:t>
            </w:r>
            <w:r>
              <w:rPr>
                <w:rFonts w:hint="eastAsia" w:ascii="宋体" w:hAnsi="宋体" w:eastAsia="宋体" w:cs="宋体"/>
                <w:sz w:val="20"/>
                <w:szCs w:val="20"/>
                <w:lang w:eastAsia="zh-CN"/>
              </w:rPr>
              <w:t>（</w:t>
            </w:r>
            <w:r>
              <w:rPr>
                <w:rFonts w:hint="eastAsia" w:ascii="宋体" w:hAnsi="宋体" w:eastAsia="宋体" w:cs="宋体"/>
                <w:sz w:val="20"/>
                <w:szCs w:val="20"/>
              </w:rPr>
              <w:t>挂、卷</w:t>
            </w:r>
            <w:r>
              <w:rPr>
                <w:rFonts w:hint="eastAsia" w:ascii="宋体" w:hAnsi="宋体" w:eastAsia="宋体" w:cs="宋体"/>
                <w:sz w:val="20"/>
                <w:szCs w:val="20"/>
                <w:lang w:eastAsia="zh-CN"/>
              </w:rPr>
              <w:t>）</w:t>
            </w:r>
          </w:p>
        </w:tc>
        <w:tc>
          <w:tcPr>
            <w:tcW w:w="7790" w:type="dxa"/>
            <w:gridSpan w:val="4"/>
            <w:noWrap w:val="0"/>
            <w:vAlign w:val="top"/>
          </w:tcPr>
          <w:p w14:paraId="0C79A345">
            <w:pPr>
              <w:jc w:val="center"/>
              <w:rPr>
                <w:rFonts w:hint="eastAsia" w:ascii="宋体" w:hAnsi="宋体" w:eastAsia="宋体" w:cs="宋体"/>
                <w:sz w:val="20"/>
                <w:szCs w:val="20"/>
                <w:lang w:eastAsia="zh-CN"/>
              </w:rPr>
            </w:pPr>
            <w:r>
              <w:rPr>
                <w:rFonts w:hint="eastAsia" w:ascii="宋体" w:hAnsi="宋体" w:eastAsia="宋体" w:cs="宋体"/>
                <w:sz w:val="20"/>
                <w:szCs w:val="20"/>
              </w:rPr>
              <w:t xml:space="preserve">样本量n </w:t>
            </w:r>
            <w:r>
              <w:rPr>
                <w:rFonts w:hint="eastAsia" w:ascii="宋体" w:hAnsi="宋体" w:eastAsia="宋体" w:cs="宋体"/>
                <w:sz w:val="20"/>
                <w:szCs w:val="20"/>
                <w:lang w:eastAsia="zh-CN"/>
              </w:rPr>
              <w:t>（</w:t>
            </w:r>
            <w:r>
              <w:rPr>
                <w:rFonts w:hint="eastAsia" w:ascii="宋体" w:hAnsi="宋体" w:eastAsia="宋体" w:cs="宋体"/>
                <w:sz w:val="20"/>
                <w:szCs w:val="20"/>
              </w:rPr>
              <w:t>挂、卷</w:t>
            </w:r>
            <w:r>
              <w:rPr>
                <w:rFonts w:hint="eastAsia" w:ascii="宋体" w:hAnsi="宋体" w:eastAsia="宋体" w:cs="宋体"/>
                <w:sz w:val="20"/>
                <w:szCs w:val="20"/>
                <w:lang w:eastAsia="zh-CN"/>
              </w:rPr>
              <w:t>）</w:t>
            </w:r>
          </w:p>
        </w:tc>
      </w:tr>
      <w:tr w14:paraId="5147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vMerge w:val="continue"/>
            <w:noWrap w:val="0"/>
            <w:vAlign w:val="top"/>
          </w:tcPr>
          <w:p w14:paraId="5643FD5C">
            <w:pPr>
              <w:jc w:val="center"/>
              <w:rPr>
                <w:rFonts w:hint="eastAsia" w:ascii="宋体" w:hAnsi="宋体" w:eastAsia="宋体" w:cs="宋体"/>
                <w:sz w:val="20"/>
                <w:szCs w:val="20"/>
              </w:rPr>
            </w:pPr>
          </w:p>
        </w:tc>
        <w:tc>
          <w:tcPr>
            <w:tcW w:w="1749" w:type="dxa"/>
            <w:noWrap w:val="0"/>
            <w:vAlign w:val="top"/>
          </w:tcPr>
          <w:p w14:paraId="760B3A64">
            <w:pPr>
              <w:jc w:val="center"/>
              <w:rPr>
                <w:rFonts w:hint="eastAsia" w:ascii="宋体" w:hAnsi="宋体" w:eastAsia="宋体" w:cs="宋体"/>
                <w:sz w:val="20"/>
                <w:szCs w:val="20"/>
                <w:lang w:eastAsia="zh-CN"/>
              </w:rPr>
            </w:pPr>
            <w:r>
              <w:rPr>
                <w:rFonts w:hint="eastAsia" w:ascii="宋体" w:hAnsi="宋体" w:eastAsia="宋体" w:cs="宋体"/>
                <w:sz w:val="20"/>
                <w:szCs w:val="20"/>
              </w:rPr>
              <w:t>≤50个/</w:t>
            </w:r>
            <w:r>
              <w:rPr>
                <w:rFonts w:hint="eastAsia" w:ascii="宋体" w:hAnsi="宋体" w:eastAsia="宋体" w:cs="宋体"/>
                <w:sz w:val="20"/>
                <w:szCs w:val="20"/>
                <w:lang w:eastAsia="zh-CN"/>
              </w:rPr>
              <w:t>（</w:t>
            </w:r>
            <w:r>
              <w:rPr>
                <w:rFonts w:hint="eastAsia" w:ascii="宋体" w:hAnsi="宋体" w:eastAsia="宋体" w:cs="宋体"/>
                <w:sz w:val="20"/>
                <w:szCs w:val="20"/>
              </w:rPr>
              <w:t>挂、卷</w:t>
            </w:r>
            <w:r>
              <w:rPr>
                <w:rFonts w:hint="eastAsia" w:ascii="宋体" w:hAnsi="宋体" w:eastAsia="宋体" w:cs="宋体"/>
                <w:sz w:val="20"/>
                <w:szCs w:val="20"/>
                <w:lang w:eastAsia="zh-CN"/>
              </w:rPr>
              <w:t>）</w:t>
            </w:r>
          </w:p>
        </w:tc>
        <w:tc>
          <w:tcPr>
            <w:tcW w:w="1919" w:type="dxa"/>
            <w:noWrap w:val="0"/>
            <w:vAlign w:val="top"/>
          </w:tcPr>
          <w:p w14:paraId="66857811">
            <w:pPr>
              <w:jc w:val="center"/>
              <w:rPr>
                <w:rFonts w:hint="eastAsia" w:ascii="宋体" w:hAnsi="宋体" w:eastAsia="宋体" w:cs="宋体"/>
                <w:sz w:val="20"/>
                <w:szCs w:val="20"/>
                <w:lang w:eastAsia="zh-CN"/>
              </w:rPr>
            </w:pPr>
            <w:r>
              <w:rPr>
                <w:rFonts w:hint="eastAsia" w:ascii="宋体" w:hAnsi="宋体" w:eastAsia="宋体" w:cs="宋体"/>
                <w:sz w:val="20"/>
                <w:szCs w:val="20"/>
              </w:rPr>
              <w:t>51~500个/</w:t>
            </w:r>
            <w:r>
              <w:rPr>
                <w:rFonts w:hint="eastAsia" w:ascii="宋体" w:hAnsi="宋体" w:eastAsia="宋体" w:cs="宋体"/>
                <w:sz w:val="20"/>
                <w:szCs w:val="20"/>
                <w:lang w:eastAsia="zh-CN"/>
              </w:rPr>
              <w:t>（</w:t>
            </w:r>
            <w:r>
              <w:rPr>
                <w:rFonts w:hint="eastAsia" w:ascii="宋体" w:hAnsi="宋体" w:eastAsia="宋体" w:cs="宋体"/>
                <w:sz w:val="20"/>
                <w:szCs w:val="20"/>
              </w:rPr>
              <w:t>挂、卷</w:t>
            </w:r>
            <w:r>
              <w:rPr>
                <w:rFonts w:hint="eastAsia" w:ascii="宋体" w:hAnsi="宋体" w:eastAsia="宋体" w:cs="宋体"/>
                <w:sz w:val="20"/>
                <w:szCs w:val="20"/>
                <w:lang w:eastAsia="zh-CN"/>
              </w:rPr>
              <w:t>）</w:t>
            </w:r>
          </w:p>
        </w:tc>
        <w:tc>
          <w:tcPr>
            <w:tcW w:w="2151" w:type="dxa"/>
            <w:noWrap w:val="0"/>
            <w:vAlign w:val="top"/>
          </w:tcPr>
          <w:p w14:paraId="7B5AB017">
            <w:pPr>
              <w:jc w:val="center"/>
              <w:rPr>
                <w:rFonts w:hint="eastAsia" w:ascii="宋体" w:hAnsi="宋体" w:eastAsia="宋体" w:cs="宋体"/>
                <w:sz w:val="20"/>
                <w:szCs w:val="20"/>
                <w:lang w:eastAsia="zh-CN"/>
              </w:rPr>
            </w:pPr>
            <w:r>
              <w:rPr>
                <w:rFonts w:hint="eastAsia" w:ascii="宋体" w:hAnsi="宋体" w:eastAsia="宋体" w:cs="宋体"/>
                <w:sz w:val="20"/>
                <w:szCs w:val="20"/>
              </w:rPr>
              <w:t>501~2000个/</w:t>
            </w:r>
            <w:r>
              <w:rPr>
                <w:rFonts w:hint="eastAsia" w:ascii="宋体" w:hAnsi="宋体" w:eastAsia="宋体" w:cs="宋体"/>
                <w:sz w:val="20"/>
                <w:szCs w:val="20"/>
                <w:lang w:eastAsia="zh-CN"/>
              </w:rPr>
              <w:t>（</w:t>
            </w:r>
            <w:r>
              <w:rPr>
                <w:rFonts w:hint="eastAsia" w:ascii="宋体" w:hAnsi="宋体" w:eastAsia="宋体" w:cs="宋体"/>
                <w:sz w:val="20"/>
                <w:szCs w:val="20"/>
              </w:rPr>
              <w:t>挂、卷</w:t>
            </w:r>
            <w:r>
              <w:rPr>
                <w:rFonts w:hint="eastAsia" w:ascii="宋体" w:hAnsi="宋体" w:eastAsia="宋体" w:cs="宋体"/>
                <w:sz w:val="20"/>
                <w:szCs w:val="20"/>
                <w:lang w:eastAsia="zh-CN"/>
              </w:rPr>
              <w:t>）</w:t>
            </w:r>
          </w:p>
        </w:tc>
        <w:tc>
          <w:tcPr>
            <w:tcW w:w="1971" w:type="dxa"/>
            <w:noWrap w:val="0"/>
            <w:vAlign w:val="top"/>
          </w:tcPr>
          <w:p w14:paraId="45CAB107">
            <w:pPr>
              <w:jc w:val="center"/>
              <w:rPr>
                <w:rFonts w:hint="eastAsia" w:ascii="宋体" w:hAnsi="宋体" w:eastAsia="宋体" w:cs="宋体"/>
                <w:sz w:val="20"/>
                <w:szCs w:val="20"/>
                <w:lang w:eastAsia="zh-CN"/>
              </w:rPr>
            </w:pPr>
            <w:r>
              <w:rPr>
                <w:rFonts w:hint="eastAsia" w:ascii="宋体" w:hAnsi="宋体" w:eastAsia="宋体" w:cs="宋体"/>
                <w:sz w:val="20"/>
                <w:szCs w:val="20"/>
              </w:rPr>
              <w:t>＞2000个/</w:t>
            </w:r>
            <w:r>
              <w:rPr>
                <w:rFonts w:hint="eastAsia" w:ascii="宋体" w:hAnsi="宋体" w:eastAsia="宋体" w:cs="宋体"/>
                <w:sz w:val="20"/>
                <w:szCs w:val="20"/>
                <w:lang w:eastAsia="zh-CN"/>
              </w:rPr>
              <w:t>（</w:t>
            </w:r>
            <w:r>
              <w:rPr>
                <w:rFonts w:hint="eastAsia" w:ascii="宋体" w:hAnsi="宋体" w:eastAsia="宋体" w:cs="宋体"/>
                <w:sz w:val="20"/>
                <w:szCs w:val="20"/>
              </w:rPr>
              <w:t>挂、卷</w:t>
            </w:r>
            <w:r>
              <w:rPr>
                <w:rFonts w:hint="eastAsia" w:ascii="宋体" w:hAnsi="宋体" w:eastAsia="宋体" w:cs="宋体"/>
                <w:sz w:val="20"/>
                <w:szCs w:val="20"/>
                <w:lang w:eastAsia="zh-CN"/>
              </w:rPr>
              <w:t>）</w:t>
            </w:r>
          </w:p>
        </w:tc>
      </w:tr>
      <w:tr w14:paraId="53F0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4" w:type="dxa"/>
            <w:noWrap w:val="0"/>
            <w:vAlign w:val="top"/>
          </w:tcPr>
          <w:p w14:paraId="5F6A835D">
            <w:pPr>
              <w:jc w:val="center"/>
              <w:rPr>
                <w:rFonts w:hint="eastAsia" w:ascii="宋体" w:hAnsi="宋体" w:eastAsia="宋体" w:cs="宋体"/>
                <w:sz w:val="20"/>
                <w:szCs w:val="20"/>
              </w:rPr>
            </w:pPr>
            <w:r>
              <w:rPr>
                <w:rFonts w:hint="eastAsia" w:ascii="宋体" w:hAnsi="宋体" w:eastAsia="宋体" w:cs="宋体"/>
                <w:sz w:val="20"/>
                <w:szCs w:val="20"/>
              </w:rPr>
              <w:t xml:space="preserve">≤500 </w:t>
            </w:r>
          </w:p>
        </w:tc>
        <w:tc>
          <w:tcPr>
            <w:tcW w:w="1749" w:type="dxa"/>
            <w:noWrap w:val="0"/>
            <w:vAlign w:val="top"/>
          </w:tcPr>
          <w:p w14:paraId="283CD82E">
            <w:pPr>
              <w:jc w:val="center"/>
              <w:rPr>
                <w:rFonts w:hint="eastAsia" w:ascii="宋体" w:hAnsi="宋体" w:eastAsia="宋体" w:cs="宋体"/>
                <w:sz w:val="20"/>
                <w:szCs w:val="20"/>
              </w:rPr>
            </w:pPr>
            <w:r>
              <w:rPr>
                <w:rFonts w:hint="eastAsia" w:ascii="宋体" w:hAnsi="宋体" w:eastAsia="宋体" w:cs="宋体"/>
                <w:sz w:val="20"/>
                <w:szCs w:val="20"/>
              </w:rPr>
              <w:t>8</w:t>
            </w:r>
          </w:p>
        </w:tc>
        <w:tc>
          <w:tcPr>
            <w:tcW w:w="1919" w:type="dxa"/>
            <w:noWrap w:val="0"/>
            <w:vAlign w:val="top"/>
          </w:tcPr>
          <w:p w14:paraId="17241A8D">
            <w:pPr>
              <w:jc w:val="center"/>
              <w:rPr>
                <w:rFonts w:hint="eastAsia" w:ascii="宋体" w:hAnsi="宋体" w:eastAsia="宋体" w:cs="宋体"/>
                <w:sz w:val="20"/>
                <w:szCs w:val="20"/>
              </w:rPr>
            </w:pPr>
            <w:r>
              <w:rPr>
                <w:rFonts w:hint="eastAsia" w:ascii="宋体" w:hAnsi="宋体" w:eastAsia="宋体" w:cs="宋体"/>
                <w:sz w:val="20"/>
                <w:szCs w:val="20"/>
              </w:rPr>
              <w:t>6</w:t>
            </w:r>
          </w:p>
        </w:tc>
        <w:tc>
          <w:tcPr>
            <w:tcW w:w="2151" w:type="dxa"/>
            <w:noWrap w:val="0"/>
            <w:vAlign w:val="top"/>
          </w:tcPr>
          <w:p w14:paraId="2F4703AF">
            <w:pPr>
              <w:jc w:val="center"/>
              <w:rPr>
                <w:rFonts w:hint="eastAsia" w:ascii="宋体" w:hAnsi="宋体" w:eastAsia="宋体" w:cs="宋体"/>
                <w:sz w:val="20"/>
                <w:szCs w:val="20"/>
              </w:rPr>
            </w:pPr>
            <w:r>
              <w:rPr>
                <w:rFonts w:hint="eastAsia" w:ascii="宋体" w:hAnsi="宋体" w:eastAsia="宋体" w:cs="宋体"/>
                <w:sz w:val="20"/>
                <w:szCs w:val="20"/>
              </w:rPr>
              <w:t>5</w:t>
            </w:r>
          </w:p>
        </w:tc>
        <w:tc>
          <w:tcPr>
            <w:tcW w:w="1971" w:type="dxa"/>
            <w:noWrap w:val="0"/>
            <w:vAlign w:val="top"/>
          </w:tcPr>
          <w:p w14:paraId="48C2816A">
            <w:pPr>
              <w:jc w:val="center"/>
              <w:rPr>
                <w:rFonts w:hint="eastAsia" w:ascii="宋体" w:hAnsi="宋体" w:eastAsia="宋体" w:cs="宋体"/>
                <w:sz w:val="20"/>
                <w:szCs w:val="20"/>
              </w:rPr>
            </w:pPr>
            <w:r>
              <w:rPr>
                <w:rFonts w:hint="eastAsia" w:ascii="宋体" w:hAnsi="宋体" w:eastAsia="宋体" w:cs="宋体"/>
                <w:sz w:val="20"/>
                <w:szCs w:val="20"/>
              </w:rPr>
              <w:t>4</w:t>
            </w:r>
          </w:p>
        </w:tc>
      </w:tr>
      <w:tr w14:paraId="7569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noWrap w:val="0"/>
            <w:vAlign w:val="top"/>
          </w:tcPr>
          <w:p w14:paraId="76B09862">
            <w:pPr>
              <w:jc w:val="center"/>
              <w:rPr>
                <w:rFonts w:hint="eastAsia" w:ascii="宋体" w:hAnsi="宋体" w:eastAsia="宋体" w:cs="宋体"/>
                <w:sz w:val="20"/>
                <w:szCs w:val="20"/>
              </w:rPr>
            </w:pPr>
            <w:r>
              <w:rPr>
                <w:rFonts w:hint="eastAsia" w:ascii="宋体" w:hAnsi="宋体" w:eastAsia="宋体" w:cs="宋体"/>
                <w:sz w:val="20"/>
                <w:szCs w:val="20"/>
              </w:rPr>
              <w:t>501~2000</w:t>
            </w:r>
          </w:p>
        </w:tc>
        <w:tc>
          <w:tcPr>
            <w:tcW w:w="1749" w:type="dxa"/>
            <w:noWrap w:val="0"/>
            <w:vAlign w:val="top"/>
          </w:tcPr>
          <w:p w14:paraId="2E92600D">
            <w:pPr>
              <w:jc w:val="center"/>
              <w:rPr>
                <w:rFonts w:hint="eastAsia" w:ascii="宋体" w:hAnsi="宋体" w:eastAsia="宋体" w:cs="宋体"/>
                <w:sz w:val="20"/>
                <w:szCs w:val="20"/>
              </w:rPr>
            </w:pPr>
            <w:r>
              <w:rPr>
                <w:rFonts w:hint="eastAsia" w:ascii="宋体" w:hAnsi="宋体" w:eastAsia="宋体" w:cs="宋体"/>
                <w:sz w:val="20"/>
                <w:szCs w:val="20"/>
              </w:rPr>
              <w:t>10</w:t>
            </w:r>
          </w:p>
        </w:tc>
        <w:tc>
          <w:tcPr>
            <w:tcW w:w="1919" w:type="dxa"/>
            <w:noWrap w:val="0"/>
            <w:vAlign w:val="top"/>
          </w:tcPr>
          <w:p w14:paraId="10E2D1A6">
            <w:pPr>
              <w:jc w:val="center"/>
              <w:rPr>
                <w:rFonts w:hint="eastAsia" w:ascii="宋体" w:hAnsi="宋体" w:eastAsia="宋体" w:cs="宋体"/>
                <w:sz w:val="20"/>
                <w:szCs w:val="20"/>
              </w:rPr>
            </w:pPr>
            <w:r>
              <w:rPr>
                <w:rFonts w:hint="eastAsia" w:ascii="宋体" w:hAnsi="宋体" w:eastAsia="宋体" w:cs="宋体"/>
                <w:sz w:val="20"/>
                <w:szCs w:val="20"/>
              </w:rPr>
              <w:t>8</w:t>
            </w:r>
          </w:p>
        </w:tc>
        <w:tc>
          <w:tcPr>
            <w:tcW w:w="2151" w:type="dxa"/>
            <w:noWrap w:val="0"/>
            <w:vAlign w:val="top"/>
          </w:tcPr>
          <w:p w14:paraId="4090806D">
            <w:pPr>
              <w:jc w:val="center"/>
              <w:rPr>
                <w:rFonts w:hint="eastAsia" w:ascii="宋体" w:hAnsi="宋体" w:eastAsia="宋体" w:cs="宋体"/>
                <w:sz w:val="20"/>
                <w:szCs w:val="20"/>
              </w:rPr>
            </w:pPr>
            <w:r>
              <w:rPr>
                <w:rFonts w:hint="eastAsia" w:ascii="宋体" w:hAnsi="宋体" w:eastAsia="宋体" w:cs="宋体"/>
                <w:sz w:val="20"/>
                <w:szCs w:val="20"/>
              </w:rPr>
              <w:t>6</w:t>
            </w:r>
          </w:p>
        </w:tc>
        <w:tc>
          <w:tcPr>
            <w:tcW w:w="1971" w:type="dxa"/>
            <w:noWrap w:val="0"/>
            <w:vAlign w:val="top"/>
          </w:tcPr>
          <w:p w14:paraId="688768D8">
            <w:pPr>
              <w:jc w:val="center"/>
              <w:rPr>
                <w:rFonts w:hint="eastAsia" w:ascii="宋体" w:hAnsi="宋体" w:eastAsia="宋体" w:cs="宋体"/>
                <w:sz w:val="20"/>
                <w:szCs w:val="20"/>
              </w:rPr>
            </w:pPr>
            <w:r>
              <w:rPr>
                <w:rFonts w:hint="eastAsia" w:ascii="宋体" w:hAnsi="宋体" w:eastAsia="宋体" w:cs="宋体"/>
                <w:sz w:val="20"/>
                <w:szCs w:val="20"/>
              </w:rPr>
              <w:t>4</w:t>
            </w:r>
          </w:p>
        </w:tc>
      </w:tr>
      <w:tr w14:paraId="45C0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noWrap w:val="0"/>
            <w:vAlign w:val="top"/>
          </w:tcPr>
          <w:p w14:paraId="1E30C4E0">
            <w:pPr>
              <w:ind w:firstLine="100" w:firstLineChars="50"/>
              <w:rPr>
                <w:rFonts w:hint="eastAsia" w:ascii="宋体" w:hAnsi="宋体" w:eastAsia="宋体" w:cs="宋体"/>
                <w:sz w:val="20"/>
                <w:szCs w:val="20"/>
              </w:rPr>
            </w:pPr>
            <w:r>
              <w:rPr>
                <w:rFonts w:hint="eastAsia" w:ascii="宋体" w:hAnsi="宋体" w:eastAsia="宋体" w:cs="宋体"/>
                <w:sz w:val="20"/>
                <w:szCs w:val="20"/>
              </w:rPr>
              <w:t>2001~5000</w:t>
            </w:r>
          </w:p>
        </w:tc>
        <w:tc>
          <w:tcPr>
            <w:tcW w:w="1749" w:type="dxa"/>
            <w:noWrap w:val="0"/>
            <w:vAlign w:val="top"/>
          </w:tcPr>
          <w:p w14:paraId="043B7207">
            <w:pPr>
              <w:jc w:val="center"/>
              <w:rPr>
                <w:rFonts w:hint="eastAsia" w:ascii="宋体" w:hAnsi="宋体" w:eastAsia="宋体" w:cs="宋体"/>
                <w:sz w:val="20"/>
                <w:szCs w:val="20"/>
              </w:rPr>
            </w:pPr>
            <w:r>
              <w:rPr>
                <w:rFonts w:hint="eastAsia" w:ascii="宋体" w:hAnsi="宋体" w:eastAsia="宋体" w:cs="宋体"/>
                <w:sz w:val="20"/>
                <w:szCs w:val="20"/>
              </w:rPr>
              <w:t>13</w:t>
            </w:r>
          </w:p>
        </w:tc>
        <w:tc>
          <w:tcPr>
            <w:tcW w:w="1919" w:type="dxa"/>
            <w:noWrap w:val="0"/>
            <w:vAlign w:val="top"/>
          </w:tcPr>
          <w:p w14:paraId="6BDF9228">
            <w:pPr>
              <w:jc w:val="center"/>
              <w:rPr>
                <w:rFonts w:hint="eastAsia" w:ascii="宋体" w:hAnsi="宋体" w:eastAsia="宋体" w:cs="宋体"/>
                <w:sz w:val="20"/>
                <w:szCs w:val="20"/>
              </w:rPr>
            </w:pPr>
            <w:r>
              <w:rPr>
                <w:rFonts w:hint="eastAsia" w:ascii="宋体" w:hAnsi="宋体" w:eastAsia="宋体" w:cs="宋体"/>
                <w:sz w:val="20"/>
                <w:szCs w:val="20"/>
              </w:rPr>
              <w:t>10</w:t>
            </w:r>
          </w:p>
        </w:tc>
        <w:tc>
          <w:tcPr>
            <w:tcW w:w="2151" w:type="dxa"/>
            <w:noWrap w:val="0"/>
            <w:vAlign w:val="top"/>
          </w:tcPr>
          <w:p w14:paraId="24475B44">
            <w:pPr>
              <w:jc w:val="center"/>
              <w:rPr>
                <w:rFonts w:hint="eastAsia" w:ascii="宋体" w:hAnsi="宋体" w:eastAsia="宋体" w:cs="宋体"/>
                <w:sz w:val="20"/>
                <w:szCs w:val="20"/>
              </w:rPr>
            </w:pPr>
            <w:r>
              <w:rPr>
                <w:rFonts w:hint="eastAsia" w:ascii="宋体" w:hAnsi="宋体" w:eastAsia="宋体" w:cs="宋体"/>
                <w:sz w:val="20"/>
                <w:szCs w:val="20"/>
              </w:rPr>
              <w:t>8</w:t>
            </w:r>
          </w:p>
        </w:tc>
        <w:tc>
          <w:tcPr>
            <w:tcW w:w="1971" w:type="dxa"/>
            <w:noWrap w:val="0"/>
            <w:vAlign w:val="top"/>
          </w:tcPr>
          <w:p w14:paraId="1B90CA6C">
            <w:pPr>
              <w:jc w:val="center"/>
              <w:rPr>
                <w:rFonts w:hint="eastAsia" w:ascii="宋体" w:hAnsi="宋体" w:eastAsia="宋体" w:cs="宋体"/>
                <w:sz w:val="20"/>
                <w:szCs w:val="20"/>
              </w:rPr>
            </w:pPr>
            <w:r>
              <w:rPr>
                <w:rFonts w:hint="eastAsia" w:ascii="宋体" w:hAnsi="宋体" w:eastAsia="宋体" w:cs="宋体"/>
                <w:sz w:val="20"/>
                <w:szCs w:val="20"/>
              </w:rPr>
              <w:t>5</w:t>
            </w:r>
          </w:p>
        </w:tc>
      </w:tr>
      <w:tr w14:paraId="4907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noWrap w:val="0"/>
            <w:vAlign w:val="top"/>
          </w:tcPr>
          <w:p w14:paraId="018E0B91">
            <w:pPr>
              <w:jc w:val="center"/>
              <w:rPr>
                <w:rFonts w:hint="eastAsia" w:ascii="宋体" w:hAnsi="宋体" w:eastAsia="宋体" w:cs="宋体"/>
                <w:sz w:val="20"/>
                <w:szCs w:val="20"/>
              </w:rPr>
            </w:pPr>
            <w:r>
              <w:rPr>
                <w:rFonts w:hint="eastAsia" w:ascii="宋体" w:hAnsi="宋体" w:eastAsia="宋体" w:cs="宋体"/>
                <w:sz w:val="20"/>
                <w:szCs w:val="20"/>
              </w:rPr>
              <w:t>≥5001</w:t>
            </w:r>
          </w:p>
        </w:tc>
        <w:tc>
          <w:tcPr>
            <w:tcW w:w="1749" w:type="dxa"/>
            <w:noWrap w:val="0"/>
            <w:vAlign w:val="top"/>
          </w:tcPr>
          <w:p w14:paraId="025EA5FF">
            <w:pPr>
              <w:jc w:val="center"/>
              <w:rPr>
                <w:rFonts w:hint="eastAsia" w:ascii="宋体" w:hAnsi="宋体" w:eastAsia="宋体" w:cs="宋体"/>
                <w:sz w:val="20"/>
                <w:szCs w:val="20"/>
              </w:rPr>
            </w:pPr>
            <w:r>
              <w:rPr>
                <w:rFonts w:hint="eastAsia" w:ascii="宋体" w:hAnsi="宋体" w:eastAsia="宋体" w:cs="宋体"/>
                <w:sz w:val="20"/>
                <w:szCs w:val="20"/>
              </w:rPr>
              <w:t>13</w:t>
            </w:r>
          </w:p>
        </w:tc>
        <w:tc>
          <w:tcPr>
            <w:tcW w:w="1919" w:type="dxa"/>
            <w:noWrap w:val="0"/>
            <w:vAlign w:val="top"/>
          </w:tcPr>
          <w:p w14:paraId="031C91FA">
            <w:pPr>
              <w:jc w:val="center"/>
              <w:rPr>
                <w:rFonts w:hint="eastAsia" w:ascii="宋体" w:hAnsi="宋体" w:eastAsia="宋体" w:cs="宋体"/>
                <w:sz w:val="20"/>
                <w:szCs w:val="20"/>
              </w:rPr>
            </w:pPr>
            <w:r>
              <w:rPr>
                <w:rFonts w:hint="eastAsia" w:ascii="宋体" w:hAnsi="宋体" w:eastAsia="宋体" w:cs="宋体"/>
                <w:sz w:val="20"/>
                <w:szCs w:val="20"/>
              </w:rPr>
              <w:t>12</w:t>
            </w:r>
          </w:p>
        </w:tc>
        <w:tc>
          <w:tcPr>
            <w:tcW w:w="2151" w:type="dxa"/>
            <w:noWrap w:val="0"/>
            <w:vAlign w:val="top"/>
          </w:tcPr>
          <w:p w14:paraId="73094AB7">
            <w:pPr>
              <w:jc w:val="center"/>
              <w:rPr>
                <w:rFonts w:hint="eastAsia" w:ascii="宋体" w:hAnsi="宋体" w:eastAsia="宋体" w:cs="宋体"/>
                <w:sz w:val="20"/>
                <w:szCs w:val="20"/>
              </w:rPr>
            </w:pPr>
            <w:r>
              <w:rPr>
                <w:rFonts w:hint="eastAsia" w:ascii="宋体" w:hAnsi="宋体" w:eastAsia="宋体" w:cs="宋体"/>
                <w:sz w:val="20"/>
                <w:szCs w:val="20"/>
              </w:rPr>
              <w:t>10</w:t>
            </w:r>
          </w:p>
        </w:tc>
        <w:tc>
          <w:tcPr>
            <w:tcW w:w="1971" w:type="dxa"/>
            <w:noWrap w:val="0"/>
            <w:vAlign w:val="top"/>
          </w:tcPr>
          <w:p w14:paraId="518AE7CC">
            <w:pPr>
              <w:jc w:val="center"/>
              <w:rPr>
                <w:rFonts w:hint="eastAsia" w:ascii="宋体" w:hAnsi="宋体" w:eastAsia="宋体" w:cs="宋体"/>
                <w:sz w:val="20"/>
                <w:szCs w:val="20"/>
              </w:rPr>
            </w:pPr>
            <w:r>
              <w:rPr>
                <w:rFonts w:hint="eastAsia" w:ascii="宋体" w:hAnsi="宋体" w:eastAsia="宋体" w:cs="宋体"/>
                <w:sz w:val="20"/>
                <w:szCs w:val="20"/>
              </w:rPr>
              <w:t>6</w:t>
            </w:r>
          </w:p>
        </w:tc>
      </w:tr>
    </w:tbl>
    <w:p w14:paraId="20565189">
      <w:pPr>
        <w:snapToGrid w:val="0"/>
        <w:spacing w:line="440" w:lineRule="exact"/>
        <w:jc w:val="center"/>
        <w:rPr>
          <w:szCs w:val="21"/>
        </w:rPr>
      </w:pPr>
    </w:p>
    <w:p w14:paraId="0EC9D302">
      <w:pPr>
        <w:snapToGrid w:val="0"/>
        <w:spacing w:line="440" w:lineRule="exact"/>
        <w:jc w:val="center"/>
        <w:rPr>
          <w:szCs w:val="21"/>
        </w:rPr>
      </w:pPr>
      <w:r>
        <w:rPr>
          <w:szCs w:val="21"/>
        </w:rPr>
        <w:t>表</w:t>
      </w:r>
      <w:r>
        <w:rPr>
          <w:rFonts w:hint="eastAsia"/>
          <w:szCs w:val="21"/>
        </w:rPr>
        <w:t>2</w:t>
      </w:r>
      <w:r>
        <w:rPr>
          <w:szCs w:val="21"/>
        </w:rPr>
        <w:t xml:space="preserve"> 组合烟花</w:t>
      </w:r>
      <w:r>
        <w:rPr>
          <w:rFonts w:hint="eastAsia"/>
          <w:szCs w:val="21"/>
        </w:rPr>
        <w:t>抽样</w:t>
      </w:r>
      <w:r>
        <w:rPr>
          <w:szCs w:val="21"/>
        </w:rPr>
        <w:t>样本量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259"/>
        <w:gridCol w:w="1240"/>
        <w:gridCol w:w="1300"/>
        <w:gridCol w:w="1295"/>
        <w:gridCol w:w="1246"/>
        <w:gridCol w:w="1127"/>
      </w:tblGrid>
      <w:tr w14:paraId="5E17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vMerge w:val="restart"/>
            <w:noWrap w:val="0"/>
            <w:vAlign w:val="center"/>
          </w:tcPr>
          <w:p w14:paraId="227DF2CB">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批量范围</w:t>
            </w:r>
          </w:p>
          <w:p w14:paraId="501B302F">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N（个）</w:t>
            </w:r>
          </w:p>
        </w:tc>
        <w:tc>
          <w:tcPr>
            <w:tcW w:w="7467" w:type="dxa"/>
            <w:gridSpan w:val="6"/>
            <w:noWrap w:val="0"/>
            <w:vAlign w:val="center"/>
          </w:tcPr>
          <w:p w14:paraId="7A164EC6">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样本量 n /个</w:t>
            </w:r>
          </w:p>
        </w:tc>
      </w:tr>
      <w:tr w14:paraId="093E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vMerge w:val="continue"/>
            <w:noWrap w:val="0"/>
            <w:vAlign w:val="center"/>
          </w:tcPr>
          <w:p w14:paraId="45BDA069">
            <w:pPr>
              <w:pStyle w:val="15"/>
              <w:ind w:firstLine="420"/>
              <w:jc w:val="center"/>
              <w:rPr>
                <w:rFonts w:hint="eastAsia" w:ascii="宋体" w:hAnsi="宋体" w:eastAsia="宋体" w:cs="宋体"/>
                <w:sz w:val="20"/>
                <w:szCs w:val="20"/>
              </w:rPr>
            </w:pPr>
          </w:p>
        </w:tc>
        <w:tc>
          <w:tcPr>
            <w:tcW w:w="7467" w:type="dxa"/>
            <w:gridSpan w:val="6"/>
            <w:noWrap w:val="0"/>
            <w:vAlign w:val="center"/>
          </w:tcPr>
          <w:p w14:paraId="51654369">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单个样品组合发数（发/个）</w:t>
            </w:r>
          </w:p>
        </w:tc>
      </w:tr>
      <w:tr w14:paraId="06EE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vMerge w:val="continue"/>
            <w:noWrap w:val="0"/>
            <w:vAlign w:val="center"/>
          </w:tcPr>
          <w:p w14:paraId="613C56BA">
            <w:pPr>
              <w:pStyle w:val="15"/>
              <w:ind w:firstLine="420"/>
              <w:jc w:val="center"/>
              <w:rPr>
                <w:rFonts w:hint="eastAsia" w:ascii="宋体" w:hAnsi="宋体" w:eastAsia="宋体" w:cs="宋体"/>
                <w:sz w:val="20"/>
                <w:szCs w:val="20"/>
              </w:rPr>
            </w:pPr>
          </w:p>
        </w:tc>
        <w:tc>
          <w:tcPr>
            <w:tcW w:w="2499" w:type="dxa"/>
            <w:gridSpan w:val="2"/>
            <w:noWrap w:val="0"/>
            <w:vAlign w:val="center"/>
          </w:tcPr>
          <w:p w14:paraId="6A517143">
            <w:pPr>
              <w:pStyle w:val="15"/>
              <w:ind w:firstLine="0" w:firstLineChars="0"/>
              <w:jc w:val="center"/>
              <w:rPr>
                <w:rFonts w:hint="eastAsia" w:ascii="宋体" w:hAnsi="宋体" w:eastAsia="宋体" w:cs="宋体"/>
                <w:kern w:val="2"/>
                <w:sz w:val="20"/>
                <w:szCs w:val="20"/>
              </w:rPr>
            </w:pPr>
            <w:bookmarkStart w:id="31" w:name="OLE_LINK5"/>
            <w:bookmarkStart w:id="32" w:name="OLE_LINK6"/>
            <w:r>
              <w:rPr>
                <w:rFonts w:hint="eastAsia" w:ascii="宋体" w:hAnsi="宋体" w:eastAsia="宋体" w:cs="宋体"/>
                <w:kern w:val="2"/>
                <w:sz w:val="20"/>
                <w:szCs w:val="20"/>
              </w:rPr>
              <w:t>≤</w:t>
            </w:r>
            <w:bookmarkEnd w:id="31"/>
            <w:bookmarkEnd w:id="32"/>
            <w:r>
              <w:rPr>
                <w:rFonts w:hint="eastAsia" w:ascii="宋体" w:hAnsi="宋体" w:eastAsia="宋体" w:cs="宋体"/>
                <w:kern w:val="2"/>
                <w:sz w:val="20"/>
                <w:szCs w:val="20"/>
              </w:rPr>
              <w:t xml:space="preserve">20 </w:t>
            </w:r>
          </w:p>
        </w:tc>
        <w:tc>
          <w:tcPr>
            <w:tcW w:w="2595" w:type="dxa"/>
            <w:gridSpan w:val="2"/>
            <w:noWrap w:val="0"/>
            <w:vAlign w:val="center"/>
          </w:tcPr>
          <w:p w14:paraId="0899430C">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21～50</w:t>
            </w:r>
          </w:p>
        </w:tc>
        <w:tc>
          <w:tcPr>
            <w:tcW w:w="2373" w:type="dxa"/>
            <w:gridSpan w:val="2"/>
            <w:noWrap w:val="0"/>
            <w:vAlign w:val="center"/>
          </w:tcPr>
          <w:p w14:paraId="0E93C2F6">
            <w:pPr>
              <w:pStyle w:val="15"/>
              <w:ind w:firstLine="0" w:firstLineChars="0"/>
              <w:jc w:val="center"/>
              <w:rPr>
                <w:rFonts w:hint="eastAsia" w:ascii="宋体" w:hAnsi="宋体" w:eastAsia="宋体" w:cs="宋体"/>
                <w:kern w:val="2"/>
                <w:sz w:val="20"/>
                <w:szCs w:val="20"/>
              </w:rPr>
            </w:pPr>
            <w:r>
              <w:rPr>
                <w:rFonts w:hint="eastAsia" w:ascii="宋体" w:hAnsi="宋体" w:eastAsia="宋体" w:cs="宋体"/>
                <w:kern w:val="2"/>
                <w:sz w:val="20"/>
                <w:szCs w:val="20"/>
              </w:rPr>
              <w:t>＞50</w:t>
            </w:r>
          </w:p>
        </w:tc>
      </w:tr>
      <w:tr w14:paraId="2653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vMerge w:val="continue"/>
            <w:noWrap w:val="0"/>
            <w:vAlign w:val="center"/>
          </w:tcPr>
          <w:p w14:paraId="5642AEBF">
            <w:pPr>
              <w:pStyle w:val="15"/>
              <w:ind w:firstLine="420"/>
              <w:jc w:val="center"/>
              <w:rPr>
                <w:rFonts w:hint="eastAsia" w:ascii="宋体" w:hAnsi="宋体" w:eastAsia="宋体" w:cs="宋体"/>
                <w:sz w:val="20"/>
                <w:szCs w:val="20"/>
              </w:rPr>
            </w:pPr>
          </w:p>
        </w:tc>
        <w:tc>
          <w:tcPr>
            <w:tcW w:w="7467" w:type="dxa"/>
            <w:gridSpan w:val="6"/>
            <w:noWrap w:val="0"/>
            <w:vAlign w:val="center"/>
          </w:tcPr>
          <w:p w14:paraId="5BC61D52">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单筒内径/mm</w:t>
            </w:r>
          </w:p>
        </w:tc>
      </w:tr>
      <w:tr w14:paraId="4919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vMerge w:val="continue"/>
            <w:noWrap w:val="0"/>
            <w:vAlign w:val="center"/>
          </w:tcPr>
          <w:p w14:paraId="077CC72C">
            <w:pPr>
              <w:pStyle w:val="15"/>
              <w:ind w:firstLine="420"/>
              <w:jc w:val="center"/>
              <w:rPr>
                <w:rFonts w:hint="eastAsia" w:ascii="宋体" w:hAnsi="宋体" w:eastAsia="宋体" w:cs="宋体"/>
                <w:sz w:val="20"/>
                <w:szCs w:val="20"/>
              </w:rPr>
            </w:pPr>
          </w:p>
        </w:tc>
        <w:tc>
          <w:tcPr>
            <w:tcW w:w="1259" w:type="dxa"/>
            <w:noWrap w:val="0"/>
            <w:vAlign w:val="center"/>
          </w:tcPr>
          <w:p w14:paraId="1D0B854E">
            <w:pPr>
              <w:pStyle w:val="15"/>
              <w:ind w:firstLine="0" w:firstLineChars="0"/>
              <w:jc w:val="center"/>
              <w:rPr>
                <w:rFonts w:hint="eastAsia" w:ascii="宋体" w:hAnsi="宋体" w:eastAsia="宋体" w:cs="宋体"/>
                <w:kern w:val="2"/>
                <w:sz w:val="20"/>
                <w:szCs w:val="20"/>
              </w:rPr>
            </w:pPr>
            <w:r>
              <w:rPr>
                <w:rFonts w:hint="eastAsia" w:ascii="宋体" w:hAnsi="宋体" w:eastAsia="宋体" w:cs="宋体"/>
                <w:kern w:val="2"/>
                <w:sz w:val="20"/>
                <w:szCs w:val="20"/>
              </w:rPr>
              <w:t>＞30</w:t>
            </w:r>
          </w:p>
        </w:tc>
        <w:tc>
          <w:tcPr>
            <w:tcW w:w="1240" w:type="dxa"/>
            <w:noWrap w:val="0"/>
            <w:vAlign w:val="center"/>
          </w:tcPr>
          <w:p w14:paraId="32C3381C">
            <w:pPr>
              <w:pStyle w:val="15"/>
              <w:ind w:firstLine="0" w:firstLineChars="0"/>
              <w:jc w:val="center"/>
              <w:rPr>
                <w:rFonts w:hint="eastAsia" w:ascii="宋体" w:hAnsi="宋体" w:eastAsia="宋体" w:cs="宋体"/>
                <w:kern w:val="2"/>
                <w:sz w:val="20"/>
                <w:szCs w:val="20"/>
              </w:rPr>
            </w:pPr>
            <w:r>
              <w:rPr>
                <w:rFonts w:hint="eastAsia" w:ascii="宋体" w:hAnsi="宋体" w:eastAsia="宋体" w:cs="宋体"/>
                <w:kern w:val="2"/>
                <w:sz w:val="20"/>
                <w:szCs w:val="20"/>
              </w:rPr>
              <w:t>≤30</w:t>
            </w:r>
          </w:p>
        </w:tc>
        <w:tc>
          <w:tcPr>
            <w:tcW w:w="1300" w:type="dxa"/>
            <w:noWrap w:val="0"/>
            <w:vAlign w:val="center"/>
          </w:tcPr>
          <w:p w14:paraId="245A97D0">
            <w:pPr>
              <w:pStyle w:val="15"/>
              <w:ind w:firstLine="0" w:firstLineChars="0"/>
              <w:jc w:val="center"/>
              <w:rPr>
                <w:rFonts w:hint="eastAsia" w:ascii="宋体" w:hAnsi="宋体" w:eastAsia="宋体" w:cs="宋体"/>
                <w:kern w:val="2"/>
                <w:sz w:val="20"/>
                <w:szCs w:val="20"/>
              </w:rPr>
            </w:pPr>
            <w:r>
              <w:rPr>
                <w:rFonts w:hint="eastAsia" w:ascii="宋体" w:hAnsi="宋体" w:eastAsia="宋体" w:cs="宋体"/>
                <w:kern w:val="2"/>
                <w:sz w:val="20"/>
                <w:szCs w:val="20"/>
              </w:rPr>
              <w:t>＞30</w:t>
            </w:r>
          </w:p>
        </w:tc>
        <w:tc>
          <w:tcPr>
            <w:tcW w:w="1295" w:type="dxa"/>
            <w:noWrap w:val="0"/>
            <w:vAlign w:val="center"/>
          </w:tcPr>
          <w:p w14:paraId="59B766C5">
            <w:pPr>
              <w:pStyle w:val="15"/>
              <w:ind w:firstLine="0" w:firstLineChars="0"/>
              <w:jc w:val="center"/>
              <w:rPr>
                <w:rFonts w:hint="eastAsia" w:ascii="宋体" w:hAnsi="宋体" w:eastAsia="宋体" w:cs="宋体"/>
                <w:sz w:val="20"/>
                <w:szCs w:val="20"/>
              </w:rPr>
            </w:pPr>
            <w:r>
              <w:rPr>
                <w:rFonts w:hint="eastAsia" w:ascii="宋体" w:hAnsi="宋体" w:eastAsia="宋体" w:cs="宋体"/>
                <w:kern w:val="2"/>
                <w:sz w:val="20"/>
                <w:szCs w:val="20"/>
              </w:rPr>
              <w:t>≤</w:t>
            </w:r>
            <w:r>
              <w:rPr>
                <w:rFonts w:hint="eastAsia" w:ascii="宋体" w:hAnsi="宋体" w:eastAsia="宋体" w:cs="宋体"/>
                <w:sz w:val="20"/>
                <w:szCs w:val="20"/>
              </w:rPr>
              <w:t>30</w:t>
            </w:r>
          </w:p>
        </w:tc>
        <w:tc>
          <w:tcPr>
            <w:tcW w:w="1246" w:type="dxa"/>
            <w:noWrap w:val="0"/>
            <w:vAlign w:val="center"/>
          </w:tcPr>
          <w:p w14:paraId="0F540858">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＞30</w:t>
            </w:r>
          </w:p>
        </w:tc>
        <w:tc>
          <w:tcPr>
            <w:tcW w:w="1127" w:type="dxa"/>
            <w:noWrap w:val="0"/>
            <w:vAlign w:val="center"/>
          </w:tcPr>
          <w:p w14:paraId="6CFB32DA">
            <w:pPr>
              <w:pStyle w:val="15"/>
              <w:ind w:firstLine="0" w:firstLineChars="0"/>
              <w:jc w:val="center"/>
              <w:rPr>
                <w:rFonts w:hint="eastAsia" w:ascii="宋体" w:hAnsi="宋体" w:eastAsia="宋体" w:cs="宋体"/>
                <w:kern w:val="2"/>
                <w:sz w:val="20"/>
                <w:szCs w:val="20"/>
              </w:rPr>
            </w:pPr>
            <w:r>
              <w:rPr>
                <w:rFonts w:hint="eastAsia" w:ascii="宋体" w:hAnsi="宋体" w:eastAsia="宋体" w:cs="宋体"/>
                <w:kern w:val="2"/>
                <w:sz w:val="20"/>
                <w:szCs w:val="20"/>
              </w:rPr>
              <w:t>≤30</w:t>
            </w:r>
          </w:p>
        </w:tc>
      </w:tr>
      <w:tr w14:paraId="0593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noWrap w:val="0"/>
            <w:vAlign w:val="center"/>
          </w:tcPr>
          <w:p w14:paraId="28223314">
            <w:pPr>
              <w:pStyle w:val="15"/>
              <w:ind w:firstLine="0" w:firstLineChars="0"/>
              <w:jc w:val="center"/>
              <w:rPr>
                <w:rFonts w:hint="eastAsia" w:ascii="宋体" w:hAnsi="宋体" w:eastAsia="宋体" w:cs="宋体"/>
                <w:sz w:val="20"/>
                <w:szCs w:val="20"/>
              </w:rPr>
            </w:pPr>
            <w:bookmarkStart w:id="33" w:name="OLE_LINK9"/>
            <w:bookmarkStart w:id="34" w:name="OLE_LINK10"/>
            <w:r>
              <w:rPr>
                <w:rFonts w:hint="eastAsia" w:ascii="宋体" w:hAnsi="宋体" w:eastAsia="宋体" w:cs="宋体"/>
                <w:sz w:val="20"/>
                <w:szCs w:val="20"/>
              </w:rPr>
              <w:t>≤</w:t>
            </w:r>
            <w:bookmarkEnd w:id="33"/>
            <w:bookmarkEnd w:id="34"/>
            <w:r>
              <w:rPr>
                <w:rFonts w:hint="eastAsia" w:ascii="宋体" w:hAnsi="宋体" w:eastAsia="宋体" w:cs="宋体"/>
                <w:sz w:val="20"/>
                <w:szCs w:val="20"/>
              </w:rPr>
              <w:t>500</w:t>
            </w:r>
          </w:p>
        </w:tc>
        <w:tc>
          <w:tcPr>
            <w:tcW w:w="1259" w:type="dxa"/>
            <w:noWrap w:val="0"/>
            <w:vAlign w:val="center"/>
          </w:tcPr>
          <w:p w14:paraId="22F6EDE4">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5</w:t>
            </w:r>
          </w:p>
        </w:tc>
        <w:tc>
          <w:tcPr>
            <w:tcW w:w="1240" w:type="dxa"/>
            <w:noWrap w:val="0"/>
            <w:vAlign w:val="center"/>
          </w:tcPr>
          <w:p w14:paraId="39B18F5D">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6</w:t>
            </w:r>
          </w:p>
        </w:tc>
        <w:tc>
          <w:tcPr>
            <w:tcW w:w="1300" w:type="dxa"/>
            <w:noWrap w:val="0"/>
            <w:vAlign w:val="center"/>
          </w:tcPr>
          <w:p w14:paraId="4DE0CD73">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4</w:t>
            </w:r>
          </w:p>
        </w:tc>
        <w:tc>
          <w:tcPr>
            <w:tcW w:w="1295" w:type="dxa"/>
            <w:noWrap w:val="0"/>
            <w:vAlign w:val="center"/>
          </w:tcPr>
          <w:p w14:paraId="3EAA2AE2">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5</w:t>
            </w:r>
          </w:p>
        </w:tc>
        <w:tc>
          <w:tcPr>
            <w:tcW w:w="1246" w:type="dxa"/>
            <w:noWrap w:val="0"/>
            <w:vAlign w:val="center"/>
          </w:tcPr>
          <w:p w14:paraId="6BD91997">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4</w:t>
            </w:r>
          </w:p>
        </w:tc>
        <w:tc>
          <w:tcPr>
            <w:tcW w:w="1127" w:type="dxa"/>
            <w:noWrap w:val="0"/>
            <w:vAlign w:val="center"/>
          </w:tcPr>
          <w:p w14:paraId="7A20343C">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4</w:t>
            </w:r>
          </w:p>
        </w:tc>
      </w:tr>
      <w:tr w14:paraId="0BC1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noWrap w:val="0"/>
            <w:vAlign w:val="center"/>
          </w:tcPr>
          <w:p w14:paraId="0DEAF666">
            <w:pPr>
              <w:pStyle w:val="15"/>
              <w:ind w:firstLine="0" w:firstLineChars="0"/>
              <w:jc w:val="center"/>
              <w:rPr>
                <w:rFonts w:hint="eastAsia" w:ascii="宋体" w:hAnsi="宋体" w:eastAsia="宋体" w:cs="宋体"/>
                <w:sz w:val="20"/>
                <w:szCs w:val="20"/>
              </w:rPr>
            </w:pPr>
            <w:bookmarkStart w:id="35" w:name="OLE_LINK2"/>
            <w:r>
              <w:rPr>
                <w:rFonts w:hint="eastAsia" w:ascii="宋体" w:hAnsi="宋体" w:eastAsia="宋体" w:cs="宋体"/>
                <w:sz w:val="20"/>
                <w:szCs w:val="20"/>
              </w:rPr>
              <w:t>501~2000</w:t>
            </w:r>
            <w:bookmarkEnd w:id="35"/>
          </w:p>
        </w:tc>
        <w:tc>
          <w:tcPr>
            <w:tcW w:w="1259" w:type="dxa"/>
            <w:noWrap w:val="0"/>
            <w:vAlign w:val="center"/>
          </w:tcPr>
          <w:p w14:paraId="19E6297D">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6</w:t>
            </w:r>
          </w:p>
        </w:tc>
        <w:tc>
          <w:tcPr>
            <w:tcW w:w="1240" w:type="dxa"/>
            <w:noWrap w:val="0"/>
            <w:vAlign w:val="center"/>
          </w:tcPr>
          <w:p w14:paraId="149CF2AC">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7</w:t>
            </w:r>
          </w:p>
        </w:tc>
        <w:tc>
          <w:tcPr>
            <w:tcW w:w="1300" w:type="dxa"/>
            <w:noWrap w:val="0"/>
            <w:vAlign w:val="center"/>
          </w:tcPr>
          <w:p w14:paraId="15CF4094">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5</w:t>
            </w:r>
          </w:p>
        </w:tc>
        <w:tc>
          <w:tcPr>
            <w:tcW w:w="1295" w:type="dxa"/>
            <w:noWrap w:val="0"/>
            <w:vAlign w:val="center"/>
          </w:tcPr>
          <w:p w14:paraId="21894EAB">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6</w:t>
            </w:r>
          </w:p>
        </w:tc>
        <w:tc>
          <w:tcPr>
            <w:tcW w:w="1246" w:type="dxa"/>
            <w:noWrap w:val="0"/>
            <w:vAlign w:val="center"/>
          </w:tcPr>
          <w:p w14:paraId="11950598">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4</w:t>
            </w:r>
          </w:p>
        </w:tc>
        <w:tc>
          <w:tcPr>
            <w:tcW w:w="1127" w:type="dxa"/>
            <w:noWrap w:val="0"/>
            <w:vAlign w:val="center"/>
          </w:tcPr>
          <w:p w14:paraId="48CC5555">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5</w:t>
            </w:r>
          </w:p>
        </w:tc>
      </w:tr>
      <w:tr w14:paraId="585A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noWrap w:val="0"/>
            <w:vAlign w:val="center"/>
          </w:tcPr>
          <w:p w14:paraId="4EBFE83C">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2001~5000</w:t>
            </w:r>
          </w:p>
        </w:tc>
        <w:tc>
          <w:tcPr>
            <w:tcW w:w="1259" w:type="dxa"/>
            <w:noWrap w:val="0"/>
            <w:vAlign w:val="center"/>
          </w:tcPr>
          <w:p w14:paraId="78D60580">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7</w:t>
            </w:r>
          </w:p>
        </w:tc>
        <w:tc>
          <w:tcPr>
            <w:tcW w:w="1240" w:type="dxa"/>
            <w:noWrap w:val="0"/>
            <w:vAlign w:val="center"/>
          </w:tcPr>
          <w:p w14:paraId="7E4C9211">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8</w:t>
            </w:r>
          </w:p>
        </w:tc>
        <w:tc>
          <w:tcPr>
            <w:tcW w:w="1300" w:type="dxa"/>
            <w:noWrap w:val="0"/>
            <w:vAlign w:val="center"/>
          </w:tcPr>
          <w:p w14:paraId="3146A032">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6</w:t>
            </w:r>
          </w:p>
        </w:tc>
        <w:tc>
          <w:tcPr>
            <w:tcW w:w="1295" w:type="dxa"/>
            <w:noWrap w:val="0"/>
            <w:vAlign w:val="center"/>
          </w:tcPr>
          <w:p w14:paraId="65229D7C">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7</w:t>
            </w:r>
          </w:p>
        </w:tc>
        <w:tc>
          <w:tcPr>
            <w:tcW w:w="1246" w:type="dxa"/>
            <w:noWrap w:val="0"/>
            <w:vAlign w:val="center"/>
          </w:tcPr>
          <w:p w14:paraId="5A1E6447">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5</w:t>
            </w:r>
          </w:p>
        </w:tc>
        <w:tc>
          <w:tcPr>
            <w:tcW w:w="1127" w:type="dxa"/>
            <w:noWrap w:val="0"/>
            <w:vAlign w:val="center"/>
          </w:tcPr>
          <w:p w14:paraId="6EDDB9C5">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6</w:t>
            </w:r>
          </w:p>
        </w:tc>
      </w:tr>
      <w:tr w14:paraId="107C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noWrap w:val="0"/>
            <w:vAlign w:val="center"/>
          </w:tcPr>
          <w:p w14:paraId="36747B01">
            <w:pPr>
              <w:pStyle w:val="15"/>
              <w:ind w:firstLine="0" w:firstLineChars="0"/>
              <w:jc w:val="center"/>
              <w:rPr>
                <w:rFonts w:hint="eastAsia" w:ascii="宋体" w:hAnsi="宋体" w:eastAsia="宋体" w:cs="宋体"/>
                <w:sz w:val="20"/>
                <w:szCs w:val="20"/>
              </w:rPr>
            </w:pPr>
            <w:bookmarkStart w:id="36" w:name="OLE_LINK7"/>
            <w:bookmarkStart w:id="37" w:name="OLE_LINK8"/>
            <w:r>
              <w:rPr>
                <w:rFonts w:hint="eastAsia" w:ascii="宋体" w:hAnsi="宋体" w:eastAsia="宋体" w:cs="宋体"/>
                <w:sz w:val="20"/>
                <w:szCs w:val="20"/>
              </w:rPr>
              <w:t>≥</w:t>
            </w:r>
            <w:bookmarkEnd w:id="36"/>
            <w:bookmarkEnd w:id="37"/>
            <w:r>
              <w:rPr>
                <w:rFonts w:hint="eastAsia" w:ascii="宋体" w:hAnsi="宋体" w:eastAsia="宋体" w:cs="宋体"/>
                <w:sz w:val="20"/>
                <w:szCs w:val="20"/>
              </w:rPr>
              <w:t>5001</w:t>
            </w:r>
          </w:p>
        </w:tc>
        <w:tc>
          <w:tcPr>
            <w:tcW w:w="1259" w:type="dxa"/>
            <w:noWrap w:val="0"/>
            <w:vAlign w:val="center"/>
          </w:tcPr>
          <w:p w14:paraId="71CC27C4">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9</w:t>
            </w:r>
          </w:p>
        </w:tc>
        <w:tc>
          <w:tcPr>
            <w:tcW w:w="1240" w:type="dxa"/>
            <w:noWrap w:val="0"/>
            <w:vAlign w:val="center"/>
          </w:tcPr>
          <w:p w14:paraId="29B265A3">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10</w:t>
            </w:r>
          </w:p>
        </w:tc>
        <w:tc>
          <w:tcPr>
            <w:tcW w:w="1300" w:type="dxa"/>
            <w:noWrap w:val="0"/>
            <w:vAlign w:val="center"/>
          </w:tcPr>
          <w:p w14:paraId="2067B535">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8</w:t>
            </w:r>
          </w:p>
        </w:tc>
        <w:tc>
          <w:tcPr>
            <w:tcW w:w="1295" w:type="dxa"/>
            <w:noWrap w:val="0"/>
            <w:vAlign w:val="center"/>
          </w:tcPr>
          <w:p w14:paraId="40B0343C">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9</w:t>
            </w:r>
          </w:p>
        </w:tc>
        <w:tc>
          <w:tcPr>
            <w:tcW w:w="1246" w:type="dxa"/>
            <w:noWrap w:val="0"/>
            <w:vAlign w:val="center"/>
          </w:tcPr>
          <w:p w14:paraId="7931A2DB">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7</w:t>
            </w:r>
          </w:p>
        </w:tc>
        <w:tc>
          <w:tcPr>
            <w:tcW w:w="1127" w:type="dxa"/>
            <w:noWrap w:val="0"/>
            <w:vAlign w:val="center"/>
          </w:tcPr>
          <w:p w14:paraId="6B472108">
            <w:pPr>
              <w:pStyle w:val="15"/>
              <w:ind w:firstLine="0" w:firstLineChars="0"/>
              <w:jc w:val="center"/>
              <w:rPr>
                <w:rFonts w:hint="eastAsia" w:ascii="宋体" w:hAnsi="宋体" w:eastAsia="宋体" w:cs="宋体"/>
                <w:sz w:val="20"/>
                <w:szCs w:val="20"/>
              </w:rPr>
            </w:pPr>
            <w:r>
              <w:rPr>
                <w:rFonts w:hint="eastAsia" w:ascii="宋体" w:hAnsi="宋体" w:eastAsia="宋体" w:cs="宋体"/>
                <w:sz w:val="20"/>
                <w:szCs w:val="20"/>
              </w:rPr>
              <w:t>8</w:t>
            </w:r>
          </w:p>
        </w:tc>
      </w:tr>
      <w:tr w14:paraId="3A86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174" w:type="dxa"/>
            <w:gridSpan w:val="7"/>
            <w:noWrap w:val="0"/>
            <w:vAlign w:val="center"/>
          </w:tcPr>
          <w:p w14:paraId="2A7343BF">
            <w:pPr>
              <w:widowControl/>
              <w:jc w:val="left"/>
              <w:rPr>
                <w:rFonts w:hint="eastAsia" w:eastAsia="宋体"/>
                <w:szCs w:val="21"/>
                <w:lang w:eastAsia="zh-CN"/>
              </w:rPr>
            </w:pPr>
            <w:r>
              <w:rPr>
                <w:szCs w:val="21"/>
              </w:rPr>
              <w:t>注：当运输包装和销售包装等同时，最大抽样基数为</w:t>
            </w:r>
            <w:r>
              <w:rPr>
                <w:rFonts w:hint="eastAsia"/>
                <w:szCs w:val="21"/>
              </w:rPr>
              <w:t>5000</w:t>
            </w:r>
            <w:r>
              <w:rPr>
                <w:rFonts w:hint="eastAsia"/>
                <w:szCs w:val="21"/>
                <w:lang w:eastAsia="zh-CN"/>
              </w:rPr>
              <w:t>。</w:t>
            </w:r>
          </w:p>
        </w:tc>
      </w:tr>
    </w:tbl>
    <w:p w14:paraId="47E4309C">
      <w:pPr>
        <w:snapToGrid w:val="0"/>
        <w:spacing w:line="440" w:lineRule="exact"/>
        <w:jc w:val="center"/>
        <w:rPr>
          <w:szCs w:val="21"/>
        </w:rPr>
      </w:pPr>
    </w:p>
    <w:p w14:paraId="600FC2CF">
      <w:pPr>
        <w:snapToGrid w:val="0"/>
        <w:spacing w:line="440" w:lineRule="exact"/>
        <w:jc w:val="center"/>
        <w:rPr>
          <w:szCs w:val="21"/>
        </w:rPr>
      </w:pPr>
      <w:r>
        <w:rPr>
          <w:szCs w:val="21"/>
        </w:rPr>
        <w:t>表</w:t>
      </w:r>
      <w:r>
        <w:rPr>
          <w:rFonts w:hint="eastAsia"/>
          <w:szCs w:val="21"/>
        </w:rPr>
        <w:t>3</w:t>
      </w:r>
      <w:r>
        <w:rPr>
          <w:szCs w:val="21"/>
        </w:rPr>
        <w:t xml:space="preserve"> </w:t>
      </w:r>
      <w:r>
        <w:rPr>
          <w:rFonts w:hint="eastAsia"/>
          <w:szCs w:val="21"/>
        </w:rPr>
        <w:t>其他</w:t>
      </w:r>
      <w:r>
        <w:rPr>
          <w:szCs w:val="21"/>
        </w:rPr>
        <w:t>产品抽样样本量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554"/>
        <w:gridCol w:w="1866"/>
        <w:gridCol w:w="1713"/>
        <w:gridCol w:w="1553"/>
      </w:tblGrid>
      <w:tr w14:paraId="3B18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8" w:type="dxa"/>
            <w:noWrap w:val="0"/>
            <w:vAlign w:val="center"/>
          </w:tcPr>
          <w:p w14:paraId="58CC9B97">
            <w:pPr>
              <w:snapToGrid w:val="0"/>
              <w:jc w:val="center"/>
              <w:rPr>
                <w:rFonts w:hint="eastAsia" w:ascii="宋体" w:hAnsi="宋体" w:eastAsia="宋体" w:cs="宋体"/>
                <w:sz w:val="20"/>
                <w:szCs w:val="20"/>
              </w:rPr>
            </w:pPr>
            <w:r>
              <w:rPr>
                <w:rFonts w:hint="eastAsia" w:ascii="宋体" w:hAnsi="宋体" w:eastAsia="宋体" w:cs="宋体"/>
                <w:sz w:val="20"/>
                <w:szCs w:val="20"/>
              </w:rPr>
              <w:t>批量范围N</w:t>
            </w:r>
          </w:p>
        </w:tc>
        <w:tc>
          <w:tcPr>
            <w:tcW w:w="1554" w:type="dxa"/>
            <w:noWrap w:val="0"/>
            <w:vAlign w:val="center"/>
          </w:tcPr>
          <w:p w14:paraId="5D9451EF">
            <w:pPr>
              <w:snapToGrid w:val="0"/>
              <w:jc w:val="center"/>
              <w:rPr>
                <w:rFonts w:hint="eastAsia" w:ascii="宋体" w:hAnsi="宋体" w:eastAsia="宋体" w:cs="宋体"/>
                <w:sz w:val="20"/>
                <w:szCs w:val="20"/>
              </w:rPr>
            </w:pPr>
            <w:r>
              <w:rPr>
                <w:rFonts w:hint="eastAsia" w:ascii="宋体" w:hAnsi="宋体" w:eastAsia="宋体" w:cs="宋体"/>
                <w:sz w:val="20"/>
                <w:szCs w:val="20"/>
              </w:rPr>
              <w:t>≤500</w:t>
            </w:r>
          </w:p>
        </w:tc>
        <w:tc>
          <w:tcPr>
            <w:tcW w:w="1866" w:type="dxa"/>
            <w:noWrap w:val="0"/>
            <w:vAlign w:val="center"/>
          </w:tcPr>
          <w:p w14:paraId="312564E5">
            <w:pPr>
              <w:snapToGrid w:val="0"/>
              <w:jc w:val="center"/>
              <w:rPr>
                <w:rFonts w:hint="eastAsia" w:ascii="宋体" w:hAnsi="宋体" w:eastAsia="宋体" w:cs="宋体"/>
                <w:sz w:val="20"/>
                <w:szCs w:val="20"/>
              </w:rPr>
            </w:pPr>
            <w:r>
              <w:rPr>
                <w:rFonts w:hint="eastAsia" w:ascii="宋体" w:hAnsi="宋体" w:eastAsia="宋体" w:cs="宋体"/>
                <w:sz w:val="20"/>
                <w:szCs w:val="20"/>
              </w:rPr>
              <w:t>501~2000</w:t>
            </w:r>
          </w:p>
        </w:tc>
        <w:tc>
          <w:tcPr>
            <w:tcW w:w="1713" w:type="dxa"/>
            <w:noWrap w:val="0"/>
            <w:vAlign w:val="center"/>
          </w:tcPr>
          <w:p w14:paraId="6FC46B98">
            <w:pPr>
              <w:snapToGrid w:val="0"/>
              <w:jc w:val="center"/>
              <w:rPr>
                <w:rFonts w:hint="eastAsia" w:ascii="宋体" w:hAnsi="宋体" w:eastAsia="宋体" w:cs="宋体"/>
                <w:sz w:val="20"/>
                <w:szCs w:val="20"/>
              </w:rPr>
            </w:pPr>
            <w:r>
              <w:rPr>
                <w:rFonts w:hint="eastAsia" w:ascii="宋体" w:hAnsi="宋体" w:eastAsia="宋体" w:cs="宋体"/>
                <w:sz w:val="20"/>
                <w:szCs w:val="20"/>
              </w:rPr>
              <w:t>2001~5000</w:t>
            </w:r>
          </w:p>
        </w:tc>
        <w:tc>
          <w:tcPr>
            <w:tcW w:w="1553" w:type="dxa"/>
            <w:noWrap w:val="0"/>
            <w:vAlign w:val="center"/>
          </w:tcPr>
          <w:p w14:paraId="5A50FB0A">
            <w:pPr>
              <w:snapToGrid w:val="0"/>
              <w:jc w:val="center"/>
              <w:rPr>
                <w:rFonts w:hint="eastAsia" w:ascii="宋体" w:hAnsi="宋体" w:eastAsia="宋体" w:cs="宋体"/>
                <w:sz w:val="20"/>
                <w:szCs w:val="20"/>
              </w:rPr>
            </w:pPr>
            <w:r>
              <w:rPr>
                <w:rFonts w:hint="eastAsia" w:ascii="宋体" w:hAnsi="宋体" w:eastAsia="宋体" w:cs="宋体"/>
                <w:sz w:val="20"/>
                <w:szCs w:val="20"/>
              </w:rPr>
              <w:t>≥5001</w:t>
            </w:r>
          </w:p>
        </w:tc>
      </w:tr>
      <w:tr w14:paraId="048E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8" w:type="dxa"/>
            <w:noWrap w:val="0"/>
            <w:vAlign w:val="center"/>
          </w:tcPr>
          <w:p w14:paraId="1B8B9C74">
            <w:pPr>
              <w:snapToGrid w:val="0"/>
              <w:jc w:val="center"/>
              <w:rPr>
                <w:rFonts w:hint="eastAsia" w:ascii="宋体" w:hAnsi="宋体" w:eastAsia="宋体" w:cs="宋体"/>
                <w:sz w:val="20"/>
                <w:szCs w:val="20"/>
              </w:rPr>
            </w:pPr>
            <w:r>
              <w:rPr>
                <w:rFonts w:hint="eastAsia" w:ascii="宋体" w:hAnsi="宋体" w:eastAsia="宋体" w:cs="宋体"/>
                <w:sz w:val="20"/>
                <w:szCs w:val="20"/>
              </w:rPr>
              <w:t>样本量n</w:t>
            </w:r>
          </w:p>
        </w:tc>
        <w:tc>
          <w:tcPr>
            <w:tcW w:w="1554" w:type="dxa"/>
            <w:noWrap w:val="0"/>
            <w:vAlign w:val="center"/>
          </w:tcPr>
          <w:p w14:paraId="32F3AB3C">
            <w:pPr>
              <w:snapToGrid w:val="0"/>
              <w:jc w:val="center"/>
              <w:rPr>
                <w:rFonts w:hint="eastAsia" w:ascii="宋体" w:hAnsi="宋体" w:eastAsia="宋体" w:cs="宋体"/>
                <w:sz w:val="20"/>
                <w:szCs w:val="20"/>
              </w:rPr>
            </w:pPr>
            <w:r>
              <w:rPr>
                <w:rFonts w:hint="eastAsia" w:ascii="宋体" w:hAnsi="宋体" w:eastAsia="宋体" w:cs="宋体"/>
                <w:sz w:val="20"/>
                <w:szCs w:val="20"/>
              </w:rPr>
              <w:t>5</w:t>
            </w:r>
          </w:p>
        </w:tc>
        <w:tc>
          <w:tcPr>
            <w:tcW w:w="1866" w:type="dxa"/>
            <w:noWrap w:val="0"/>
            <w:vAlign w:val="center"/>
          </w:tcPr>
          <w:p w14:paraId="7C93301E">
            <w:pPr>
              <w:snapToGrid w:val="0"/>
              <w:jc w:val="center"/>
              <w:rPr>
                <w:rFonts w:hint="eastAsia" w:ascii="宋体" w:hAnsi="宋体" w:eastAsia="宋体" w:cs="宋体"/>
                <w:sz w:val="20"/>
                <w:szCs w:val="20"/>
              </w:rPr>
            </w:pPr>
            <w:r>
              <w:rPr>
                <w:rFonts w:hint="eastAsia" w:ascii="宋体" w:hAnsi="宋体" w:eastAsia="宋体" w:cs="宋体"/>
                <w:sz w:val="20"/>
                <w:szCs w:val="20"/>
              </w:rPr>
              <w:t>8</w:t>
            </w:r>
          </w:p>
        </w:tc>
        <w:tc>
          <w:tcPr>
            <w:tcW w:w="1713" w:type="dxa"/>
            <w:noWrap w:val="0"/>
            <w:vAlign w:val="center"/>
          </w:tcPr>
          <w:p w14:paraId="2919C64B">
            <w:pPr>
              <w:snapToGrid w:val="0"/>
              <w:jc w:val="center"/>
              <w:rPr>
                <w:rFonts w:hint="eastAsia" w:ascii="宋体" w:hAnsi="宋体" w:eastAsia="宋体" w:cs="宋体"/>
                <w:sz w:val="20"/>
                <w:szCs w:val="20"/>
              </w:rPr>
            </w:pPr>
            <w:r>
              <w:rPr>
                <w:rFonts w:hint="eastAsia" w:ascii="宋体" w:hAnsi="宋体" w:eastAsia="宋体" w:cs="宋体"/>
                <w:sz w:val="20"/>
                <w:szCs w:val="20"/>
              </w:rPr>
              <w:t>10</w:t>
            </w:r>
          </w:p>
        </w:tc>
        <w:tc>
          <w:tcPr>
            <w:tcW w:w="1553" w:type="dxa"/>
            <w:noWrap w:val="0"/>
            <w:vAlign w:val="center"/>
          </w:tcPr>
          <w:p w14:paraId="7B3BF133">
            <w:pPr>
              <w:snapToGrid w:val="0"/>
              <w:jc w:val="center"/>
              <w:rPr>
                <w:rFonts w:hint="eastAsia" w:ascii="宋体" w:hAnsi="宋体" w:eastAsia="宋体" w:cs="宋体"/>
                <w:sz w:val="20"/>
                <w:szCs w:val="20"/>
              </w:rPr>
            </w:pPr>
            <w:r>
              <w:rPr>
                <w:rFonts w:hint="eastAsia" w:ascii="宋体" w:hAnsi="宋体" w:eastAsia="宋体" w:cs="宋体"/>
                <w:sz w:val="20"/>
                <w:szCs w:val="20"/>
              </w:rPr>
              <w:t>13</w:t>
            </w:r>
          </w:p>
        </w:tc>
      </w:tr>
    </w:tbl>
    <w:p w14:paraId="2EA6AA13">
      <w:pPr>
        <w:snapToGrid w:val="0"/>
        <w:spacing w:line="440" w:lineRule="exact"/>
        <w:rPr>
          <w:rFonts w:eastAsia="黑体"/>
          <w:szCs w:val="21"/>
        </w:rPr>
      </w:pPr>
    </w:p>
    <w:p w14:paraId="7B4A9FB9">
      <w:pPr>
        <w:snapToGrid w:val="0"/>
        <w:spacing w:line="440" w:lineRule="exact"/>
        <w:rPr>
          <w:rFonts w:eastAsia="黑体"/>
          <w:szCs w:val="21"/>
        </w:rPr>
      </w:pPr>
    </w:p>
    <w:p w14:paraId="3938516D">
      <w:pPr>
        <w:snapToGrid w:val="0"/>
        <w:spacing w:line="440" w:lineRule="exact"/>
        <w:rPr>
          <w:szCs w:val="21"/>
        </w:rPr>
      </w:pPr>
      <w:r>
        <w:rPr>
          <w:rFonts w:eastAsia="黑体"/>
          <w:szCs w:val="21"/>
        </w:rPr>
        <w:t>2 检验依据</w:t>
      </w:r>
    </w:p>
    <w:p w14:paraId="4EFE4910">
      <w:pPr>
        <w:snapToGrid w:val="0"/>
        <w:spacing w:line="440" w:lineRule="exact"/>
        <w:jc w:val="center"/>
        <w:rPr>
          <w:rFonts w:hint="eastAsia" w:eastAsia="宋体"/>
          <w:szCs w:val="21"/>
          <w:lang w:eastAsia="zh-CN"/>
        </w:rPr>
      </w:pPr>
      <w:r>
        <w:rPr>
          <w:szCs w:val="21"/>
        </w:rPr>
        <w:t>表4 组合烟花</w:t>
      </w:r>
      <w:r>
        <w:rPr>
          <w:rFonts w:hint="eastAsia"/>
          <w:szCs w:val="21"/>
          <w:lang w:eastAsia="zh-CN"/>
        </w:rPr>
        <w:t>（</w:t>
      </w:r>
      <w:r>
        <w:rPr>
          <w:szCs w:val="21"/>
        </w:rPr>
        <w:t>GB 19593</w:t>
      </w:r>
      <w:r>
        <w:rPr>
          <w:rFonts w:hint="eastAsia"/>
          <w:szCs w:val="21"/>
        </w:rPr>
        <w:t>—</w:t>
      </w:r>
      <w:r>
        <w:rPr>
          <w:szCs w:val="21"/>
        </w:rPr>
        <w:t>2015</w:t>
      </w:r>
      <w:r>
        <w:rPr>
          <w:rFonts w:hint="eastAsia"/>
          <w:szCs w:val="21"/>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05"/>
        <w:gridCol w:w="1082"/>
        <w:gridCol w:w="1491"/>
        <w:gridCol w:w="4834"/>
      </w:tblGrid>
      <w:tr w14:paraId="4ED3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5217996B">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3678" w:type="dxa"/>
            <w:gridSpan w:val="3"/>
            <w:tcBorders>
              <w:top w:val="single" w:color="auto" w:sz="4" w:space="0"/>
              <w:left w:val="single" w:color="auto" w:sz="4" w:space="0"/>
              <w:bottom w:val="single" w:color="auto" w:sz="4" w:space="0"/>
              <w:right w:val="single" w:color="auto" w:sz="4" w:space="0"/>
            </w:tcBorders>
            <w:noWrap w:val="0"/>
            <w:vAlign w:val="center"/>
          </w:tcPr>
          <w:p w14:paraId="775B8ECE">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7A9D2356">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0D3B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2" w:type="dxa"/>
            <w:tcBorders>
              <w:top w:val="single" w:color="auto" w:sz="4" w:space="0"/>
              <w:left w:val="single" w:color="auto" w:sz="4" w:space="0"/>
              <w:right w:val="single" w:color="auto" w:sz="4" w:space="0"/>
            </w:tcBorders>
            <w:noWrap w:val="0"/>
            <w:vAlign w:val="center"/>
          </w:tcPr>
          <w:p w14:paraId="7C670807">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p>
        </w:tc>
        <w:tc>
          <w:tcPr>
            <w:tcW w:w="1105" w:type="dxa"/>
            <w:vMerge w:val="restart"/>
            <w:tcBorders>
              <w:left w:val="single" w:color="auto" w:sz="4" w:space="0"/>
              <w:right w:val="single" w:color="auto" w:sz="4" w:space="0"/>
            </w:tcBorders>
            <w:noWrap w:val="0"/>
            <w:vAlign w:val="center"/>
          </w:tcPr>
          <w:p w14:paraId="5C4D1BCD">
            <w:pPr>
              <w:widowControl/>
              <w:jc w:val="center"/>
              <w:rPr>
                <w:rFonts w:hint="eastAsia" w:ascii="宋体" w:hAnsi="宋体" w:eastAsia="宋体" w:cs="宋体"/>
                <w:sz w:val="20"/>
                <w:szCs w:val="20"/>
              </w:rPr>
            </w:pPr>
            <w:r>
              <w:rPr>
                <w:rFonts w:hint="eastAsia" w:ascii="宋体" w:hAnsi="宋体" w:eastAsia="宋体" w:cs="宋体"/>
                <w:sz w:val="20"/>
                <w:szCs w:val="20"/>
              </w:rPr>
              <w:t>部件</w:t>
            </w:r>
          </w:p>
        </w:tc>
        <w:tc>
          <w:tcPr>
            <w:tcW w:w="1082" w:type="dxa"/>
            <w:vMerge w:val="restart"/>
            <w:tcBorders>
              <w:top w:val="single" w:color="auto" w:sz="4" w:space="0"/>
              <w:left w:val="single" w:color="auto" w:sz="4" w:space="0"/>
              <w:right w:val="single" w:color="auto" w:sz="4" w:space="0"/>
            </w:tcBorders>
            <w:noWrap w:val="0"/>
            <w:vAlign w:val="center"/>
          </w:tcPr>
          <w:p w14:paraId="3DA311D2">
            <w:pPr>
              <w:snapToGrid w:val="0"/>
              <w:jc w:val="center"/>
              <w:rPr>
                <w:rFonts w:hint="eastAsia" w:ascii="宋体" w:hAnsi="宋体" w:eastAsia="宋体" w:cs="宋体"/>
                <w:sz w:val="20"/>
                <w:szCs w:val="20"/>
              </w:rPr>
            </w:pPr>
            <w:r>
              <w:rPr>
                <w:rFonts w:hint="eastAsia" w:ascii="宋体" w:hAnsi="宋体" w:eastAsia="宋体" w:cs="宋体"/>
                <w:sz w:val="20"/>
                <w:szCs w:val="20"/>
              </w:rPr>
              <w:t>引燃装置</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AA9E283">
            <w:pPr>
              <w:snapToGrid w:val="0"/>
              <w:jc w:val="center"/>
              <w:rPr>
                <w:rFonts w:hint="eastAsia" w:ascii="宋体" w:hAnsi="宋体" w:eastAsia="宋体" w:cs="宋体"/>
                <w:sz w:val="20"/>
                <w:szCs w:val="20"/>
              </w:rPr>
            </w:pPr>
            <w:r>
              <w:rPr>
                <w:rFonts w:hint="eastAsia" w:ascii="宋体" w:hAnsi="宋体" w:eastAsia="宋体" w:cs="宋体"/>
                <w:sz w:val="20"/>
                <w:szCs w:val="20"/>
              </w:rPr>
              <w:t>引火线</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7BF894B8">
            <w:pPr>
              <w:snapToGrid w:val="0"/>
              <w:jc w:val="center"/>
              <w:rPr>
                <w:rFonts w:hint="eastAsia" w:ascii="宋体" w:hAnsi="宋体" w:eastAsia="宋体" w:cs="宋体"/>
                <w:sz w:val="20"/>
                <w:szCs w:val="20"/>
              </w:rPr>
            </w:pPr>
            <w:r>
              <w:rPr>
                <w:rFonts w:hint="eastAsia" w:ascii="宋体" w:hAnsi="宋体" w:eastAsia="宋体" w:cs="宋体"/>
                <w:sz w:val="20"/>
                <w:szCs w:val="20"/>
              </w:rPr>
              <w:t>GB 10631—2013</w:t>
            </w:r>
          </w:p>
        </w:tc>
      </w:tr>
      <w:tr w14:paraId="19FA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662" w:type="dxa"/>
            <w:tcBorders>
              <w:left w:val="single" w:color="auto" w:sz="4" w:space="0"/>
              <w:right w:val="single" w:color="auto" w:sz="4" w:space="0"/>
            </w:tcBorders>
            <w:noWrap w:val="0"/>
            <w:vAlign w:val="center"/>
          </w:tcPr>
          <w:p w14:paraId="3E396291">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1105" w:type="dxa"/>
            <w:vMerge w:val="continue"/>
            <w:tcBorders>
              <w:left w:val="single" w:color="auto" w:sz="4" w:space="0"/>
              <w:right w:val="single" w:color="auto" w:sz="4" w:space="0"/>
            </w:tcBorders>
            <w:noWrap w:val="0"/>
            <w:vAlign w:val="center"/>
          </w:tcPr>
          <w:p w14:paraId="66E4ADE3">
            <w:pPr>
              <w:jc w:val="center"/>
              <w:rPr>
                <w:rFonts w:hint="eastAsia" w:ascii="宋体" w:hAnsi="宋体" w:eastAsia="宋体" w:cs="宋体"/>
                <w:sz w:val="20"/>
                <w:szCs w:val="20"/>
              </w:rPr>
            </w:pPr>
          </w:p>
        </w:tc>
        <w:tc>
          <w:tcPr>
            <w:tcW w:w="1082" w:type="dxa"/>
            <w:vMerge w:val="continue"/>
            <w:tcBorders>
              <w:left w:val="single" w:color="auto" w:sz="4" w:space="0"/>
              <w:right w:val="single" w:color="auto" w:sz="4" w:space="0"/>
            </w:tcBorders>
            <w:noWrap w:val="0"/>
            <w:vAlign w:val="center"/>
          </w:tcPr>
          <w:p w14:paraId="0A7E2BDB">
            <w:pPr>
              <w:snapToGrid w:val="0"/>
              <w:jc w:val="center"/>
              <w:rPr>
                <w:rFonts w:hint="eastAsia" w:ascii="宋体" w:hAnsi="宋体" w:eastAsia="宋体" w:cs="宋体"/>
                <w:sz w:val="20"/>
                <w:szCs w:val="20"/>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1D6C9080">
            <w:pPr>
              <w:snapToGrid w:val="0"/>
              <w:jc w:val="center"/>
              <w:rPr>
                <w:rFonts w:hint="eastAsia" w:ascii="宋体" w:hAnsi="宋体" w:eastAsia="宋体" w:cs="宋体"/>
                <w:sz w:val="20"/>
                <w:szCs w:val="20"/>
              </w:rPr>
            </w:pPr>
            <w:r>
              <w:rPr>
                <w:rFonts w:hint="eastAsia" w:ascii="宋体" w:hAnsi="宋体" w:eastAsia="宋体" w:cs="宋体"/>
                <w:sz w:val="20"/>
                <w:szCs w:val="20"/>
              </w:rPr>
              <w:t>引火线牢固性</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47626D0E">
            <w:pPr>
              <w:snapToGrid w:val="0"/>
              <w:jc w:val="center"/>
              <w:rPr>
                <w:rFonts w:hint="eastAsia" w:ascii="宋体" w:hAnsi="宋体" w:eastAsia="宋体" w:cs="宋体"/>
                <w:sz w:val="20"/>
                <w:szCs w:val="20"/>
              </w:rPr>
            </w:pPr>
            <w:r>
              <w:rPr>
                <w:rFonts w:hint="eastAsia" w:ascii="宋体" w:hAnsi="宋体" w:eastAsia="宋体" w:cs="宋体"/>
                <w:sz w:val="20"/>
                <w:szCs w:val="20"/>
              </w:rPr>
              <w:t>GB 10631—2013</w:t>
            </w:r>
          </w:p>
        </w:tc>
      </w:tr>
      <w:tr w14:paraId="66F6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62" w:type="dxa"/>
            <w:tcBorders>
              <w:left w:val="single" w:color="auto" w:sz="4" w:space="0"/>
              <w:bottom w:val="single" w:color="auto" w:sz="4" w:space="0"/>
              <w:right w:val="single" w:color="auto" w:sz="4" w:space="0"/>
            </w:tcBorders>
            <w:noWrap w:val="0"/>
            <w:vAlign w:val="center"/>
          </w:tcPr>
          <w:p w14:paraId="30C7C9F9">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1105" w:type="dxa"/>
            <w:vMerge w:val="continue"/>
            <w:tcBorders>
              <w:left w:val="single" w:color="auto" w:sz="4" w:space="0"/>
              <w:bottom w:val="single" w:color="auto" w:sz="4" w:space="0"/>
              <w:right w:val="single" w:color="auto" w:sz="4" w:space="0"/>
            </w:tcBorders>
            <w:noWrap w:val="0"/>
            <w:vAlign w:val="center"/>
          </w:tcPr>
          <w:p w14:paraId="45AAB5A3">
            <w:pPr>
              <w:widowControl/>
              <w:jc w:val="center"/>
              <w:rPr>
                <w:rFonts w:hint="eastAsia" w:ascii="宋体" w:hAnsi="宋体" w:eastAsia="宋体" w:cs="宋体"/>
                <w:sz w:val="20"/>
                <w:szCs w:val="20"/>
              </w:rPr>
            </w:pPr>
          </w:p>
        </w:tc>
        <w:tc>
          <w:tcPr>
            <w:tcW w:w="1082" w:type="dxa"/>
            <w:vMerge w:val="continue"/>
            <w:tcBorders>
              <w:left w:val="single" w:color="auto" w:sz="4" w:space="0"/>
              <w:bottom w:val="single" w:color="auto" w:sz="4" w:space="0"/>
              <w:right w:val="single" w:color="auto" w:sz="4" w:space="0"/>
            </w:tcBorders>
            <w:noWrap w:val="0"/>
            <w:vAlign w:val="center"/>
          </w:tcPr>
          <w:p w14:paraId="0B10267B">
            <w:pPr>
              <w:snapToGrid w:val="0"/>
              <w:jc w:val="center"/>
              <w:rPr>
                <w:rFonts w:hint="eastAsia" w:ascii="宋体" w:hAnsi="宋体" w:eastAsia="宋体" w:cs="宋体"/>
                <w:sz w:val="20"/>
                <w:szCs w:val="20"/>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2351CE3D">
            <w:pPr>
              <w:snapToGrid w:val="0"/>
              <w:jc w:val="center"/>
              <w:rPr>
                <w:rFonts w:hint="eastAsia" w:ascii="宋体" w:hAnsi="宋体" w:eastAsia="宋体" w:cs="宋体"/>
                <w:sz w:val="20"/>
                <w:szCs w:val="20"/>
              </w:rPr>
            </w:pPr>
            <w:r>
              <w:rPr>
                <w:rFonts w:hint="eastAsia" w:ascii="宋体" w:hAnsi="宋体" w:eastAsia="宋体" w:cs="宋体"/>
                <w:sz w:val="20"/>
                <w:szCs w:val="20"/>
              </w:rPr>
              <w:t>引燃时间</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7C3CB159">
            <w:pPr>
              <w:snapToGrid w:val="0"/>
              <w:jc w:val="center"/>
              <w:rPr>
                <w:rFonts w:hint="eastAsia" w:ascii="宋体" w:hAnsi="宋体" w:eastAsia="宋体" w:cs="宋体"/>
                <w:sz w:val="20"/>
                <w:szCs w:val="20"/>
              </w:rPr>
            </w:pPr>
            <w:r>
              <w:rPr>
                <w:rFonts w:hint="eastAsia" w:ascii="宋体" w:hAnsi="宋体" w:eastAsia="宋体" w:cs="宋体"/>
                <w:sz w:val="20"/>
                <w:szCs w:val="20"/>
              </w:rPr>
              <w:t>GB 10631—2013</w:t>
            </w:r>
          </w:p>
        </w:tc>
      </w:tr>
      <w:tr w14:paraId="213D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09989A86">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3678" w:type="dxa"/>
            <w:gridSpan w:val="3"/>
            <w:tcBorders>
              <w:top w:val="single" w:color="auto" w:sz="4" w:space="0"/>
              <w:left w:val="single" w:color="auto" w:sz="4" w:space="0"/>
              <w:right w:val="single" w:color="auto" w:sz="4" w:space="0"/>
            </w:tcBorders>
            <w:noWrap w:val="0"/>
            <w:vAlign w:val="center"/>
          </w:tcPr>
          <w:p w14:paraId="4EE3184B">
            <w:pPr>
              <w:snapToGrid w:val="0"/>
              <w:spacing w:before="120" w:after="120"/>
              <w:jc w:val="center"/>
              <w:rPr>
                <w:rFonts w:hint="eastAsia" w:ascii="宋体" w:hAnsi="宋体" w:eastAsia="宋体" w:cs="宋体"/>
                <w:sz w:val="20"/>
                <w:szCs w:val="20"/>
              </w:rPr>
            </w:pPr>
            <w:r>
              <w:rPr>
                <w:rFonts w:hint="eastAsia" w:ascii="宋体" w:hAnsi="宋体" w:eastAsia="宋体" w:cs="宋体"/>
                <w:sz w:val="20"/>
                <w:szCs w:val="20"/>
              </w:rPr>
              <w:t>药种</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6A184A05">
            <w:pPr>
              <w:snapToGrid w:val="0"/>
              <w:jc w:val="center"/>
              <w:rPr>
                <w:rFonts w:hint="eastAsia" w:ascii="宋体" w:hAnsi="宋体" w:eastAsia="宋体" w:cs="宋体"/>
                <w:sz w:val="20"/>
                <w:szCs w:val="20"/>
              </w:rPr>
            </w:pPr>
            <w:r>
              <w:rPr>
                <w:rFonts w:hint="eastAsia" w:ascii="宋体" w:hAnsi="宋体" w:eastAsia="宋体" w:cs="宋体"/>
                <w:sz w:val="20"/>
                <w:szCs w:val="20"/>
              </w:rPr>
              <w:t>GB/T 21242—2019</w:t>
            </w:r>
          </w:p>
        </w:tc>
      </w:tr>
      <w:tr w14:paraId="09C7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2ACA6AD4">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3678" w:type="dxa"/>
            <w:gridSpan w:val="3"/>
            <w:tcBorders>
              <w:left w:val="single" w:color="auto" w:sz="4" w:space="0"/>
              <w:bottom w:val="single" w:color="auto" w:sz="4" w:space="0"/>
              <w:right w:val="single" w:color="auto" w:sz="4" w:space="0"/>
            </w:tcBorders>
            <w:noWrap w:val="0"/>
            <w:vAlign w:val="center"/>
          </w:tcPr>
          <w:p w14:paraId="4DE5036B">
            <w:pPr>
              <w:snapToGrid w:val="0"/>
              <w:jc w:val="center"/>
              <w:rPr>
                <w:rFonts w:hint="eastAsia" w:ascii="宋体" w:hAnsi="宋体" w:eastAsia="宋体" w:cs="宋体"/>
                <w:sz w:val="20"/>
                <w:szCs w:val="20"/>
              </w:rPr>
            </w:pPr>
            <w:r>
              <w:rPr>
                <w:rFonts w:hint="eastAsia" w:ascii="宋体" w:hAnsi="宋体" w:eastAsia="宋体" w:cs="宋体"/>
                <w:sz w:val="20"/>
                <w:szCs w:val="20"/>
              </w:rPr>
              <w:t>药量</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2B1538D1">
            <w:pPr>
              <w:snapToGrid w:val="0"/>
              <w:jc w:val="center"/>
              <w:rPr>
                <w:rFonts w:hint="eastAsia" w:ascii="宋体" w:hAnsi="宋体" w:eastAsia="宋体" w:cs="宋体"/>
                <w:sz w:val="20"/>
                <w:szCs w:val="20"/>
              </w:rPr>
            </w:pPr>
            <w:r>
              <w:rPr>
                <w:rFonts w:hint="eastAsia" w:ascii="宋体" w:hAnsi="宋体" w:eastAsia="宋体" w:cs="宋体"/>
                <w:sz w:val="20"/>
                <w:szCs w:val="20"/>
              </w:rPr>
              <w:t>GB 19593—2015</w:t>
            </w:r>
          </w:p>
        </w:tc>
      </w:tr>
      <w:tr w14:paraId="36B0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62" w:type="dxa"/>
            <w:tcBorders>
              <w:top w:val="single" w:color="auto" w:sz="4" w:space="0"/>
              <w:left w:val="single" w:color="auto" w:sz="4" w:space="0"/>
              <w:right w:val="single" w:color="auto" w:sz="4" w:space="0"/>
            </w:tcBorders>
            <w:noWrap w:val="0"/>
            <w:vAlign w:val="center"/>
          </w:tcPr>
          <w:p w14:paraId="0405AC55">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3678" w:type="dxa"/>
            <w:gridSpan w:val="3"/>
            <w:tcBorders>
              <w:top w:val="single" w:color="auto" w:sz="4" w:space="0"/>
              <w:left w:val="single" w:color="auto" w:sz="4" w:space="0"/>
              <w:right w:val="single" w:color="auto" w:sz="4" w:space="0"/>
            </w:tcBorders>
            <w:noWrap w:val="0"/>
            <w:vAlign w:val="center"/>
          </w:tcPr>
          <w:p w14:paraId="44439DB8">
            <w:pPr>
              <w:widowControl/>
              <w:jc w:val="center"/>
              <w:rPr>
                <w:rFonts w:hint="eastAsia" w:ascii="宋体" w:hAnsi="宋体" w:eastAsia="宋体" w:cs="宋体"/>
                <w:sz w:val="20"/>
                <w:szCs w:val="20"/>
              </w:rPr>
            </w:pPr>
            <w:r>
              <w:rPr>
                <w:rFonts w:hint="eastAsia" w:ascii="宋体" w:hAnsi="宋体" w:eastAsia="宋体" w:cs="宋体"/>
                <w:sz w:val="20"/>
                <w:szCs w:val="20"/>
              </w:rPr>
              <w:t>燃放性能</w:t>
            </w:r>
          </w:p>
        </w:tc>
        <w:tc>
          <w:tcPr>
            <w:tcW w:w="4834" w:type="dxa"/>
            <w:tcBorders>
              <w:top w:val="single" w:color="auto" w:sz="4" w:space="0"/>
              <w:left w:val="single" w:color="auto" w:sz="4" w:space="0"/>
              <w:right w:val="single" w:color="auto" w:sz="4" w:space="0"/>
            </w:tcBorders>
            <w:noWrap w:val="0"/>
            <w:vAlign w:val="center"/>
          </w:tcPr>
          <w:p w14:paraId="462A5D0A">
            <w:pPr>
              <w:jc w:val="center"/>
              <w:rPr>
                <w:rFonts w:hint="eastAsia" w:ascii="宋体" w:hAnsi="宋体" w:eastAsia="宋体" w:cs="宋体"/>
                <w:sz w:val="20"/>
                <w:szCs w:val="20"/>
              </w:rPr>
            </w:pPr>
            <w:r>
              <w:rPr>
                <w:rFonts w:hint="eastAsia" w:ascii="宋体" w:hAnsi="宋体" w:eastAsia="宋体" w:cs="宋体"/>
                <w:sz w:val="20"/>
                <w:szCs w:val="20"/>
              </w:rPr>
              <w:t>GB 19593—2015</w:t>
            </w:r>
          </w:p>
        </w:tc>
      </w:tr>
      <w:tr w14:paraId="6137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174" w:type="dxa"/>
            <w:gridSpan w:val="5"/>
            <w:tcBorders>
              <w:top w:val="single" w:color="auto" w:sz="4" w:space="0"/>
              <w:left w:val="single" w:color="auto" w:sz="4" w:space="0"/>
              <w:bottom w:val="single" w:color="auto" w:sz="4" w:space="0"/>
              <w:right w:val="single" w:color="auto" w:sz="4" w:space="0"/>
            </w:tcBorders>
            <w:noWrap w:val="0"/>
            <w:vAlign w:val="center"/>
          </w:tcPr>
          <w:p w14:paraId="61670955">
            <w:pPr>
              <w:widowControl/>
              <w:ind w:firstLine="600" w:firstLineChars="300"/>
              <w:jc w:val="left"/>
              <w:rPr>
                <w:rFonts w:hint="eastAsia" w:ascii="宋体" w:hAnsi="宋体" w:eastAsia="宋体" w:cs="宋体"/>
                <w:sz w:val="20"/>
                <w:szCs w:val="20"/>
              </w:rPr>
            </w:pPr>
            <w:r>
              <w:rPr>
                <w:rFonts w:hint="eastAsia" w:ascii="宋体" w:hAnsi="宋体" w:eastAsia="宋体" w:cs="宋体"/>
                <w:sz w:val="20"/>
                <w:szCs w:val="20"/>
              </w:rPr>
              <w:t xml:space="preserve">注： </w:t>
            </w:r>
          </w:p>
          <w:p w14:paraId="17822E58">
            <w:pPr>
              <w:widowControl/>
              <w:ind w:firstLine="600" w:firstLineChars="300"/>
              <w:jc w:val="left"/>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 部件要求的检验项目为GB10631—2013中5.4.2.1、5.4.2.4及GB19593—2015中5.3.2；</w:t>
            </w:r>
          </w:p>
          <w:p w14:paraId="51E7E5F3">
            <w:pPr>
              <w:widowControl/>
              <w:ind w:firstLine="600" w:firstLineChars="300"/>
              <w:jc w:val="left"/>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 药种要求的检验项目为GB10631—2013中5.6.1.1；</w:t>
            </w:r>
          </w:p>
          <w:p w14:paraId="0AE0EB7D">
            <w:pPr>
              <w:widowControl/>
              <w:ind w:firstLine="600" w:firstLineChars="300"/>
              <w:jc w:val="left"/>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 药量要求的检验项目为GB10631—2013中5.6.2.2（不检验开包药药量）；</w:t>
            </w:r>
          </w:p>
          <w:p w14:paraId="4F2C2D3B">
            <w:pPr>
              <w:widowControl/>
              <w:ind w:firstLine="600" w:firstLineChars="300"/>
              <w:jc w:val="left"/>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 燃放性能要求的检验项目为GB19593—2015中5.7.5、5.7.6。</w:t>
            </w:r>
          </w:p>
        </w:tc>
      </w:tr>
    </w:tbl>
    <w:p w14:paraId="412E15AB">
      <w:pPr>
        <w:snapToGrid w:val="0"/>
        <w:spacing w:line="440" w:lineRule="exact"/>
        <w:jc w:val="center"/>
        <w:rPr>
          <w:szCs w:val="21"/>
        </w:rPr>
      </w:pPr>
      <w:r>
        <w:rPr>
          <w:szCs w:val="21"/>
        </w:rPr>
        <w:t>表5 烟花爆竹（除组合烟花外）</w:t>
      </w:r>
      <w:r>
        <w:rPr>
          <w:rFonts w:hint="eastAsia"/>
          <w:szCs w:val="21"/>
          <w:lang w:eastAsia="zh-CN"/>
        </w:rPr>
        <w:t>（</w:t>
      </w:r>
      <w:r>
        <w:rPr>
          <w:szCs w:val="21"/>
        </w:rPr>
        <w:t>GB 10631</w:t>
      </w:r>
      <w:r>
        <w:rPr>
          <w:rFonts w:hint="eastAsia"/>
          <w:szCs w:val="21"/>
        </w:rPr>
        <w:t>—</w:t>
      </w:r>
      <w:r>
        <w:rPr>
          <w:szCs w:val="21"/>
        </w:rPr>
        <w:t>2013</w:t>
      </w:r>
      <w:r>
        <w:rPr>
          <w:rFonts w:hint="eastAsia"/>
          <w:szCs w:val="21"/>
          <w:lang w:eastAsia="zh-CN"/>
        </w:rPr>
        <w:t>）</w:t>
      </w:r>
      <w:r>
        <w:rPr>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35"/>
        <w:gridCol w:w="1134"/>
        <w:gridCol w:w="1863"/>
        <w:gridCol w:w="4651"/>
      </w:tblGrid>
      <w:tr w14:paraId="6637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1" w:type="dxa"/>
            <w:noWrap w:val="0"/>
            <w:vAlign w:val="center"/>
          </w:tcPr>
          <w:p w14:paraId="04C90712">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3832" w:type="dxa"/>
            <w:gridSpan w:val="3"/>
            <w:noWrap w:val="0"/>
            <w:vAlign w:val="center"/>
          </w:tcPr>
          <w:p w14:paraId="5F115E31">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4651" w:type="dxa"/>
            <w:noWrap w:val="0"/>
            <w:vAlign w:val="center"/>
          </w:tcPr>
          <w:p w14:paraId="32F271E7">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79B2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1" w:type="dxa"/>
            <w:noWrap w:val="0"/>
            <w:vAlign w:val="center"/>
          </w:tcPr>
          <w:p w14:paraId="4F076C58">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p>
        </w:tc>
        <w:tc>
          <w:tcPr>
            <w:tcW w:w="835" w:type="dxa"/>
            <w:vMerge w:val="restart"/>
            <w:noWrap w:val="0"/>
            <w:vAlign w:val="center"/>
          </w:tcPr>
          <w:p w14:paraId="0382CF3F">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部件</w:t>
            </w:r>
          </w:p>
        </w:tc>
        <w:tc>
          <w:tcPr>
            <w:tcW w:w="1134" w:type="dxa"/>
            <w:vMerge w:val="restart"/>
            <w:noWrap w:val="0"/>
            <w:vAlign w:val="center"/>
          </w:tcPr>
          <w:p w14:paraId="5187E864">
            <w:pPr>
              <w:snapToGrid w:val="0"/>
              <w:jc w:val="center"/>
              <w:rPr>
                <w:rFonts w:hint="eastAsia" w:ascii="宋体" w:hAnsi="宋体" w:eastAsia="宋体" w:cs="宋体"/>
                <w:sz w:val="20"/>
                <w:szCs w:val="20"/>
              </w:rPr>
            </w:pPr>
            <w:r>
              <w:rPr>
                <w:rFonts w:hint="eastAsia" w:ascii="宋体" w:hAnsi="宋体" w:eastAsia="宋体" w:cs="宋体"/>
                <w:sz w:val="20"/>
                <w:szCs w:val="20"/>
              </w:rPr>
              <w:t>引燃装置</w:t>
            </w:r>
          </w:p>
        </w:tc>
        <w:tc>
          <w:tcPr>
            <w:tcW w:w="1863" w:type="dxa"/>
            <w:noWrap w:val="0"/>
            <w:vAlign w:val="center"/>
          </w:tcPr>
          <w:p w14:paraId="740594F0">
            <w:pPr>
              <w:snapToGrid w:val="0"/>
              <w:jc w:val="center"/>
              <w:rPr>
                <w:rFonts w:hint="eastAsia" w:ascii="宋体" w:hAnsi="宋体" w:eastAsia="宋体" w:cs="宋体"/>
                <w:sz w:val="20"/>
                <w:szCs w:val="20"/>
              </w:rPr>
            </w:pPr>
            <w:r>
              <w:rPr>
                <w:rFonts w:hint="eastAsia" w:ascii="宋体" w:hAnsi="宋体" w:eastAsia="宋体" w:cs="宋体"/>
                <w:sz w:val="20"/>
                <w:szCs w:val="20"/>
              </w:rPr>
              <w:t>引火线</w:t>
            </w:r>
          </w:p>
        </w:tc>
        <w:tc>
          <w:tcPr>
            <w:tcW w:w="4651" w:type="dxa"/>
            <w:noWrap w:val="0"/>
            <w:vAlign w:val="center"/>
          </w:tcPr>
          <w:p w14:paraId="5E948A39">
            <w:pPr>
              <w:snapToGrid w:val="0"/>
              <w:jc w:val="center"/>
              <w:rPr>
                <w:rFonts w:hint="eastAsia" w:ascii="宋体" w:hAnsi="宋体" w:eastAsia="宋体" w:cs="宋体"/>
                <w:sz w:val="20"/>
                <w:szCs w:val="20"/>
              </w:rPr>
            </w:pPr>
            <w:r>
              <w:rPr>
                <w:rFonts w:hint="eastAsia" w:ascii="宋体" w:hAnsi="宋体" w:eastAsia="宋体" w:cs="宋体"/>
                <w:sz w:val="20"/>
                <w:szCs w:val="20"/>
              </w:rPr>
              <w:t>GB 10631—2013</w:t>
            </w:r>
          </w:p>
        </w:tc>
      </w:tr>
      <w:tr w14:paraId="3349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1" w:type="dxa"/>
            <w:noWrap w:val="0"/>
            <w:vAlign w:val="center"/>
          </w:tcPr>
          <w:p w14:paraId="0275EA7B">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835" w:type="dxa"/>
            <w:vMerge w:val="continue"/>
            <w:noWrap w:val="0"/>
            <w:vAlign w:val="center"/>
          </w:tcPr>
          <w:p w14:paraId="445EF324">
            <w:pPr>
              <w:snapToGrid w:val="0"/>
              <w:jc w:val="center"/>
              <w:rPr>
                <w:rFonts w:hint="eastAsia" w:ascii="宋体" w:hAnsi="宋体" w:eastAsia="宋体" w:cs="宋体"/>
                <w:sz w:val="20"/>
                <w:szCs w:val="20"/>
              </w:rPr>
            </w:pPr>
          </w:p>
        </w:tc>
        <w:tc>
          <w:tcPr>
            <w:tcW w:w="1134" w:type="dxa"/>
            <w:vMerge w:val="continue"/>
            <w:noWrap w:val="0"/>
            <w:vAlign w:val="center"/>
          </w:tcPr>
          <w:p w14:paraId="2B907627">
            <w:pPr>
              <w:snapToGrid w:val="0"/>
              <w:jc w:val="center"/>
              <w:rPr>
                <w:rFonts w:hint="eastAsia" w:ascii="宋体" w:hAnsi="宋体" w:eastAsia="宋体" w:cs="宋体"/>
                <w:sz w:val="20"/>
                <w:szCs w:val="20"/>
              </w:rPr>
            </w:pPr>
          </w:p>
        </w:tc>
        <w:tc>
          <w:tcPr>
            <w:tcW w:w="1863" w:type="dxa"/>
            <w:noWrap w:val="0"/>
            <w:vAlign w:val="center"/>
          </w:tcPr>
          <w:p w14:paraId="4F2A8FEB">
            <w:pPr>
              <w:snapToGrid w:val="0"/>
              <w:jc w:val="center"/>
              <w:rPr>
                <w:rFonts w:hint="eastAsia" w:ascii="宋体" w:hAnsi="宋体" w:eastAsia="宋体" w:cs="宋体"/>
                <w:sz w:val="20"/>
                <w:szCs w:val="20"/>
              </w:rPr>
            </w:pPr>
            <w:r>
              <w:rPr>
                <w:rFonts w:hint="eastAsia" w:ascii="宋体" w:hAnsi="宋体" w:eastAsia="宋体" w:cs="宋体"/>
                <w:sz w:val="20"/>
                <w:szCs w:val="20"/>
              </w:rPr>
              <w:t>引火线牢固性</w:t>
            </w:r>
          </w:p>
        </w:tc>
        <w:tc>
          <w:tcPr>
            <w:tcW w:w="4651" w:type="dxa"/>
            <w:noWrap w:val="0"/>
            <w:vAlign w:val="center"/>
          </w:tcPr>
          <w:p w14:paraId="7B7C5139">
            <w:pPr>
              <w:snapToGrid w:val="0"/>
              <w:jc w:val="center"/>
              <w:rPr>
                <w:rFonts w:hint="eastAsia" w:ascii="宋体" w:hAnsi="宋体" w:eastAsia="宋体" w:cs="宋体"/>
                <w:sz w:val="20"/>
                <w:szCs w:val="20"/>
              </w:rPr>
            </w:pPr>
            <w:r>
              <w:rPr>
                <w:rFonts w:hint="eastAsia" w:ascii="宋体" w:hAnsi="宋体" w:eastAsia="宋体" w:cs="宋体"/>
                <w:sz w:val="20"/>
                <w:szCs w:val="20"/>
              </w:rPr>
              <w:t>GB 10631—2013</w:t>
            </w:r>
          </w:p>
        </w:tc>
      </w:tr>
      <w:tr w14:paraId="10AA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1" w:type="dxa"/>
            <w:noWrap w:val="0"/>
            <w:vAlign w:val="center"/>
          </w:tcPr>
          <w:p w14:paraId="3956DDA2">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835" w:type="dxa"/>
            <w:vMerge w:val="continue"/>
            <w:noWrap w:val="0"/>
            <w:vAlign w:val="center"/>
          </w:tcPr>
          <w:p w14:paraId="571F1713">
            <w:pPr>
              <w:snapToGrid w:val="0"/>
              <w:jc w:val="center"/>
              <w:rPr>
                <w:rFonts w:hint="eastAsia" w:ascii="宋体" w:hAnsi="宋体" w:eastAsia="宋体" w:cs="宋体"/>
                <w:sz w:val="20"/>
                <w:szCs w:val="20"/>
              </w:rPr>
            </w:pPr>
          </w:p>
        </w:tc>
        <w:tc>
          <w:tcPr>
            <w:tcW w:w="1134" w:type="dxa"/>
            <w:vMerge w:val="continue"/>
            <w:noWrap w:val="0"/>
            <w:vAlign w:val="center"/>
          </w:tcPr>
          <w:p w14:paraId="740583EC">
            <w:pPr>
              <w:snapToGrid w:val="0"/>
              <w:jc w:val="center"/>
              <w:rPr>
                <w:rFonts w:hint="eastAsia" w:ascii="宋体" w:hAnsi="宋体" w:eastAsia="宋体" w:cs="宋体"/>
                <w:sz w:val="20"/>
                <w:szCs w:val="20"/>
              </w:rPr>
            </w:pPr>
          </w:p>
        </w:tc>
        <w:tc>
          <w:tcPr>
            <w:tcW w:w="1863" w:type="dxa"/>
            <w:noWrap w:val="0"/>
            <w:vAlign w:val="center"/>
          </w:tcPr>
          <w:p w14:paraId="5B827CA1">
            <w:pPr>
              <w:snapToGrid w:val="0"/>
              <w:jc w:val="center"/>
              <w:rPr>
                <w:rFonts w:hint="eastAsia" w:ascii="宋体" w:hAnsi="宋体" w:eastAsia="宋体" w:cs="宋体"/>
                <w:sz w:val="20"/>
                <w:szCs w:val="20"/>
              </w:rPr>
            </w:pPr>
            <w:r>
              <w:rPr>
                <w:rFonts w:hint="eastAsia" w:ascii="宋体" w:hAnsi="宋体" w:eastAsia="宋体" w:cs="宋体"/>
                <w:sz w:val="20"/>
                <w:szCs w:val="20"/>
              </w:rPr>
              <w:t>引燃时间</w:t>
            </w:r>
          </w:p>
        </w:tc>
        <w:tc>
          <w:tcPr>
            <w:tcW w:w="4651" w:type="dxa"/>
            <w:noWrap w:val="0"/>
            <w:vAlign w:val="center"/>
          </w:tcPr>
          <w:p w14:paraId="38638D21">
            <w:pPr>
              <w:snapToGrid w:val="0"/>
              <w:jc w:val="center"/>
              <w:rPr>
                <w:rFonts w:hint="eastAsia" w:ascii="宋体" w:hAnsi="宋体" w:eastAsia="宋体" w:cs="宋体"/>
                <w:sz w:val="20"/>
                <w:szCs w:val="20"/>
              </w:rPr>
            </w:pPr>
            <w:r>
              <w:rPr>
                <w:rFonts w:hint="eastAsia" w:ascii="宋体" w:hAnsi="宋体" w:eastAsia="宋体" w:cs="宋体"/>
                <w:sz w:val="20"/>
                <w:szCs w:val="20"/>
              </w:rPr>
              <w:t>GB 10631—2013</w:t>
            </w:r>
          </w:p>
        </w:tc>
      </w:tr>
      <w:tr w14:paraId="44ED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1" w:type="dxa"/>
            <w:noWrap w:val="0"/>
            <w:vAlign w:val="center"/>
          </w:tcPr>
          <w:p w14:paraId="1120FE68">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3832" w:type="dxa"/>
            <w:gridSpan w:val="3"/>
            <w:noWrap w:val="0"/>
            <w:vAlign w:val="center"/>
          </w:tcPr>
          <w:p w14:paraId="39B335D1">
            <w:pPr>
              <w:snapToGrid w:val="0"/>
              <w:jc w:val="center"/>
              <w:rPr>
                <w:rFonts w:hint="eastAsia" w:ascii="宋体" w:hAnsi="宋体" w:eastAsia="宋体" w:cs="宋体"/>
                <w:sz w:val="20"/>
                <w:szCs w:val="20"/>
              </w:rPr>
            </w:pPr>
            <w:r>
              <w:rPr>
                <w:rFonts w:hint="eastAsia" w:ascii="宋体" w:hAnsi="宋体" w:eastAsia="宋体" w:cs="宋体"/>
                <w:sz w:val="20"/>
                <w:szCs w:val="20"/>
              </w:rPr>
              <w:t>药种</w:t>
            </w:r>
          </w:p>
        </w:tc>
        <w:tc>
          <w:tcPr>
            <w:tcW w:w="4651" w:type="dxa"/>
            <w:noWrap w:val="0"/>
            <w:vAlign w:val="center"/>
          </w:tcPr>
          <w:p w14:paraId="4EFBDF22">
            <w:pPr>
              <w:snapToGrid w:val="0"/>
              <w:jc w:val="center"/>
              <w:rPr>
                <w:rFonts w:hint="eastAsia" w:ascii="宋体" w:hAnsi="宋体" w:eastAsia="宋体" w:cs="宋体"/>
                <w:sz w:val="20"/>
                <w:szCs w:val="20"/>
              </w:rPr>
            </w:pPr>
            <w:r>
              <w:rPr>
                <w:rFonts w:hint="eastAsia" w:ascii="宋体" w:hAnsi="宋体" w:eastAsia="宋体" w:cs="宋体"/>
                <w:sz w:val="20"/>
                <w:szCs w:val="20"/>
              </w:rPr>
              <w:t>GB/T 21242—2019</w:t>
            </w:r>
          </w:p>
        </w:tc>
      </w:tr>
      <w:tr w14:paraId="092C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1" w:type="dxa"/>
            <w:noWrap w:val="0"/>
            <w:vAlign w:val="center"/>
          </w:tcPr>
          <w:p w14:paraId="1A546774">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3832" w:type="dxa"/>
            <w:gridSpan w:val="3"/>
            <w:noWrap w:val="0"/>
            <w:vAlign w:val="center"/>
          </w:tcPr>
          <w:p w14:paraId="6C1183BF">
            <w:pPr>
              <w:snapToGrid w:val="0"/>
              <w:jc w:val="center"/>
              <w:rPr>
                <w:rFonts w:hint="eastAsia" w:ascii="宋体" w:hAnsi="宋体" w:eastAsia="宋体" w:cs="宋体"/>
                <w:sz w:val="20"/>
                <w:szCs w:val="20"/>
              </w:rPr>
            </w:pPr>
            <w:r>
              <w:rPr>
                <w:rFonts w:hint="eastAsia" w:ascii="宋体" w:hAnsi="宋体" w:eastAsia="宋体" w:cs="宋体"/>
                <w:sz w:val="20"/>
                <w:szCs w:val="20"/>
              </w:rPr>
              <w:t>药量</w:t>
            </w:r>
          </w:p>
        </w:tc>
        <w:tc>
          <w:tcPr>
            <w:tcW w:w="4651" w:type="dxa"/>
            <w:noWrap w:val="0"/>
            <w:vAlign w:val="center"/>
          </w:tcPr>
          <w:p w14:paraId="7DA11074">
            <w:pPr>
              <w:snapToGrid w:val="0"/>
              <w:jc w:val="center"/>
              <w:rPr>
                <w:rFonts w:hint="eastAsia" w:ascii="宋体" w:hAnsi="宋体" w:eastAsia="宋体" w:cs="宋体"/>
                <w:sz w:val="20"/>
                <w:szCs w:val="20"/>
              </w:rPr>
            </w:pPr>
            <w:r>
              <w:rPr>
                <w:rFonts w:hint="eastAsia" w:ascii="宋体" w:hAnsi="宋体" w:eastAsia="宋体" w:cs="宋体"/>
                <w:sz w:val="20"/>
                <w:szCs w:val="20"/>
              </w:rPr>
              <w:t>GB 10631—2013</w:t>
            </w:r>
          </w:p>
        </w:tc>
      </w:tr>
      <w:tr w14:paraId="7864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691" w:type="dxa"/>
            <w:noWrap w:val="0"/>
            <w:vAlign w:val="center"/>
          </w:tcPr>
          <w:p w14:paraId="5F7F5607">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3832" w:type="dxa"/>
            <w:gridSpan w:val="3"/>
            <w:noWrap w:val="0"/>
            <w:vAlign w:val="center"/>
          </w:tcPr>
          <w:p w14:paraId="7FE6D11B">
            <w:pPr>
              <w:snapToGrid w:val="0"/>
              <w:jc w:val="center"/>
              <w:rPr>
                <w:rFonts w:hint="eastAsia" w:ascii="宋体" w:hAnsi="宋体" w:eastAsia="宋体" w:cs="宋体"/>
                <w:sz w:val="20"/>
                <w:szCs w:val="20"/>
              </w:rPr>
            </w:pPr>
            <w:r>
              <w:rPr>
                <w:rFonts w:hint="eastAsia" w:ascii="宋体" w:hAnsi="宋体" w:eastAsia="宋体" w:cs="宋体"/>
                <w:sz w:val="20"/>
                <w:szCs w:val="20"/>
              </w:rPr>
              <w:t>燃放性能</w:t>
            </w:r>
          </w:p>
        </w:tc>
        <w:tc>
          <w:tcPr>
            <w:tcW w:w="4651" w:type="dxa"/>
            <w:noWrap w:val="0"/>
            <w:vAlign w:val="center"/>
          </w:tcPr>
          <w:p w14:paraId="46DE9E95">
            <w:pPr>
              <w:snapToGrid w:val="0"/>
              <w:jc w:val="center"/>
              <w:rPr>
                <w:rFonts w:hint="eastAsia" w:ascii="宋体" w:hAnsi="宋体" w:eastAsia="宋体" w:cs="宋体"/>
                <w:sz w:val="20"/>
                <w:szCs w:val="20"/>
              </w:rPr>
            </w:pPr>
            <w:r>
              <w:rPr>
                <w:rFonts w:hint="eastAsia" w:ascii="宋体" w:hAnsi="宋体" w:eastAsia="宋体" w:cs="宋体"/>
                <w:sz w:val="20"/>
                <w:szCs w:val="20"/>
              </w:rPr>
              <w:t>GB 10631—2013</w:t>
            </w:r>
          </w:p>
        </w:tc>
      </w:tr>
      <w:tr w14:paraId="0C5F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174" w:type="dxa"/>
            <w:gridSpan w:val="5"/>
            <w:noWrap w:val="0"/>
            <w:vAlign w:val="center"/>
          </w:tcPr>
          <w:p w14:paraId="26026237">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注：</w:t>
            </w:r>
          </w:p>
          <w:p w14:paraId="04615259">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 xml:space="preserve">. </w:t>
            </w:r>
            <w:r>
              <w:rPr>
                <w:rFonts w:hint="eastAsia" w:ascii="宋体" w:hAnsi="宋体" w:eastAsia="宋体" w:cs="宋体"/>
                <w:color w:val="auto"/>
                <w:sz w:val="20"/>
                <w:szCs w:val="20"/>
              </w:rPr>
              <w:t>部件要求的检验项目为GB10631—2013</w:t>
            </w:r>
            <w:r>
              <w:rPr>
                <w:rFonts w:hint="eastAsia" w:ascii="宋体" w:hAnsi="宋体" w:eastAsia="宋体" w:cs="宋体"/>
                <w:sz w:val="20"/>
                <w:szCs w:val="20"/>
              </w:rPr>
              <w:t>中5.4.1、5.4.2.1、5.4.2.3、5.4.2.4、5.4.2.6；</w:t>
            </w:r>
          </w:p>
          <w:p w14:paraId="775071F4">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 药种要求的检验项目为GB10631—2013中5.6.1.1；</w:t>
            </w:r>
          </w:p>
          <w:p w14:paraId="3E3BB483">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 药量要求的检验项目为GB10631—2013中5.6.2.2。</w:t>
            </w:r>
          </w:p>
          <w:p w14:paraId="179A0DB2">
            <w:pPr>
              <w:snapToGrid w:val="0"/>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 燃放性能要求的检验项目为GB10631—2013中5.7.8、5.7.9、5.7.10、5.7.11、5.7.12、5.7.14。</w:t>
            </w:r>
          </w:p>
        </w:tc>
      </w:tr>
    </w:tbl>
    <w:p w14:paraId="09CBA645">
      <w:pPr>
        <w:snapToGrid w:val="0"/>
        <w:spacing w:line="44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表6  烟花爆竹（GB 10631—2025）</w:t>
      </w:r>
    </w:p>
    <w:tbl>
      <w:tblPr>
        <w:tblStyle w:val="11"/>
        <w:tblW w:w="91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9"/>
        <w:gridCol w:w="1150"/>
        <w:gridCol w:w="2707"/>
        <w:gridCol w:w="4650"/>
      </w:tblGrid>
      <w:tr w14:paraId="4AD2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rPr>
        <w:tc>
          <w:tcPr>
            <w:tcW w:w="63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2812BD3A">
            <w:pPr>
              <w:snapToGrid w:val="0"/>
              <w:jc w:val="center"/>
              <w:rPr>
                <w:rFonts w:hint="eastAsia" w:ascii="宋体" w:hAnsi="宋体" w:eastAsia="宋体" w:cs="宋体"/>
                <w:sz w:val="20"/>
                <w:szCs w:val="20"/>
              </w:rPr>
            </w:pPr>
            <w:r>
              <w:rPr>
                <w:rFonts w:hint="eastAsia" w:ascii="宋体" w:hAnsi="宋体" w:eastAsia="宋体" w:cs="宋体"/>
                <w:sz w:val="20"/>
                <w:szCs w:val="20"/>
              </w:rPr>
              <w:t>序号</w:t>
            </w:r>
          </w:p>
        </w:tc>
        <w:tc>
          <w:tcPr>
            <w:tcW w:w="385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1E008E0C">
            <w:pPr>
              <w:snapToGrid w:val="0"/>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465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4777399D">
            <w:pPr>
              <w:snapToGrid w:val="0"/>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78B2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63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68C1316A">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p>
        </w:tc>
        <w:tc>
          <w:tcPr>
            <w:tcW w:w="1150" w:type="dxa"/>
            <w:vMerge w:val="restart"/>
            <w:tcBorders>
              <w:top w:val="single" w:color="000000" w:sz="4" w:space="0"/>
              <w:left w:val="single" w:color="000000" w:sz="4" w:space="0"/>
              <w:right w:val="single" w:color="000000" w:sz="4" w:space="0"/>
            </w:tcBorders>
            <w:shd w:val="clear" w:color="auto" w:fill="FFFFFF"/>
            <w:noWrap w:val="0"/>
            <w:tcMar>
              <w:top w:w="50" w:type="dxa"/>
              <w:left w:w="70" w:type="dxa"/>
              <w:bottom w:w="50" w:type="dxa"/>
              <w:right w:w="70" w:type="dxa"/>
            </w:tcMar>
            <w:vAlign w:val="center"/>
          </w:tcPr>
          <w:p w14:paraId="3DBCBE60">
            <w:pPr>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部件</w:t>
            </w:r>
          </w:p>
        </w:tc>
        <w:tc>
          <w:tcPr>
            <w:tcW w:w="270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1EBE8310">
            <w:pPr>
              <w:snapToGrid w:val="0"/>
              <w:jc w:val="center"/>
              <w:rPr>
                <w:rFonts w:hint="eastAsia" w:ascii="宋体" w:hAnsi="宋体" w:eastAsia="宋体" w:cs="宋体"/>
                <w:sz w:val="20"/>
                <w:szCs w:val="20"/>
              </w:rPr>
            </w:pPr>
            <w:r>
              <w:rPr>
                <w:rFonts w:hint="eastAsia" w:ascii="宋体" w:hAnsi="宋体" w:eastAsia="宋体" w:cs="宋体"/>
                <w:sz w:val="20"/>
                <w:szCs w:val="20"/>
              </w:rPr>
              <w:t>引燃装置</w:t>
            </w:r>
          </w:p>
        </w:tc>
        <w:tc>
          <w:tcPr>
            <w:tcW w:w="465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1BD82EB0">
            <w:pPr>
              <w:snapToGrid w:val="0"/>
              <w:jc w:val="center"/>
              <w:rPr>
                <w:rFonts w:hint="eastAsia" w:ascii="宋体" w:hAnsi="宋体" w:eastAsia="宋体" w:cs="宋体"/>
                <w:sz w:val="20"/>
                <w:szCs w:val="20"/>
              </w:rPr>
            </w:pPr>
            <w:r>
              <w:rPr>
                <w:rFonts w:hint="eastAsia" w:ascii="宋体" w:hAnsi="宋体" w:eastAsia="宋体" w:cs="宋体"/>
                <w:sz w:val="20"/>
                <w:szCs w:val="20"/>
              </w:rPr>
              <w:t>GB/T 41644—2022</w:t>
            </w:r>
          </w:p>
        </w:tc>
      </w:tr>
      <w:tr w14:paraId="6F86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63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5094C049">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2697AE74">
            <w:pPr>
              <w:snapToGrid w:val="0"/>
              <w:jc w:val="center"/>
              <w:rPr>
                <w:rFonts w:hint="eastAsia" w:ascii="宋体" w:hAnsi="宋体" w:eastAsia="宋体" w:cs="宋体"/>
                <w:sz w:val="20"/>
                <w:szCs w:val="20"/>
              </w:rPr>
            </w:pPr>
          </w:p>
        </w:tc>
        <w:tc>
          <w:tcPr>
            <w:tcW w:w="270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50D89888">
            <w:pPr>
              <w:snapToGrid w:val="0"/>
              <w:jc w:val="center"/>
              <w:rPr>
                <w:rFonts w:hint="eastAsia" w:ascii="宋体" w:hAnsi="宋体" w:eastAsia="宋体" w:cs="宋体"/>
                <w:sz w:val="20"/>
                <w:szCs w:val="20"/>
              </w:rPr>
            </w:pPr>
            <w:r>
              <w:rPr>
                <w:rFonts w:hint="eastAsia" w:ascii="宋体" w:hAnsi="宋体" w:eastAsia="宋体" w:cs="宋体"/>
                <w:sz w:val="20"/>
                <w:szCs w:val="20"/>
              </w:rPr>
              <w:t>手持部位</w:t>
            </w:r>
          </w:p>
        </w:tc>
        <w:tc>
          <w:tcPr>
            <w:tcW w:w="465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49B0DD0D">
            <w:pPr>
              <w:snapToGrid w:val="0"/>
              <w:jc w:val="center"/>
              <w:rPr>
                <w:rFonts w:hint="eastAsia" w:ascii="宋体" w:hAnsi="宋体" w:eastAsia="宋体" w:cs="宋体"/>
                <w:sz w:val="20"/>
                <w:szCs w:val="20"/>
              </w:rPr>
            </w:pPr>
            <w:r>
              <w:rPr>
                <w:rFonts w:hint="eastAsia" w:ascii="宋体" w:hAnsi="宋体" w:eastAsia="宋体" w:cs="宋体"/>
                <w:sz w:val="20"/>
                <w:szCs w:val="20"/>
              </w:rPr>
              <w:t>GB/T 41644—2022</w:t>
            </w:r>
          </w:p>
        </w:tc>
      </w:tr>
      <w:tr w14:paraId="68C8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63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199615B4">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385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3A2948AF">
            <w:pPr>
              <w:snapToGrid w:val="0"/>
              <w:jc w:val="center"/>
              <w:rPr>
                <w:rFonts w:hint="eastAsia" w:ascii="宋体" w:hAnsi="宋体" w:eastAsia="宋体" w:cs="宋体"/>
                <w:sz w:val="20"/>
                <w:szCs w:val="20"/>
              </w:rPr>
            </w:pPr>
            <w:r>
              <w:rPr>
                <w:rFonts w:hint="eastAsia" w:ascii="宋体" w:hAnsi="宋体" w:eastAsia="宋体" w:cs="宋体"/>
                <w:sz w:val="20"/>
                <w:szCs w:val="20"/>
              </w:rPr>
              <w:t>药种</w:t>
            </w:r>
          </w:p>
        </w:tc>
        <w:tc>
          <w:tcPr>
            <w:tcW w:w="465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20DE0A19">
            <w:pPr>
              <w:snapToGrid w:val="0"/>
              <w:jc w:val="center"/>
              <w:rPr>
                <w:rFonts w:hint="eastAsia" w:ascii="宋体" w:hAnsi="宋体" w:eastAsia="宋体" w:cs="宋体"/>
                <w:sz w:val="20"/>
                <w:szCs w:val="20"/>
              </w:rPr>
            </w:pPr>
            <w:r>
              <w:rPr>
                <w:rFonts w:hint="eastAsia" w:ascii="宋体" w:hAnsi="宋体" w:eastAsia="宋体" w:cs="宋体"/>
                <w:sz w:val="20"/>
                <w:szCs w:val="20"/>
              </w:rPr>
              <w:t>GB/T 21242—2019</w:t>
            </w:r>
          </w:p>
        </w:tc>
      </w:tr>
      <w:tr w14:paraId="06F9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63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6D489A10">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385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26D7B020">
            <w:pPr>
              <w:snapToGrid w:val="0"/>
              <w:jc w:val="center"/>
              <w:rPr>
                <w:rFonts w:hint="eastAsia" w:ascii="宋体" w:hAnsi="宋体" w:eastAsia="宋体" w:cs="宋体"/>
                <w:sz w:val="20"/>
                <w:szCs w:val="20"/>
              </w:rPr>
            </w:pPr>
            <w:r>
              <w:rPr>
                <w:rFonts w:hint="eastAsia" w:ascii="宋体" w:hAnsi="宋体" w:eastAsia="宋体" w:cs="宋体"/>
                <w:sz w:val="20"/>
                <w:szCs w:val="20"/>
              </w:rPr>
              <w:t>药量</w:t>
            </w:r>
          </w:p>
        </w:tc>
        <w:tc>
          <w:tcPr>
            <w:tcW w:w="465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333BAA82">
            <w:pPr>
              <w:snapToGrid w:val="0"/>
              <w:jc w:val="center"/>
              <w:rPr>
                <w:rFonts w:hint="eastAsia" w:ascii="宋体" w:hAnsi="宋体" w:eastAsia="宋体" w:cs="宋体"/>
                <w:sz w:val="20"/>
                <w:szCs w:val="20"/>
              </w:rPr>
            </w:pPr>
            <w:r>
              <w:rPr>
                <w:rFonts w:hint="eastAsia" w:ascii="宋体" w:hAnsi="宋体" w:eastAsia="宋体" w:cs="宋体"/>
                <w:sz w:val="20"/>
                <w:szCs w:val="20"/>
              </w:rPr>
              <w:t>GB/T 41644—2022</w:t>
            </w:r>
          </w:p>
        </w:tc>
      </w:tr>
      <w:tr w14:paraId="5FCE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63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78068C9A">
            <w:pPr>
              <w:snapToGrid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385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523BF597">
            <w:pPr>
              <w:snapToGrid w:val="0"/>
              <w:jc w:val="center"/>
              <w:rPr>
                <w:rFonts w:hint="eastAsia" w:ascii="宋体" w:hAnsi="宋体" w:eastAsia="宋体" w:cs="宋体"/>
                <w:sz w:val="20"/>
                <w:szCs w:val="20"/>
              </w:rPr>
            </w:pPr>
            <w:r>
              <w:rPr>
                <w:rFonts w:hint="eastAsia" w:ascii="宋体" w:hAnsi="宋体" w:eastAsia="宋体" w:cs="宋体"/>
                <w:sz w:val="20"/>
                <w:szCs w:val="20"/>
              </w:rPr>
              <w:t>燃放性能</w:t>
            </w:r>
          </w:p>
        </w:tc>
        <w:tc>
          <w:tcPr>
            <w:tcW w:w="465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132FE2F0">
            <w:pPr>
              <w:snapToGrid w:val="0"/>
              <w:jc w:val="center"/>
              <w:rPr>
                <w:rFonts w:hint="eastAsia" w:ascii="宋体" w:hAnsi="宋体" w:eastAsia="宋体" w:cs="宋体"/>
                <w:sz w:val="20"/>
                <w:szCs w:val="20"/>
              </w:rPr>
            </w:pPr>
            <w:r>
              <w:rPr>
                <w:rFonts w:hint="eastAsia" w:ascii="宋体" w:hAnsi="宋体" w:eastAsia="宋体" w:cs="宋体"/>
                <w:sz w:val="20"/>
                <w:szCs w:val="20"/>
              </w:rPr>
              <w:t>GB/T 41644—2022</w:t>
            </w:r>
          </w:p>
        </w:tc>
      </w:tr>
      <w:tr w14:paraId="49C1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9146"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14:paraId="36FD27C5">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注：</w:t>
            </w:r>
            <w:r>
              <w:rPr>
                <w:rFonts w:hint="eastAsia" w:ascii="宋体" w:hAnsi="宋体" w:eastAsia="宋体" w:cs="宋体"/>
                <w:sz w:val="20"/>
                <w:szCs w:val="20"/>
                <w:lang w:val="en-US" w:eastAsia="zh-CN"/>
              </w:rPr>
              <w:t>1</w:t>
            </w:r>
            <w:r>
              <w:rPr>
                <w:rFonts w:hint="eastAsia" w:ascii="宋体" w:hAnsi="宋体" w:eastAsia="宋体" w:cs="宋体"/>
                <w:sz w:val="20"/>
                <w:szCs w:val="20"/>
              </w:rPr>
              <w:t>.部件要求的检验项目为GB 10631—2025中6.1.4.2、6.1.4.3</w:t>
            </w:r>
            <w:r>
              <w:rPr>
                <w:rFonts w:hint="eastAsia" w:ascii="宋体" w:hAnsi="宋体" w:eastAsia="宋体" w:cs="宋体"/>
                <w:sz w:val="20"/>
                <w:szCs w:val="20"/>
                <w:lang w:val="en-US" w:eastAsia="zh-CN"/>
              </w:rPr>
              <w:t>中</w:t>
            </w:r>
            <w:r>
              <w:rPr>
                <w:rFonts w:hint="eastAsia" w:ascii="宋体" w:hAnsi="宋体" w:eastAsia="宋体" w:cs="宋体"/>
                <w:sz w:val="20"/>
                <w:szCs w:val="20"/>
              </w:rPr>
              <w:t>a）</w:t>
            </w:r>
            <w:r>
              <w:rPr>
                <w:rFonts w:hint="eastAsia" w:ascii="宋体" w:hAnsi="宋体" w:eastAsia="宋体" w:cs="宋体"/>
                <w:sz w:val="20"/>
                <w:szCs w:val="20"/>
                <w:lang w:eastAsia="zh-CN"/>
              </w:rPr>
              <w:t>、</w:t>
            </w:r>
            <w:r>
              <w:rPr>
                <w:rFonts w:hint="eastAsia" w:ascii="宋体" w:hAnsi="宋体" w:eastAsia="宋体" w:cs="宋体"/>
                <w:sz w:val="20"/>
                <w:szCs w:val="20"/>
              </w:rPr>
              <w:t>b）</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c</w:t>
            </w:r>
            <w:r>
              <w:rPr>
                <w:rFonts w:hint="eastAsia" w:ascii="宋体" w:hAnsi="宋体" w:eastAsia="宋体" w:cs="宋体"/>
                <w:sz w:val="20"/>
                <w:szCs w:val="20"/>
              </w:rPr>
              <w:t>）</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d</w:t>
            </w:r>
            <w:r>
              <w:rPr>
                <w:rFonts w:hint="eastAsia" w:ascii="宋体" w:hAnsi="宋体" w:eastAsia="宋体" w:cs="宋体"/>
                <w:sz w:val="20"/>
                <w:szCs w:val="20"/>
              </w:rPr>
              <w:t>）；</w:t>
            </w:r>
          </w:p>
          <w:p w14:paraId="2CDC6C8B">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.药种要求的检验项目为GB 10631—2025中6.1.7.1中a）；</w:t>
            </w:r>
          </w:p>
          <w:p w14:paraId="6CA46634">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.药量要求的检验项目为GB 10631—2025中6.1.7.2中a）；</w:t>
            </w:r>
          </w:p>
          <w:p w14:paraId="06E0BD90">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.燃放性能要求的检验项目为GB 10631—2025中6.1.8.6、6.1.8.7、6.1.8.11、6.1.8.13、6.1.8.15。</w:t>
            </w:r>
          </w:p>
        </w:tc>
      </w:tr>
    </w:tbl>
    <w:p w14:paraId="15B87F47">
      <w:pPr>
        <w:snapToGrid w:val="0"/>
        <w:ind w:firstLine="420" w:firstLineChars="200"/>
        <w:jc w:val="both"/>
        <w:rPr>
          <w:szCs w:val="21"/>
        </w:rPr>
      </w:pPr>
      <w:r>
        <w:rPr>
          <w:rFonts w:ascii="Times New Roman" w:hAnsi="Times New Roman" w:eastAsia="宋体" w:cs="Times New Roman"/>
          <w:szCs w:val="21"/>
        </w:rPr>
        <w:t>执行企业标准、团体标准、地方标准的产品，检验项目参照上</w:t>
      </w:r>
      <w:r>
        <w:rPr>
          <w:szCs w:val="21"/>
        </w:rPr>
        <w:t>述内容执行。</w:t>
      </w:r>
    </w:p>
    <w:p w14:paraId="1304A6AE">
      <w:pPr>
        <w:snapToGrid w:val="0"/>
        <w:spacing w:line="440" w:lineRule="exact"/>
        <w:ind w:firstLine="420" w:firstLineChars="200"/>
        <w:rPr>
          <w:szCs w:val="21"/>
        </w:rPr>
      </w:pPr>
      <w:r>
        <w:rPr>
          <w:szCs w:val="21"/>
        </w:rPr>
        <w:t>凡是注日期的文件，其随后所有的修改单（不包括勘误的内容）或修订版不适用于本细则。凡是不注日期的文件，其最新版本适用于本细则。</w:t>
      </w:r>
    </w:p>
    <w:p w14:paraId="6EE81D48">
      <w:pPr>
        <w:snapToGrid w:val="0"/>
        <w:spacing w:line="440" w:lineRule="exact"/>
        <w:ind w:firstLine="359" w:firstLineChars="171"/>
        <w:rPr>
          <w:szCs w:val="21"/>
        </w:rPr>
      </w:pPr>
    </w:p>
    <w:p w14:paraId="1D990294">
      <w:pPr>
        <w:spacing w:line="440" w:lineRule="exact"/>
        <w:rPr>
          <w:rFonts w:eastAsia="黑体"/>
          <w:szCs w:val="21"/>
        </w:rPr>
      </w:pPr>
      <w:r>
        <w:rPr>
          <w:rFonts w:eastAsia="黑体"/>
          <w:szCs w:val="21"/>
        </w:rPr>
        <w:t>3 判定规则</w:t>
      </w:r>
    </w:p>
    <w:p w14:paraId="151A1236">
      <w:pPr>
        <w:snapToGrid w:val="0"/>
        <w:spacing w:line="440" w:lineRule="exact"/>
        <w:rPr>
          <w:szCs w:val="21"/>
        </w:rPr>
      </w:pPr>
      <w:r>
        <w:rPr>
          <w:szCs w:val="21"/>
        </w:rPr>
        <w:t>3.1依据标准</w:t>
      </w:r>
    </w:p>
    <w:p w14:paraId="04B4EEB6">
      <w:pPr>
        <w:snapToGrid w:val="0"/>
        <w:spacing w:line="440" w:lineRule="exact"/>
        <w:ind w:firstLine="420" w:firstLineChars="200"/>
        <w:rPr>
          <w:szCs w:val="21"/>
        </w:rPr>
      </w:pPr>
      <w:r>
        <w:rPr>
          <w:szCs w:val="21"/>
        </w:rPr>
        <w:t>GB 10631</w:t>
      </w:r>
      <w:r>
        <w:rPr>
          <w:rFonts w:hint="eastAsia"/>
          <w:szCs w:val="21"/>
        </w:rPr>
        <w:t>—</w:t>
      </w:r>
      <w:r>
        <w:rPr>
          <w:szCs w:val="21"/>
        </w:rPr>
        <w:t>2013 烟花爆竹 安全与</w:t>
      </w:r>
      <w:r>
        <w:rPr>
          <w:rFonts w:ascii="Times New Roman" w:hAnsi="Times New Roman" w:eastAsia="宋体" w:cs="Times New Roman"/>
          <w:szCs w:val="21"/>
        </w:rPr>
        <w:t>质量</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生产</w:t>
      </w:r>
      <w:r>
        <w:rPr>
          <w:rFonts w:hint="eastAsia" w:ascii="Times New Roman" w:hAnsi="Times New Roman" w:eastAsia="宋体" w:cs="Times New Roman"/>
          <w:szCs w:val="21"/>
        </w:rPr>
        <w:t>日期在2026年</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rPr>
        <w:t>日</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含</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以前）</w:t>
      </w:r>
    </w:p>
    <w:p w14:paraId="3F886E4F">
      <w:pPr>
        <w:snapToGrid w:val="0"/>
        <w:spacing w:line="440" w:lineRule="exact"/>
        <w:ind w:firstLine="420" w:firstLineChars="200"/>
        <w:rPr>
          <w:szCs w:val="21"/>
        </w:rPr>
      </w:pPr>
      <w:r>
        <w:rPr>
          <w:szCs w:val="21"/>
        </w:rPr>
        <w:t>GB 19593</w:t>
      </w:r>
      <w:r>
        <w:rPr>
          <w:rFonts w:hint="eastAsia"/>
          <w:szCs w:val="21"/>
        </w:rPr>
        <w:t>—</w:t>
      </w:r>
      <w:r>
        <w:rPr>
          <w:szCs w:val="21"/>
        </w:rPr>
        <w:t>2015 烟花爆竹 组合烟花</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生产</w:t>
      </w:r>
      <w:r>
        <w:rPr>
          <w:rFonts w:hint="eastAsia" w:ascii="Times New Roman" w:hAnsi="Times New Roman" w:eastAsia="宋体" w:cs="Times New Roman"/>
          <w:szCs w:val="21"/>
        </w:rPr>
        <w:t>日期在2026年</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rPr>
        <w:t>日</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含</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以前）</w:t>
      </w:r>
    </w:p>
    <w:p w14:paraId="09DD3DC2">
      <w:pPr>
        <w:snapToGrid w:val="0"/>
        <w:spacing w:line="440" w:lineRule="exact"/>
        <w:ind w:firstLine="420" w:firstLineChars="200"/>
        <w:rPr>
          <w:rFonts w:hint="eastAsia" w:ascii="Times New Roman" w:hAnsi="Times New Roman" w:eastAsia="宋体" w:cs="Times New Roman"/>
          <w:szCs w:val="21"/>
        </w:rPr>
      </w:pPr>
      <w:r>
        <w:rPr>
          <w:szCs w:val="21"/>
        </w:rPr>
        <w:t>GB 10631</w:t>
      </w:r>
      <w:r>
        <w:rPr>
          <w:rFonts w:hint="eastAsia"/>
          <w:szCs w:val="21"/>
        </w:rPr>
        <w:t>—</w:t>
      </w:r>
      <w:r>
        <w:rPr>
          <w:szCs w:val="21"/>
        </w:rPr>
        <w:t>20</w:t>
      </w:r>
      <w:r>
        <w:rPr>
          <w:rFonts w:hint="eastAsia"/>
          <w:szCs w:val="21"/>
          <w:lang w:val="en-US" w:eastAsia="zh-CN"/>
        </w:rPr>
        <w:t>25</w:t>
      </w:r>
      <w:r>
        <w:rPr>
          <w:szCs w:val="21"/>
        </w:rPr>
        <w:t xml:space="preserve"> 烟花爆竹 安全与质量</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生产</w:t>
      </w:r>
      <w:r>
        <w:rPr>
          <w:rFonts w:hint="eastAsia" w:ascii="Times New Roman" w:hAnsi="Times New Roman" w:eastAsia="宋体" w:cs="Times New Roman"/>
          <w:szCs w:val="21"/>
        </w:rPr>
        <w:t>日期在2026年5月1日</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含</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以</w:t>
      </w:r>
      <w:r>
        <w:rPr>
          <w:rFonts w:hint="eastAsia" w:ascii="Times New Roman" w:hAnsi="Times New Roman" w:eastAsia="宋体" w:cs="Times New Roman"/>
          <w:szCs w:val="21"/>
          <w:lang w:val="en-US" w:eastAsia="zh-CN"/>
        </w:rPr>
        <w:t>后</w:t>
      </w:r>
      <w:r>
        <w:rPr>
          <w:rFonts w:hint="eastAsia" w:ascii="Times New Roman" w:hAnsi="Times New Roman" w:eastAsia="宋体" w:cs="Times New Roman"/>
          <w:szCs w:val="21"/>
        </w:rPr>
        <w:t>）</w:t>
      </w:r>
    </w:p>
    <w:p w14:paraId="4614191D">
      <w:pPr>
        <w:snapToGrid w:val="0"/>
        <w:spacing w:line="440" w:lineRule="exact"/>
        <w:ind w:firstLine="420" w:firstLineChars="200"/>
        <w:rPr>
          <w:szCs w:val="21"/>
        </w:rPr>
      </w:pPr>
      <w:r>
        <w:rPr>
          <w:rFonts w:hint="eastAsia"/>
          <w:szCs w:val="21"/>
        </w:rPr>
        <w:t>GB/T 10632</w:t>
      </w:r>
      <w:r>
        <w:rPr>
          <w:szCs w:val="21"/>
        </w:rPr>
        <w:t>—</w:t>
      </w:r>
      <w:r>
        <w:rPr>
          <w:rFonts w:hint="eastAsia"/>
          <w:szCs w:val="21"/>
        </w:rPr>
        <w:t>2026 烟花爆竹 抽样检查规则</w:t>
      </w:r>
    </w:p>
    <w:p w14:paraId="1953A434">
      <w:pPr>
        <w:snapToGrid w:val="0"/>
        <w:spacing w:line="440" w:lineRule="exact"/>
        <w:ind w:firstLine="420" w:firstLineChars="200"/>
        <w:rPr>
          <w:szCs w:val="21"/>
        </w:rPr>
      </w:pPr>
      <w:r>
        <w:rPr>
          <w:szCs w:val="21"/>
        </w:rPr>
        <w:t>现行有效的企业标准、团体标准、地方标准及产品明示质量要求</w:t>
      </w:r>
    </w:p>
    <w:p w14:paraId="2A3EE1B5">
      <w:pPr>
        <w:snapToGrid w:val="0"/>
        <w:spacing w:line="440" w:lineRule="exact"/>
        <w:rPr>
          <w:szCs w:val="21"/>
        </w:rPr>
      </w:pPr>
      <w:r>
        <w:rPr>
          <w:szCs w:val="21"/>
        </w:rPr>
        <w:t>3.2判定原则</w:t>
      </w:r>
    </w:p>
    <w:p w14:paraId="49AB91D0">
      <w:pPr>
        <w:snapToGrid w:val="0"/>
        <w:spacing w:line="440" w:lineRule="exact"/>
        <w:ind w:firstLine="420" w:firstLineChars="200"/>
        <w:rPr>
          <w:szCs w:val="21"/>
        </w:rPr>
      </w:pPr>
      <w:r>
        <w:rPr>
          <w:szCs w:val="21"/>
        </w:rPr>
        <w:t>经检验，检验项目全部合格，判定为被抽查产品所检项目未发现不合格；检验项目中任一项或一项以上不合格，判定为被抽查产品不合格。</w:t>
      </w:r>
    </w:p>
    <w:p w14:paraId="1DE8568A">
      <w:pPr>
        <w:snapToGrid w:val="0"/>
        <w:spacing w:line="440" w:lineRule="exact"/>
        <w:ind w:firstLine="417" w:firstLineChars="199"/>
        <w:rPr>
          <w:szCs w:val="21"/>
        </w:rPr>
      </w:pPr>
      <w:r>
        <w:rPr>
          <w:szCs w:val="21"/>
        </w:rPr>
        <w:t>若被检产品明示的质量要求高于本细则中检验项目依据的标准要求时，应按被检产品明示的质量要求判定。</w:t>
      </w:r>
    </w:p>
    <w:p w14:paraId="140E2DF7">
      <w:pPr>
        <w:snapToGrid w:val="0"/>
        <w:spacing w:line="440" w:lineRule="exact"/>
        <w:ind w:firstLine="417" w:firstLineChars="199"/>
        <w:rPr>
          <w:szCs w:val="21"/>
        </w:rPr>
      </w:pPr>
      <w:r>
        <w:rPr>
          <w:szCs w:val="21"/>
        </w:rPr>
        <w:t>若被检产品明示的质量要求低于本细则中检验项目依据的强制性标准要求时，应按照强制性标准要求判定。</w:t>
      </w:r>
    </w:p>
    <w:p w14:paraId="00573D20">
      <w:pPr>
        <w:snapToGrid w:val="0"/>
        <w:spacing w:line="440" w:lineRule="exact"/>
        <w:ind w:firstLine="417" w:firstLineChars="199"/>
        <w:rPr>
          <w:szCs w:val="21"/>
        </w:rPr>
      </w:pPr>
      <w:r>
        <w:rPr>
          <w:szCs w:val="21"/>
        </w:rPr>
        <w:t>若被检产品明示的质量要求低于或包含本细则中检验项目依据的推荐性标准要求时，应以被检产品明示的质量要求判定。</w:t>
      </w:r>
    </w:p>
    <w:p w14:paraId="32E4F8E6">
      <w:pPr>
        <w:snapToGrid w:val="0"/>
        <w:spacing w:line="440" w:lineRule="exact"/>
        <w:ind w:firstLine="417" w:firstLineChars="199"/>
        <w:rPr>
          <w:szCs w:val="21"/>
        </w:rPr>
      </w:pPr>
      <w:r>
        <w:rPr>
          <w:szCs w:val="21"/>
        </w:rPr>
        <w:t>若被检产品明示的质量要求缺少本细则中检验项目依据的强制性标准要求时，应按照强制性标准要求判定。</w:t>
      </w:r>
    </w:p>
    <w:p w14:paraId="5E1D22C7">
      <w:pPr>
        <w:snapToGrid w:val="0"/>
        <w:spacing w:line="440" w:lineRule="exact"/>
        <w:ind w:firstLine="417" w:firstLineChars="199"/>
        <w:rPr>
          <w:szCs w:val="21"/>
        </w:rPr>
      </w:pPr>
      <w:r>
        <w:rPr>
          <w:szCs w:val="21"/>
        </w:rPr>
        <w:t>若被检产品明示的质量要求缺少本细则中检验项目依据的推荐性标准要求时，该项目不参与判定。</w:t>
      </w:r>
    </w:p>
    <w:p w14:paraId="1CF6D886">
      <w:pPr>
        <w:snapToGrid w:val="0"/>
        <w:spacing w:line="440" w:lineRule="exact"/>
        <w:ind w:firstLine="417" w:firstLineChars="199"/>
        <w:rPr>
          <w:szCs w:val="21"/>
        </w:rPr>
      </w:pPr>
    </w:p>
    <w:p w14:paraId="5824EB39">
      <w:pPr>
        <w:snapToGrid w:val="0"/>
        <w:spacing w:line="440" w:lineRule="exact"/>
        <w:ind w:firstLine="417" w:firstLineChars="199"/>
        <w:rPr>
          <w:rFonts w:hint="default" w:eastAsiaTheme="minorEastAsia"/>
          <w:szCs w:val="21"/>
          <w:u w:val="single"/>
          <w:lang w:val="en-US" w:eastAsia="zh-CN"/>
        </w:rPr>
      </w:pPr>
      <w:r>
        <w:rPr>
          <w:rFonts w:hint="eastAsia"/>
          <w:szCs w:val="21"/>
          <w:lang w:val="en-US" w:eastAsia="zh-CN"/>
        </w:rPr>
        <w:t xml:space="preserve">                </w:t>
      </w:r>
      <w:r>
        <w:rPr>
          <w:rFonts w:hint="eastAsia"/>
          <w:szCs w:val="21"/>
          <w:u w:val="single"/>
          <w:lang w:val="en-US" w:eastAsia="zh-CN"/>
        </w:rPr>
        <w:t xml:space="preserve">                                    </w:t>
      </w:r>
    </w:p>
    <w:p w14:paraId="7C5CEDDC">
      <w:pPr>
        <w:rPr>
          <w:rFonts w:hint="default"/>
          <w:lang w:val="en-US" w:eastAsia="zh-CN"/>
        </w:rPr>
        <w:sectPr>
          <w:pgSz w:w="11906" w:h="16838"/>
          <w:pgMar w:top="1440" w:right="1803" w:bottom="1440" w:left="1803" w:header="850" w:footer="992" w:gutter="0"/>
          <w:paperSrc/>
          <w:pgNumType w:fmt="decimal"/>
          <w:cols w:space="0" w:num="1"/>
          <w:rtlGutter w:val="0"/>
          <w:docGrid w:type="lines" w:linePitch="312" w:charSpace="0"/>
        </w:sectPr>
      </w:pPr>
    </w:p>
    <w:p w14:paraId="77765030">
      <w:pPr>
        <w:pStyle w:val="3"/>
        <w:bidi w:val="0"/>
        <w:jc w:val="center"/>
      </w:pPr>
      <w:bookmarkStart w:id="38" w:name="_Toc5427"/>
      <w:r>
        <w:rPr>
          <w:rFonts w:hint="eastAsia" w:ascii="宋体" w:hAnsi="宋体" w:eastAsia="宋体" w:cs="宋体"/>
          <w:sz w:val="24"/>
          <w:szCs w:val="24"/>
          <w:lang w:val="en-US" w:eastAsia="zh-CN"/>
        </w:rPr>
        <w:t>二十一、</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eastAsia="zh-CN"/>
        </w:rPr>
        <w:t>新疆生产建设兵团第十二师坐便器</w:t>
      </w:r>
      <w:r>
        <w:rPr>
          <w:rFonts w:hint="eastAsia" w:ascii="宋体" w:hAnsi="宋体" w:eastAsia="宋体" w:cs="宋体"/>
          <w:sz w:val="24"/>
          <w:szCs w:val="24"/>
        </w:rPr>
        <w:t>产品质量监督抽查实施细则</w:t>
      </w:r>
      <w:bookmarkEnd w:id="38"/>
    </w:p>
    <w:p w14:paraId="5306DCB9">
      <w:pPr>
        <w:snapToGrid w:val="0"/>
        <w:spacing w:line="360" w:lineRule="auto"/>
        <w:rPr>
          <w:rFonts w:eastAsia="黑体"/>
          <w:b/>
          <w:bCs/>
          <w:szCs w:val="21"/>
        </w:rPr>
      </w:pPr>
      <w:r>
        <w:rPr>
          <w:rFonts w:ascii="黑体" w:hAnsi="宋体" w:eastAsia="黑体"/>
          <w:b/>
          <w:bCs/>
          <w:szCs w:val="21"/>
        </w:rPr>
        <w:t xml:space="preserve">1 </w:t>
      </w:r>
      <w:r>
        <w:rPr>
          <w:rFonts w:hint="eastAsia" w:ascii="黑体" w:hAnsi="宋体" w:eastAsia="黑体"/>
          <w:b/>
          <w:bCs/>
          <w:szCs w:val="21"/>
        </w:rPr>
        <w:t xml:space="preserve"> </w:t>
      </w:r>
      <w:r>
        <w:rPr>
          <w:rFonts w:ascii="黑体" w:hAnsi="宋体" w:eastAsia="黑体"/>
          <w:b/>
          <w:bCs/>
          <w:szCs w:val="21"/>
        </w:rPr>
        <w:t>抽样方法</w:t>
      </w:r>
    </w:p>
    <w:p w14:paraId="4385E68C">
      <w:pPr>
        <w:adjustRightInd w:val="0"/>
        <w:snapToGrid w:val="0"/>
        <w:spacing w:line="360" w:lineRule="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一</w:t>
      </w:r>
      <w:r>
        <w:rPr>
          <w:rFonts w:hint="eastAsia" w:ascii="宋体" w:hAnsi="宋体"/>
          <w:b/>
          <w:bCs/>
          <w:szCs w:val="21"/>
          <w:lang w:eastAsia="zh-CN"/>
        </w:rPr>
        <w:t>）</w:t>
      </w:r>
      <w:r>
        <w:rPr>
          <w:rFonts w:ascii="宋体" w:hAnsi="宋体"/>
          <w:b/>
          <w:bCs/>
          <w:szCs w:val="21"/>
        </w:rPr>
        <w:t>抽</w:t>
      </w:r>
      <w:r>
        <w:rPr>
          <w:rFonts w:hint="eastAsia" w:ascii="宋体" w:hAnsi="宋体"/>
          <w:b/>
          <w:bCs/>
          <w:szCs w:val="21"/>
        </w:rPr>
        <w:t>查产品及抽样领域</w:t>
      </w:r>
    </w:p>
    <w:p w14:paraId="01DA7FFA">
      <w:pPr>
        <w:adjustRightInd w:val="0"/>
        <w:snapToGrid w:val="0"/>
        <w:spacing w:line="360" w:lineRule="auto"/>
        <w:ind w:firstLine="420" w:firstLineChars="200"/>
        <w:rPr>
          <w:rFonts w:hint="eastAsia" w:ascii="宋体" w:hAnsi="宋体"/>
          <w:szCs w:val="21"/>
        </w:rPr>
      </w:pPr>
      <w:r>
        <w:rPr>
          <w:rFonts w:ascii="宋体" w:hAnsi="宋体"/>
          <w:szCs w:val="21"/>
        </w:rPr>
        <w:t>抽查产品：</w:t>
      </w:r>
      <w:r>
        <w:rPr>
          <w:rFonts w:hint="eastAsia" w:ascii="宋体" w:hAnsi="宋体"/>
          <w:szCs w:val="21"/>
          <w:lang w:eastAsia="zh-CN"/>
        </w:rPr>
        <w:t>坐便器</w:t>
      </w:r>
      <w:r>
        <w:rPr>
          <w:rFonts w:hint="eastAsia" w:ascii="宋体" w:hAnsi="宋体"/>
          <w:szCs w:val="21"/>
        </w:rPr>
        <w:t>。</w:t>
      </w:r>
    </w:p>
    <w:p w14:paraId="6402CB2A">
      <w:pPr>
        <w:adjustRightInd w:val="0"/>
        <w:snapToGrid w:val="0"/>
        <w:spacing w:line="360" w:lineRule="auto"/>
        <w:ind w:firstLine="420" w:firstLineChars="200"/>
        <w:rPr>
          <w:rFonts w:hint="eastAsia" w:ascii="宋体" w:hAnsi="宋体"/>
          <w:szCs w:val="21"/>
        </w:rPr>
      </w:pPr>
      <w:r>
        <w:rPr>
          <w:rFonts w:hint="eastAsia" w:ascii="宋体" w:hAnsi="宋体"/>
          <w:szCs w:val="21"/>
        </w:rPr>
        <w:t>抽样领域：在</w:t>
      </w:r>
      <w:r>
        <w:rPr>
          <w:rFonts w:hint="eastAsia" w:ascii="宋体" w:hAnsi="宋体"/>
          <w:szCs w:val="21"/>
          <w:lang w:eastAsia="zh-CN"/>
        </w:rPr>
        <w:t>新疆生产建设兵团第十二师</w:t>
      </w:r>
      <w:r>
        <w:rPr>
          <w:rFonts w:hint="eastAsia" w:ascii="宋体" w:hAnsi="宋体"/>
          <w:szCs w:val="21"/>
        </w:rPr>
        <w:t>行政区域内流通领域抽样。</w:t>
      </w:r>
    </w:p>
    <w:p w14:paraId="7EE0C095">
      <w:pPr>
        <w:snapToGrid w:val="0"/>
        <w:spacing w:line="360" w:lineRule="auto"/>
        <w:rPr>
          <w:rFonts w:hint="eastAsia" w:ascii="黑体" w:hAnsi="宋体" w:eastAsia="黑体"/>
          <w:b/>
          <w:bCs/>
          <w:szCs w:val="21"/>
        </w:rPr>
      </w:pPr>
      <w:r>
        <w:rPr>
          <w:rFonts w:hint="eastAsia" w:ascii="宋体" w:hAnsi="宋体"/>
          <w:b/>
          <w:bCs/>
          <w:szCs w:val="21"/>
          <w:lang w:eastAsia="zh-CN"/>
        </w:rPr>
        <w:t>（</w:t>
      </w:r>
      <w:r>
        <w:rPr>
          <w:rFonts w:hint="eastAsia" w:ascii="宋体" w:hAnsi="宋体"/>
          <w:b/>
          <w:bCs/>
          <w:szCs w:val="21"/>
          <w:lang w:val="en-US" w:eastAsia="zh-CN"/>
        </w:rPr>
        <w:t>二</w:t>
      </w:r>
      <w:r>
        <w:rPr>
          <w:rFonts w:hint="eastAsia" w:ascii="宋体" w:hAnsi="宋体"/>
          <w:b/>
          <w:bCs/>
          <w:szCs w:val="21"/>
          <w:lang w:eastAsia="zh-CN"/>
        </w:rPr>
        <w:t>）</w:t>
      </w:r>
      <w:r>
        <w:rPr>
          <w:rFonts w:ascii="黑体" w:hAnsi="宋体" w:eastAsia="黑体"/>
          <w:b/>
          <w:bCs/>
          <w:szCs w:val="21"/>
        </w:rPr>
        <w:t>抽样方法、基数及数量</w:t>
      </w:r>
      <w:r>
        <w:rPr>
          <w:rFonts w:hint="eastAsia" w:ascii="黑体" w:hAnsi="宋体" w:eastAsia="黑体"/>
          <w:b/>
          <w:bCs/>
          <w:szCs w:val="21"/>
        </w:rPr>
        <w:t xml:space="preserve">  </w:t>
      </w:r>
    </w:p>
    <w:p w14:paraId="454B95B7">
      <w:pPr>
        <w:adjustRightInd w:val="0"/>
        <w:snapToGrid w:val="0"/>
        <w:spacing w:line="360" w:lineRule="auto"/>
        <w:ind w:firstLine="420" w:firstLineChars="200"/>
        <w:rPr>
          <w:rFonts w:ascii="宋体" w:hAnsi="宋体"/>
          <w:szCs w:val="21"/>
        </w:rPr>
      </w:pPr>
      <w:r>
        <w:rPr>
          <w:rFonts w:ascii="宋体" w:hAnsi="宋体"/>
          <w:szCs w:val="21"/>
        </w:rPr>
        <w:t>以随机抽样的方式在被抽样销售者的待销产品中抽取标称同一生产企业或商标的同规格型号的产品。</w:t>
      </w:r>
    </w:p>
    <w:p w14:paraId="54045EAB">
      <w:pPr>
        <w:adjustRightInd w:val="0"/>
        <w:snapToGrid w:val="0"/>
        <w:spacing w:line="360" w:lineRule="auto"/>
        <w:ind w:firstLine="420" w:firstLineChars="200"/>
        <w:rPr>
          <w:rFonts w:hint="eastAsia" w:ascii="宋体" w:hAnsi="宋体"/>
          <w:szCs w:val="21"/>
        </w:rPr>
      </w:pPr>
      <w:r>
        <w:rPr>
          <w:rFonts w:ascii="宋体" w:hAnsi="宋体"/>
          <w:szCs w:val="21"/>
        </w:rPr>
        <w:t>随机数一般可使用随机数表等方法产生。</w:t>
      </w:r>
    </w:p>
    <w:p w14:paraId="67F8CD37">
      <w:pPr>
        <w:adjustRightInd w:val="0"/>
        <w:snapToGrid w:val="0"/>
        <w:spacing w:line="360" w:lineRule="auto"/>
        <w:ind w:firstLine="420" w:firstLineChars="200"/>
        <w:rPr>
          <w:rFonts w:hint="eastAsia" w:ascii="宋体" w:hAnsi="宋体"/>
          <w:szCs w:val="21"/>
        </w:rPr>
      </w:pPr>
      <w:r>
        <w:rPr>
          <w:rFonts w:hint="eastAsia" w:ascii="宋体" w:hAnsi="宋体"/>
          <w:szCs w:val="21"/>
        </w:rPr>
        <w:t>抽样基数满足抽样数量即可。</w:t>
      </w:r>
    </w:p>
    <w:p w14:paraId="45EE4946">
      <w:pPr>
        <w:adjustRightInd w:val="0"/>
        <w:snapToGrid w:val="0"/>
        <w:spacing w:line="360" w:lineRule="auto"/>
        <w:ind w:firstLine="420" w:firstLineChars="200"/>
        <w:rPr>
          <w:rFonts w:hint="eastAsia" w:ascii="宋体" w:hAnsi="宋体"/>
          <w:szCs w:val="21"/>
        </w:rPr>
      </w:pPr>
      <w:r>
        <w:rPr>
          <w:rFonts w:hint="eastAsia" w:ascii="宋体" w:hAnsi="宋体" w:eastAsia="宋体" w:cs="Times New Roman"/>
          <w:szCs w:val="21"/>
          <w:lang w:eastAsia="zh-CN"/>
        </w:rPr>
        <w:t>坐便器</w:t>
      </w:r>
      <w:r>
        <w:rPr>
          <w:rFonts w:hint="eastAsia" w:ascii="宋体" w:hAnsi="宋体"/>
          <w:szCs w:val="21"/>
        </w:rPr>
        <w:t>流通领域监督抽查样品数量见表1。</w:t>
      </w:r>
    </w:p>
    <w:p w14:paraId="1FAA6D27">
      <w:pPr>
        <w:snapToGrid w:val="0"/>
        <w:spacing w:line="320" w:lineRule="exact"/>
        <w:jc w:val="center"/>
        <w:rPr>
          <w:rFonts w:hint="eastAsia" w:ascii="宋体" w:hAnsi="宋体" w:cs="宋体"/>
          <w:color w:val="000000"/>
          <w:sz w:val="18"/>
          <w:szCs w:val="18"/>
        </w:rPr>
      </w:pPr>
      <w:r>
        <w:rPr>
          <w:rFonts w:hint="eastAsia" w:ascii="宋体" w:hAnsi="宋体" w:cs="宋体"/>
          <w:color w:val="000000"/>
          <w:sz w:val="18"/>
          <w:szCs w:val="18"/>
        </w:rPr>
        <w:t>表1</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lang w:eastAsia="zh-CN"/>
        </w:rPr>
        <w:t>坐便器</w:t>
      </w:r>
      <w:r>
        <w:rPr>
          <w:rFonts w:hint="eastAsia" w:ascii="宋体" w:hAnsi="宋体" w:cs="宋体"/>
          <w:color w:val="000000"/>
          <w:sz w:val="18"/>
          <w:szCs w:val="18"/>
        </w:rPr>
        <w:t>监督抽查样品数量</w:t>
      </w:r>
    </w:p>
    <w:tbl>
      <w:tblPr>
        <w:tblStyle w:val="11"/>
        <w:tblW w:w="7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278"/>
        <w:gridCol w:w="1398"/>
        <w:gridCol w:w="1536"/>
        <w:gridCol w:w="1282"/>
      </w:tblGrid>
      <w:tr w14:paraId="335C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25" w:type="dxa"/>
            <w:noWrap w:val="0"/>
            <w:vAlign w:val="center"/>
          </w:tcPr>
          <w:p w14:paraId="74E5EF8A">
            <w:pPr>
              <w:pStyle w:val="15"/>
              <w:spacing w:line="320" w:lineRule="exact"/>
              <w:ind w:right="-107" w:rightChars="-51"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序号</w:t>
            </w:r>
          </w:p>
        </w:tc>
        <w:tc>
          <w:tcPr>
            <w:tcW w:w="2278" w:type="dxa"/>
            <w:noWrap w:val="0"/>
            <w:vAlign w:val="center"/>
          </w:tcPr>
          <w:p w14:paraId="64421957">
            <w:pPr>
              <w:pStyle w:val="15"/>
              <w:spacing w:line="320" w:lineRule="exact"/>
              <w:ind w:left="61" w:lef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产品类别</w:t>
            </w:r>
          </w:p>
        </w:tc>
        <w:tc>
          <w:tcPr>
            <w:tcW w:w="1398" w:type="dxa"/>
            <w:noWrap w:val="0"/>
            <w:vAlign w:val="center"/>
          </w:tcPr>
          <w:p w14:paraId="509A8EB1">
            <w:pPr>
              <w:pStyle w:val="15"/>
              <w:spacing w:line="320" w:lineRule="exact"/>
              <w:ind w:left="61" w:lef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抽样数量</w:t>
            </w:r>
          </w:p>
        </w:tc>
        <w:tc>
          <w:tcPr>
            <w:tcW w:w="1536" w:type="dxa"/>
            <w:noWrap w:val="0"/>
            <w:vAlign w:val="center"/>
          </w:tcPr>
          <w:p w14:paraId="5B23268E">
            <w:pPr>
              <w:pStyle w:val="15"/>
              <w:spacing w:line="320" w:lineRule="exact"/>
              <w:ind w:left="61" w:lef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检验样数量</w:t>
            </w:r>
          </w:p>
        </w:tc>
        <w:tc>
          <w:tcPr>
            <w:tcW w:w="1282" w:type="dxa"/>
            <w:noWrap w:val="0"/>
            <w:vAlign w:val="center"/>
          </w:tcPr>
          <w:p w14:paraId="37FD41F4">
            <w:pPr>
              <w:autoSpaceDE w:val="0"/>
              <w:autoSpaceDN w:val="0"/>
              <w:adjustRightInd w:val="0"/>
              <w:spacing w:line="320" w:lineRule="exact"/>
              <w:ind w:left="-77" w:leftChars="-257" w:right="-168" w:rightChars="-80" w:hanging="463"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备样数量</w:t>
            </w:r>
          </w:p>
        </w:tc>
      </w:tr>
      <w:tr w14:paraId="166A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25" w:type="dxa"/>
            <w:noWrap w:val="0"/>
            <w:vAlign w:val="center"/>
          </w:tcPr>
          <w:p w14:paraId="658092EC">
            <w:pPr>
              <w:pStyle w:val="15"/>
              <w:spacing w:line="320" w:lineRule="exact"/>
              <w:ind w:left="61" w:lef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78" w:type="dxa"/>
            <w:noWrap w:val="0"/>
            <w:vAlign w:val="center"/>
          </w:tcPr>
          <w:p w14:paraId="0A896FF1">
            <w:pPr>
              <w:pStyle w:val="15"/>
              <w:spacing w:line="320" w:lineRule="exact"/>
              <w:ind w:left="61" w:lef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陶瓷坐便器</w:t>
            </w:r>
          </w:p>
        </w:tc>
        <w:tc>
          <w:tcPr>
            <w:tcW w:w="1398" w:type="dxa"/>
            <w:noWrap w:val="0"/>
            <w:vAlign w:val="center"/>
          </w:tcPr>
          <w:p w14:paraId="0BB5E0E2">
            <w:pPr>
              <w:pStyle w:val="15"/>
              <w:spacing w:line="320" w:lineRule="exact"/>
              <w:ind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2件</w:t>
            </w:r>
          </w:p>
        </w:tc>
        <w:tc>
          <w:tcPr>
            <w:tcW w:w="1536" w:type="dxa"/>
            <w:noWrap w:val="0"/>
            <w:vAlign w:val="center"/>
          </w:tcPr>
          <w:p w14:paraId="71070A7C">
            <w:pPr>
              <w:pStyle w:val="15"/>
              <w:spacing w:line="320" w:lineRule="exact"/>
              <w:ind w:left="61"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1件</w:t>
            </w:r>
          </w:p>
        </w:tc>
        <w:tc>
          <w:tcPr>
            <w:tcW w:w="1282" w:type="dxa"/>
            <w:noWrap w:val="0"/>
            <w:vAlign w:val="center"/>
          </w:tcPr>
          <w:p w14:paraId="6243DFD1">
            <w:pPr>
              <w:pStyle w:val="15"/>
              <w:spacing w:line="320" w:lineRule="exact"/>
              <w:ind w:left="61"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1件</w:t>
            </w:r>
          </w:p>
        </w:tc>
      </w:tr>
    </w:tbl>
    <w:p w14:paraId="60CFBA30">
      <w:pPr>
        <w:snapToGrid w:val="0"/>
        <w:spacing w:line="360" w:lineRule="auto"/>
        <w:rPr>
          <w:rFonts w:hint="eastAsia" w:ascii="黑体" w:hAnsi="宋体" w:eastAsia="黑体"/>
          <w:b/>
          <w:bCs/>
          <w:szCs w:val="21"/>
        </w:rPr>
      </w:pPr>
    </w:p>
    <w:p w14:paraId="02D4121F">
      <w:pPr>
        <w:snapToGrid w:val="0"/>
        <w:spacing w:line="360" w:lineRule="auto"/>
        <w:rPr>
          <w:rFonts w:hint="eastAsia" w:ascii="黑体" w:hAnsi="宋体" w:eastAsia="黑体"/>
          <w:b/>
          <w:bCs/>
          <w:szCs w:val="21"/>
        </w:rPr>
      </w:pPr>
      <w:r>
        <w:rPr>
          <w:rFonts w:hint="eastAsia" w:ascii="黑体" w:hAnsi="宋体" w:eastAsia="黑体"/>
          <w:b/>
          <w:bCs/>
          <w:szCs w:val="21"/>
        </w:rPr>
        <w:t>2  检验依据</w:t>
      </w:r>
    </w:p>
    <w:p w14:paraId="17CE4275">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陶瓷</w:t>
      </w:r>
      <w:r>
        <w:rPr>
          <w:rFonts w:hint="eastAsia" w:ascii="宋体" w:hAnsi="宋体" w:eastAsia="宋体" w:cs="Times New Roman"/>
          <w:szCs w:val="21"/>
        </w:rPr>
        <w:t>坐便器检验项目、检验方法见表2</w:t>
      </w:r>
    </w:p>
    <w:p w14:paraId="711B266F">
      <w:pPr>
        <w:snapToGrid w:val="0"/>
        <w:spacing w:line="32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表2</w:t>
      </w:r>
      <w:r>
        <w:rPr>
          <w:rFonts w:hint="eastAsia" w:ascii="宋体" w:hAnsi="宋体" w:eastAsia="宋体" w:cs="宋体"/>
          <w:color w:val="000000"/>
          <w:sz w:val="18"/>
          <w:szCs w:val="18"/>
          <w:lang w:val="en-US" w:eastAsia="zh-CN"/>
        </w:rPr>
        <w:t xml:space="preserve"> </w:t>
      </w:r>
      <w:r>
        <w:rPr>
          <w:rFonts w:hint="eastAsia" w:ascii="宋体" w:hAnsi="宋体" w:eastAsia="宋体" w:cs="Times New Roman"/>
          <w:color w:val="000000"/>
          <w:sz w:val="18"/>
          <w:szCs w:val="18"/>
          <w:lang w:val="en-US" w:eastAsia="zh-CN"/>
        </w:rPr>
        <w:t>陶瓷</w:t>
      </w:r>
      <w:r>
        <w:rPr>
          <w:rFonts w:hint="eastAsia" w:ascii="宋体" w:hAnsi="宋体" w:eastAsia="宋体" w:cs="宋体"/>
          <w:color w:val="000000"/>
          <w:sz w:val="18"/>
          <w:szCs w:val="18"/>
        </w:rPr>
        <w:t>坐便器检验项目</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检验方法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818"/>
        <w:gridCol w:w="3239"/>
      </w:tblGrid>
      <w:tr w14:paraId="7C9E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jc w:val="center"/>
        </w:trPr>
        <w:tc>
          <w:tcPr>
            <w:tcW w:w="1459" w:type="dxa"/>
            <w:noWrap w:val="0"/>
            <w:vAlign w:val="center"/>
          </w:tcPr>
          <w:p w14:paraId="455E6B13">
            <w:pPr>
              <w:snapToGrid w:val="0"/>
              <w:spacing w:line="32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2818" w:type="dxa"/>
            <w:noWrap w:val="0"/>
            <w:vAlign w:val="center"/>
          </w:tcPr>
          <w:p w14:paraId="0E26BF2B">
            <w:pPr>
              <w:snapToGrid w:val="0"/>
              <w:spacing w:line="320" w:lineRule="exact"/>
              <w:jc w:val="center"/>
              <w:rPr>
                <w:rFonts w:hint="eastAsia" w:ascii="宋体" w:hAnsi="宋体" w:eastAsia="宋体" w:cs="宋体"/>
                <w:sz w:val="20"/>
                <w:szCs w:val="20"/>
              </w:rPr>
            </w:pPr>
            <w:r>
              <w:rPr>
                <w:rFonts w:hint="eastAsia" w:ascii="宋体" w:hAnsi="宋体" w:eastAsia="宋体" w:cs="宋体"/>
                <w:sz w:val="20"/>
                <w:szCs w:val="20"/>
              </w:rPr>
              <w:t>检验项目</w:t>
            </w:r>
          </w:p>
        </w:tc>
        <w:tc>
          <w:tcPr>
            <w:tcW w:w="3239" w:type="dxa"/>
            <w:noWrap w:val="0"/>
            <w:vAlign w:val="center"/>
          </w:tcPr>
          <w:p w14:paraId="5CBFFF6F">
            <w:pPr>
              <w:snapToGrid w:val="0"/>
              <w:spacing w:line="320" w:lineRule="exact"/>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7793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59" w:type="dxa"/>
            <w:noWrap w:val="0"/>
            <w:vAlign w:val="center"/>
          </w:tcPr>
          <w:p w14:paraId="756B3AA6">
            <w:pPr>
              <w:tabs>
                <w:tab w:val="left" w:pos="2840"/>
              </w:tabs>
              <w:spacing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1</w:t>
            </w:r>
          </w:p>
        </w:tc>
        <w:tc>
          <w:tcPr>
            <w:tcW w:w="2818" w:type="dxa"/>
            <w:noWrap w:val="0"/>
            <w:vAlign w:val="center"/>
          </w:tcPr>
          <w:p w14:paraId="030C37C6">
            <w:pPr>
              <w:spacing w:line="320" w:lineRule="exact"/>
              <w:ind w:left="-107" w:leftChars="-51" w:right="-107" w:rightChars="-51"/>
              <w:jc w:val="center"/>
              <w:rPr>
                <w:rFonts w:hint="eastAsia" w:ascii="宋体" w:hAnsi="宋体" w:eastAsia="宋体" w:cs="宋体"/>
                <w:color w:val="000000"/>
                <w:kern w:val="2"/>
                <w:sz w:val="20"/>
                <w:szCs w:val="20"/>
                <w:lang w:val="en-GB" w:eastAsia="zh-CN" w:bidi="ar-SA"/>
              </w:rPr>
            </w:pPr>
            <w:r>
              <w:rPr>
                <w:rFonts w:hint="eastAsia" w:ascii="宋体" w:hAnsi="宋体" w:eastAsia="宋体" w:cs="宋体"/>
                <w:color w:val="000000"/>
                <w:sz w:val="20"/>
                <w:szCs w:val="20"/>
              </w:rPr>
              <w:t>洗净功能</w:t>
            </w:r>
          </w:p>
        </w:tc>
        <w:tc>
          <w:tcPr>
            <w:tcW w:w="3239" w:type="dxa"/>
            <w:noWrap w:val="0"/>
            <w:vAlign w:val="center"/>
          </w:tcPr>
          <w:p w14:paraId="2935E5E8">
            <w:pPr>
              <w:snapToGrid w:val="0"/>
              <w:spacing w:line="44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6952-2015</w:t>
            </w:r>
          </w:p>
        </w:tc>
      </w:tr>
      <w:tr w14:paraId="175C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59" w:type="dxa"/>
            <w:noWrap w:val="0"/>
            <w:vAlign w:val="center"/>
          </w:tcPr>
          <w:p w14:paraId="2BF95AA8">
            <w:pPr>
              <w:snapToGrid w:val="0"/>
              <w:spacing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2</w:t>
            </w:r>
          </w:p>
        </w:tc>
        <w:tc>
          <w:tcPr>
            <w:tcW w:w="2818" w:type="dxa"/>
            <w:noWrap w:val="0"/>
            <w:vAlign w:val="center"/>
          </w:tcPr>
          <w:p w14:paraId="7885499D">
            <w:pPr>
              <w:snapToGrid w:val="0"/>
              <w:spacing w:line="320" w:lineRule="exact"/>
              <w:jc w:val="center"/>
              <w:rPr>
                <w:rFonts w:hint="eastAsia" w:ascii="宋体" w:hAnsi="宋体" w:eastAsia="宋体" w:cs="宋体"/>
                <w:kern w:val="2"/>
                <w:sz w:val="20"/>
                <w:szCs w:val="20"/>
                <w:lang w:val="en-GB" w:eastAsia="zh-CN" w:bidi="ar-SA"/>
              </w:rPr>
            </w:pPr>
            <w:r>
              <w:rPr>
                <w:rFonts w:hint="eastAsia" w:ascii="宋体" w:hAnsi="宋体" w:eastAsia="宋体" w:cs="宋体"/>
                <w:sz w:val="20"/>
                <w:szCs w:val="20"/>
              </w:rPr>
              <w:t>便器用水量</w:t>
            </w:r>
          </w:p>
        </w:tc>
        <w:tc>
          <w:tcPr>
            <w:tcW w:w="3239" w:type="dxa"/>
            <w:noWrap w:val="0"/>
            <w:vAlign w:val="center"/>
          </w:tcPr>
          <w:p w14:paraId="03CAFABB">
            <w:pPr>
              <w:snapToGrid w:val="0"/>
              <w:spacing w:line="44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6952-2015</w:t>
            </w:r>
          </w:p>
        </w:tc>
      </w:tr>
      <w:tr w14:paraId="4919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59" w:type="dxa"/>
            <w:noWrap w:val="0"/>
            <w:vAlign w:val="center"/>
          </w:tcPr>
          <w:p w14:paraId="4983CF80">
            <w:pPr>
              <w:snapToGrid w:val="0"/>
              <w:spacing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3</w:t>
            </w:r>
          </w:p>
        </w:tc>
        <w:tc>
          <w:tcPr>
            <w:tcW w:w="2818" w:type="dxa"/>
            <w:noWrap w:val="0"/>
            <w:vAlign w:val="center"/>
          </w:tcPr>
          <w:p w14:paraId="6DE1FEB4">
            <w:pPr>
              <w:snapToGrid w:val="0"/>
              <w:spacing w:line="320" w:lineRule="exact"/>
              <w:jc w:val="center"/>
              <w:rPr>
                <w:rFonts w:hint="eastAsia" w:ascii="宋体" w:hAnsi="宋体" w:eastAsia="宋体" w:cs="宋体"/>
                <w:kern w:val="2"/>
                <w:sz w:val="20"/>
                <w:szCs w:val="20"/>
                <w:lang w:val="en-GB" w:eastAsia="zh-CN" w:bidi="ar-SA"/>
              </w:rPr>
            </w:pPr>
            <w:r>
              <w:rPr>
                <w:rFonts w:hint="eastAsia" w:ascii="宋体" w:hAnsi="宋体" w:eastAsia="宋体" w:cs="宋体"/>
                <w:sz w:val="20"/>
                <w:szCs w:val="20"/>
              </w:rPr>
              <w:t>水封回复功能</w:t>
            </w:r>
          </w:p>
        </w:tc>
        <w:tc>
          <w:tcPr>
            <w:tcW w:w="3239" w:type="dxa"/>
            <w:noWrap w:val="0"/>
            <w:vAlign w:val="center"/>
          </w:tcPr>
          <w:p w14:paraId="6406C8D2">
            <w:pPr>
              <w:snapToGrid w:val="0"/>
              <w:spacing w:line="44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6952-2015</w:t>
            </w:r>
          </w:p>
        </w:tc>
      </w:tr>
      <w:tr w14:paraId="46C8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59" w:type="dxa"/>
            <w:noWrap w:val="0"/>
            <w:vAlign w:val="center"/>
          </w:tcPr>
          <w:p w14:paraId="05E432CD">
            <w:pPr>
              <w:snapToGrid w:val="0"/>
              <w:spacing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4</w:t>
            </w:r>
          </w:p>
        </w:tc>
        <w:tc>
          <w:tcPr>
            <w:tcW w:w="2818" w:type="dxa"/>
            <w:noWrap w:val="0"/>
            <w:vAlign w:val="center"/>
          </w:tcPr>
          <w:p w14:paraId="5030D4E3">
            <w:pPr>
              <w:snapToGrid w:val="0"/>
              <w:spacing w:line="320" w:lineRule="exact"/>
              <w:jc w:val="center"/>
              <w:rPr>
                <w:rFonts w:hint="eastAsia" w:ascii="宋体" w:hAnsi="宋体" w:eastAsia="宋体" w:cs="宋体"/>
                <w:kern w:val="2"/>
                <w:sz w:val="20"/>
                <w:szCs w:val="20"/>
                <w:lang w:val="en-GB" w:eastAsia="zh-CN" w:bidi="ar-SA"/>
              </w:rPr>
            </w:pPr>
            <w:r>
              <w:rPr>
                <w:rFonts w:hint="eastAsia" w:ascii="宋体" w:hAnsi="宋体" w:eastAsia="宋体" w:cs="宋体"/>
                <w:sz w:val="20"/>
                <w:szCs w:val="20"/>
                <w:lang w:val="en-US" w:eastAsia="zh-CN"/>
              </w:rPr>
              <w:t>卫生纸试验</w:t>
            </w:r>
          </w:p>
        </w:tc>
        <w:tc>
          <w:tcPr>
            <w:tcW w:w="3239" w:type="dxa"/>
            <w:noWrap w:val="0"/>
            <w:vAlign w:val="center"/>
          </w:tcPr>
          <w:p w14:paraId="20095C2E">
            <w:pPr>
              <w:snapToGrid w:val="0"/>
              <w:spacing w:line="44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6952-2015</w:t>
            </w:r>
          </w:p>
        </w:tc>
      </w:tr>
      <w:tr w14:paraId="39E8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59" w:type="dxa"/>
            <w:noWrap w:val="0"/>
            <w:vAlign w:val="center"/>
          </w:tcPr>
          <w:p w14:paraId="0E969C52">
            <w:pPr>
              <w:snapToGrid w:val="0"/>
              <w:spacing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p>
        </w:tc>
        <w:tc>
          <w:tcPr>
            <w:tcW w:w="2818" w:type="dxa"/>
            <w:noWrap w:val="0"/>
            <w:vAlign w:val="center"/>
          </w:tcPr>
          <w:p w14:paraId="020016AB">
            <w:pPr>
              <w:snapToGrid w:val="0"/>
              <w:spacing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球排放</w:t>
            </w:r>
          </w:p>
        </w:tc>
        <w:tc>
          <w:tcPr>
            <w:tcW w:w="3239" w:type="dxa"/>
            <w:noWrap w:val="0"/>
            <w:vAlign w:val="center"/>
          </w:tcPr>
          <w:p w14:paraId="58D4639D">
            <w:pPr>
              <w:snapToGrid w:val="0"/>
              <w:spacing w:line="44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6952-2015</w:t>
            </w:r>
          </w:p>
        </w:tc>
      </w:tr>
      <w:tr w14:paraId="56C4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59" w:type="dxa"/>
            <w:noWrap w:val="0"/>
            <w:vAlign w:val="center"/>
          </w:tcPr>
          <w:p w14:paraId="73578491">
            <w:pPr>
              <w:snapToGrid w:val="0"/>
              <w:spacing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6</w:t>
            </w:r>
          </w:p>
        </w:tc>
        <w:tc>
          <w:tcPr>
            <w:tcW w:w="2818" w:type="dxa"/>
            <w:noWrap w:val="0"/>
            <w:vAlign w:val="center"/>
          </w:tcPr>
          <w:p w14:paraId="58A54161">
            <w:pPr>
              <w:snapToGrid w:val="0"/>
              <w:spacing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颗粒排放</w:t>
            </w:r>
            <w:r>
              <w:rPr>
                <w:rFonts w:hint="eastAsia" w:ascii="宋体" w:hAnsi="宋体" w:eastAsia="宋体" w:cs="宋体"/>
                <w:sz w:val="20"/>
                <w:szCs w:val="20"/>
              </w:rPr>
              <w:t>功能</w:t>
            </w:r>
          </w:p>
        </w:tc>
        <w:tc>
          <w:tcPr>
            <w:tcW w:w="3239" w:type="dxa"/>
            <w:noWrap w:val="0"/>
            <w:vAlign w:val="center"/>
          </w:tcPr>
          <w:p w14:paraId="06DECDB0">
            <w:pPr>
              <w:snapToGrid w:val="0"/>
              <w:spacing w:line="44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6952-2015</w:t>
            </w:r>
          </w:p>
        </w:tc>
      </w:tr>
    </w:tbl>
    <w:p w14:paraId="520B8B0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ascii="宋体" w:hAnsi="宋体"/>
          <w:szCs w:val="21"/>
        </w:rPr>
      </w:pPr>
      <w:r>
        <w:rPr>
          <w:rFonts w:hint="eastAsia" w:ascii="宋体" w:hAnsi="宋体"/>
          <w:szCs w:val="21"/>
        </w:rPr>
        <w:t>执行企业标准、团体标准、地方标准的产品，检验项目参照上述内容执行。</w:t>
      </w:r>
    </w:p>
    <w:p w14:paraId="2D73E144">
      <w:pPr>
        <w:adjustRightInd w:val="0"/>
        <w:snapToGrid w:val="0"/>
        <w:spacing w:line="360" w:lineRule="auto"/>
        <w:ind w:firstLine="420" w:firstLineChars="200"/>
        <w:rPr>
          <w:rFonts w:hint="eastAsia" w:ascii="黑体" w:hAnsi="宋体" w:eastAsia="黑体"/>
          <w:b/>
          <w:bCs/>
          <w:szCs w:val="21"/>
        </w:rPr>
      </w:pPr>
      <w:r>
        <w:rPr>
          <w:rFonts w:hint="eastAsia" w:ascii="宋体" w:hAnsi="宋体"/>
          <w:szCs w:val="21"/>
        </w:rPr>
        <w:t>凡是注日期的文件，其随后所有的修改单（不包括勘误的内容）或修订版不适用于本细则。凡是不注日期的文件，其最新版本适用于本细则。</w:t>
      </w:r>
    </w:p>
    <w:p w14:paraId="14FB2699">
      <w:pPr>
        <w:snapToGrid w:val="0"/>
        <w:spacing w:line="360" w:lineRule="auto"/>
        <w:rPr>
          <w:rFonts w:eastAsia="黑体"/>
          <w:b/>
          <w:bCs/>
          <w:szCs w:val="21"/>
        </w:rPr>
      </w:pPr>
      <w:r>
        <w:rPr>
          <w:rFonts w:ascii="黑体" w:hAnsi="宋体" w:eastAsia="黑体"/>
          <w:b/>
          <w:bCs/>
          <w:szCs w:val="21"/>
        </w:rPr>
        <w:t>3 判定规则</w:t>
      </w:r>
    </w:p>
    <w:p w14:paraId="473FA95F">
      <w:pPr>
        <w:adjustRightInd w:val="0"/>
        <w:snapToGrid w:val="0"/>
        <w:spacing w:line="360" w:lineRule="auto"/>
        <w:rPr>
          <w:rFonts w:hint="eastAsia" w:ascii="宋体" w:hAnsi="宋体"/>
          <w:b/>
          <w:bCs/>
          <w:szCs w:val="21"/>
        </w:rPr>
      </w:pPr>
      <w:r>
        <w:rPr>
          <w:rFonts w:ascii="宋体" w:hAnsi="宋体"/>
          <w:b/>
          <w:bCs/>
          <w:szCs w:val="21"/>
        </w:rPr>
        <w:t>3.1依据标准</w:t>
      </w:r>
    </w:p>
    <w:p w14:paraId="7DDA81AF">
      <w:pPr>
        <w:adjustRightInd w:val="0"/>
        <w:snapToGrid w:val="0"/>
        <w:spacing w:line="360" w:lineRule="auto"/>
        <w:ind w:firstLine="420" w:firstLineChars="200"/>
        <w:rPr>
          <w:rFonts w:ascii="宋体" w:hAnsi="宋体"/>
          <w:szCs w:val="21"/>
        </w:rPr>
      </w:pPr>
      <w:r>
        <w:rPr>
          <w:rFonts w:hint="eastAsia" w:ascii="宋体" w:hAnsi="宋体"/>
          <w:szCs w:val="21"/>
        </w:rPr>
        <w:t>产品标准：</w:t>
      </w:r>
    </w:p>
    <w:p w14:paraId="7ED9BEA3">
      <w:pPr>
        <w:adjustRightInd w:val="0"/>
        <w:snapToGrid w:val="0"/>
        <w:spacing w:line="360" w:lineRule="auto"/>
        <w:ind w:firstLine="420" w:firstLineChars="200"/>
        <w:rPr>
          <w:rFonts w:hint="eastAsia" w:ascii="宋体" w:hAnsi="宋体"/>
          <w:szCs w:val="21"/>
          <w:lang w:val="en-US" w:eastAsia="zh-CN"/>
        </w:rPr>
      </w:pPr>
      <w:r>
        <w:rPr>
          <w:rFonts w:hint="eastAsia" w:ascii="宋体" w:hAnsi="宋体"/>
          <w:szCs w:val="21"/>
        </w:rPr>
        <w:t>GB/T</w:t>
      </w:r>
      <w:r>
        <w:rPr>
          <w:rFonts w:hint="eastAsia" w:ascii="宋体" w:hAnsi="宋体"/>
          <w:szCs w:val="21"/>
          <w:lang w:val="en-US" w:eastAsia="zh-CN"/>
        </w:rPr>
        <w:t xml:space="preserve"> </w:t>
      </w:r>
      <w:r>
        <w:rPr>
          <w:rFonts w:hint="eastAsia" w:ascii="宋体" w:hAnsi="宋体"/>
          <w:szCs w:val="21"/>
        </w:rPr>
        <w:t>6952-2015 卫生</w:t>
      </w:r>
      <w:r>
        <w:rPr>
          <w:rFonts w:hint="eastAsia" w:ascii="宋体" w:hAnsi="宋体"/>
          <w:szCs w:val="21"/>
          <w:lang w:val="en-US" w:eastAsia="zh-CN"/>
        </w:rPr>
        <w:t>陶瓷</w:t>
      </w:r>
    </w:p>
    <w:p w14:paraId="380D74D4">
      <w:pPr>
        <w:snapToGrid w:val="0"/>
        <w:spacing w:line="360" w:lineRule="auto"/>
        <w:ind w:firstLine="420" w:firstLineChars="200"/>
        <w:rPr>
          <w:rFonts w:hint="eastAsia"/>
          <w:lang w:eastAsia="zh-CN"/>
        </w:rPr>
      </w:pPr>
      <w:r>
        <w:rPr>
          <w:rFonts w:ascii="宋体" w:hAnsi="宋体"/>
          <w:szCs w:val="21"/>
        </w:rPr>
        <w:t>现行有效的企业标准、团体标准、地方标准及产品明示质量要求。</w:t>
      </w:r>
    </w:p>
    <w:p w14:paraId="459C4E7D">
      <w:pPr>
        <w:adjustRightInd w:val="0"/>
        <w:snapToGrid w:val="0"/>
        <w:spacing w:line="360" w:lineRule="auto"/>
        <w:rPr>
          <w:rFonts w:hint="eastAsia" w:ascii="宋体" w:hAnsi="宋体"/>
          <w:b/>
          <w:bCs/>
          <w:szCs w:val="21"/>
        </w:rPr>
      </w:pPr>
      <w:r>
        <w:rPr>
          <w:rFonts w:ascii="宋体" w:hAnsi="宋体"/>
          <w:b/>
          <w:bCs/>
          <w:szCs w:val="21"/>
        </w:rPr>
        <w:t>3.2 判定</w:t>
      </w:r>
      <w:r>
        <w:rPr>
          <w:rFonts w:hint="eastAsia" w:ascii="宋体" w:hAnsi="宋体"/>
          <w:b/>
          <w:bCs/>
          <w:szCs w:val="21"/>
        </w:rPr>
        <w:t>原则</w:t>
      </w:r>
    </w:p>
    <w:p w14:paraId="17359B71">
      <w:pPr>
        <w:adjustRightInd w:val="0"/>
        <w:snapToGrid w:val="0"/>
        <w:spacing w:line="360" w:lineRule="auto"/>
        <w:ind w:firstLine="420" w:firstLineChars="200"/>
        <w:rPr>
          <w:rFonts w:ascii="宋体" w:hAnsi="宋体"/>
          <w:szCs w:val="21"/>
        </w:rPr>
      </w:pPr>
      <w:r>
        <w:rPr>
          <w:rFonts w:hint="eastAsia" w:ascii="宋体" w:hAnsi="宋体"/>
          <w:szCs w:val="21"/>
        </w:rPr>
        <w:t>经检验，检验项目全部合格，判定为被抽查产品</w:t>
      </w:r>
      <w:r>
        <w:rPr>
          <w:rFonts w:hint="eastAsia" w:ascii="宋体" w:hAnsi="宋体"/>
          <w:szCs w:val="21"/>
          <w:lang w:val="en-US" w:eastAsia="zh-CN"/>
        </w:rPr>
        <w:t>未发现不</w:t>
      </w:r>
      <w:r>
        <w:rPr>
          <w:rFonts w:hint="eastAsia" w:ascii="宋体" w:hAnsi="宋体"/>
          <w:szCs w:val="21"/>
        </w:rPr>
        <w:t>合格；检验项目中任1项或1项以上不合格，判定为被抽查产品不合格。</w:t>
      </w:r>
    </w:p>
    <w:p w14:paraId="1D24117A">
      <w:pPr>
        <w:snapToGrid w:val="0"/>
        <w:spacing w:line="440" w:lineRule="exact"/>
        <w:ind w:firstLine="420" w:firstLineChars="200"/>
        <w:rPr>
          <w:rFonts w:hint="eastAsia" w:ascii="宋体" w:hAnsi="宋体"/>
          <w:szCs w:val="21"/>
        </w:rPr>
      </w:pPr>
      <w:r>
        <w:rPr>
          <w:rFonts w:ascii="宋体" w:hAnsi="宋体"/>
          <w:szCs w:val="21"/>
        </w:rPr>
        <w:t>若被检产品明示的质量要求高于本细则中检验项目依据的标准要求时，应按被检产品明示的质量要求判定。</w:t>
      </w:r>
      <w:r>
        <w:rPr>
          <w:rFonts w:ascii="宋体" w:hAnsi="宋体"/>
          <w:szCs w:val="21"/>
        </w:rPr>
        <w:br w:type="textWrapping"/>
      </w:r>
      <w:r>
        <w:rPr>
          <w:rFonts w:hint="eastAsia" w:ascii="宋体" w:hAnsi="宋体"/>
          <w:szCs w:val="21"/>
        </w:rPr>
        <w:t xml:space="preserve">    </w:t>
      </w:r>
      <w:r>
        <w:rPr>
          <w:rFonts w:ascii="宋体" w:hAnsi="宋体"/>
          <w:szCs w:val="21"/>
        </w:rPr>
        <w:t>若被检产品明示的质量要求低于本细则中检验项目依据的强制性标准要求时，应按照强制性标准要求判定。</w:t>
      </w:r>
      <w:r>
        <w:rPr>
          <w:rFonts w:ascii="宋体" w:hAnsi="宋体"/>
          <w:szCs w:val="21"/>
        </w:rPr>
        <w:br w:type="textWrapping"/>
      </w:r>
      <w:r>
        <w:rPr>
          <w:rFonts w:hint="eastAsia" w:ascii="宋体" w:hAnsi="宋体"/>
          <w:szCs w:val="21"/>
        </w:rPr>
        <w:t xml:space="preserve">    </w:t>
      </w:r>
      <w:r>
        <w:rPr>
          <w:rFonts w:ascii="宋体" w:hAnsi="宋体"/>
          <w:szCs w:val="21"/>
        </w:rPr>
        <w:t>若被检产品明示的质量要求低于或包含本细则中检验项目依据的推荐性标准要求时，应以被检产品明示的质量要求判定。</w:t>
      </w:r>
      <w:r>
        <w:rPr>
          <w:rFonts w:ascii="宋体" w:hAnsi="宋体"/>
          <w:szCs w:val="21"/>
        </w:rPr>
        <w:br w:type="textWrapping"/>
      </w:r>
      <w:r>
        <w:rPr>
          <w:rFonts w:hint="eastAsia" w:ascii="宋体" w:hAnsi="宋体"/>
          <w:szCs w:val="21"/>
        </w:rPr>
        <w:t xml:space="preserve">    </w:t>
      </w:r>
      <w:r>
        <w:rPr>
          <w:rFonts w:ascii="宋体" w:hAnsi="宋体"/>
          <w:szCs w:val="21"/>
        </w:rPr>
        <w:t>若被检产品明示的质量要求缺少本细则中检验项目依据的强制性标淮要求时，应按照强制性标准要求判定</w:t>
      </w:r>
      <w:r>
        <w:rPr>
          <w:rFonts w:hint="eastAsia" w:ascii="宋体" w:hAnsi="宋体"/>
          <w:szCs w:val="21"/>
        </w:rPr>
        <w:t>。</w:t>
      </w:r>
      <w:r>
        <w:rPr>
          <w:rFonts w:ascii="宋体" w:hAnsi="宋体"/>
          <w:szCs w:val="21"/>
        </w:rPr>
        <w:br w:type="textWrapping"/>
      </w:r>
      <w:r>
        <w:rPr>
          <w:rFonts w:hint="eastAsia" w:ascii="宋体" w:hAnsi="宋体"/>
          <w:szCs w:val="21"/>
        </w:rPr>
        <w:t xml:space="preserve">    </w:t>
      </w:r>
      <w:r>
        <w:rPr>
          <w:rFonts w:ascii="宋体" w:hAnsi="宋体"/>
          <w:szCs w:val="21"/>
        </w:rPr>
        <w:t>若被检产品明示的质量要求缺少本细则中检验项目</w:t>
      </w:r>
      <w:r>
        <w:rPr>
          <w:rFonts w:hint="eastAsia" w:ascii="宋体" w:hAnsi="宋体"/>
          <w:szCs w:val="21"/>
        </w:rPr>
        <w:t>依</w:t>
      </w:r>
      <w:r>
        <w:rPr>
          <w:rFonts w:ascii="宋体" w:hAnsi="宋体"/>
          <w:szCs w:val="21"/>
        </w:rPr>
        <w:t>据的推荐性标准要求时。该项目不参与判定，但应在检验报告备注中进行说明。</w:t>
      </w:r>
    </w:p>
    <w:p w14:paraId="1891D0DB">
      <w:pPr>
        <w:snapToGrid w:val="0"/>
        <w:spacing w:line="360" w:lineRule="auto"/>
        <w:jc w:val="center"/>
        <w:rPr>
          <w:rFonts w:hint="eastAsia" w:ascii="宋体" w:hAnsi="宋体"/>
          <w:color w:val="000000"/>
          <w:szCs w:val="21"/>
        </w:rPr>
      </w:pPr>
      <w:r>
        <w:rPr>
          <w:rFonts w:ascii="宋体" w:hAnsi="宋体"/>
          <w:szCs w:val="21"/>
        </w:rPr>
        <mc:AlternateContent>
          <mc:Choice Requires="wps">
            <w:drawing>
              <wp:anchor distT="0" distB="0" distL="114300" distR="114300" simplePos="0" relativeHeight="251672576" behindDoc="1" locked="0" layoutInCell="1" allowOverlap="1">
                <wp:simplePos x="0" y="0"/>
                <wp:positionH relativeFrom="column">
                  <wp:posOffset>2038985</wp:posOffset>
                </wp:positionH>
                <wp:positionV relativeFrom="paragraph">
                  <wp:posOffset>152400</wp:posOffset>
                </wp:positionV>
                <wp:extent cx="1480820" cy="0"/>
                <wp:effectExtent l="0" t="6350" r="0" b="6350"/>
                <wp:wrapNone/>
                <wp:docPr id="18" name="直接箭头连接符 18"/>
                <wp:cNvGraphicFramePr/>
                <a:graphic xmlns:a="http://schemas.openxmlformats.org/drawingml/2006/main">
                  <a:graphicData uri="http://schemas.microsoft.com/office/word/2010/wordprocessingShape">
                    <wps:wsp>
                      <wps:cNvCnPr/>
                      <wps:spPr>
                        <a:xfrm>
                          <a:off x="0" y="0"/>
                          <a:ext cx="148082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0.55pt;margin-top:12pt;height:0pt;width:116.6pt;z-index:-251643904;mso-width-relative:page;mso-height-relative:page;" filled="f" stroked="t" coordsize="21600,21600" o:gfxdata="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SN/otQAAAAJAQAADwAAAAAAAAABACAAAAAiAAAAZHJzL2Rvd25yZXYueG1s&#10;UEsBAhQAFAAAAAgAh07iQEDUo0T8AQAA7wMAAA4AAAAAAAAAAQAgAAAAIwEAAGRycy9lMm9Eb2Mu&#10;eG1sUEsFBgAAAAAGAAYAWQEAAJEFAAAAAA==&#10;">
                <v:fill on="f" focussize="0,0"/>
                <v:stroke weight="1pt" color="#000000" joinstyle="round"/>
                <v:imagedata o:title=""/>
                <o:lock v:ext="edit" aspectratio="f"/>
              </v:shape>
            </w:pict>
          </mc:Fallback>
        </mc:AlternateContent>
      </w:r>
    </w:p>
    <w:p w14:paraId="5A441CE2">
      <w:pPr>
        <w:rPr>
          <w:rFonts w:hint="default"/>
          <w:lang w:val="en-US" w:eastAsia="zh-CN"/>
        </w:rPr>
      </w:pPr>
    </w:p>
    <w:sectPr>
      <w:pgSz w:w="11906" w:h="16838"/>
      <w:pgMar w:top="1440" w:right="1803" w:bottom="1440" w:left="1803" w:header="850"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9FC5">
    <w:pPr>
      <w:pStyle w:val="7"/>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330B0">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10330B0">
                    <w:pPr>
                      <w:pStyle w:val="7"/>
                    </w:pPr>
                    <w:r>
                      <w:fldChar w:fldCharType="begin"/>
                    </w:r>
                    <w:r>
                      <w:instrText xml:space="preserve"> PAGE  \* MERGEFORMAT </w:instrText>
                    </w:r>
                    <w:r>
                      <w:fldChar w:fldCharType="separate"/>
                    </w:r>
                    <w:r>
                      <w:t>2</w:t>
                    </w:r>
                    <w:r>
                      <w:fldChar w:fldCharType="end"/>
                    </w:r>
                  </w:p>
                </w:txbxContent>
              </v:textbox>
            </v:shape>
          </w:pict>
        </mc:Fallback>
      </mc:AlternateContent>
    </w:r>
  </w:p>
  <w:p w14:paraId="7617894E">
    <w:pPr>
      <w:pStyle w:val="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9AE2">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67F79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2867F79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47EA">
    <w:pPr>
      <w:pStyle w:val="7"/>
      <w:tabs>
        <w:tab w:val="center" w:pos="4478"/>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FABD7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0FABD7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0C41">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2DC93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432DC93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AB59">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688D0D49">
    <w:pPr>
      <w:pStyle w:val="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0621">
    <w:pPr>
      <w:pStyle w:val="7"/>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1B7A0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6F1B7A0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0482">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14A810F7">
    <w:pPr>
      <w:pStyle w:val="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558E">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6E2136">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56E2136">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C9CC5">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- 2 -</w:t>
    </w:r>
    <w:r>
      <w:fldChar w:fldCharType="end"/>
    </w:r>
  </w:p>
  <w:p w14:paraId="02C78E9A">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EF9F">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22EA0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3F22EA0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BEDB">
    <w:pPr>
      <w:pBdr>
        <w:bottom w:val="none" w:color="auto" w:sz="0" w:space="0"/>
      </w:pBdr>
      <w:bidi w:val="0"/>
      <w:spacing w:line="240" w:lineRule="auto"/>
      <w:jc w:val="right"/>
      <w:rPr>
        <w:rFonts w:hint="eastAsia"/>
        <w:b/>
        <w:bCs/>
        <w:sz w:val="24"/>
        <w:szCs w:val="24"/>
        <w:lang w:val="en-US" w:eastAsia="zh-CN"/>
      </w:rPr>
    </w:pPr>
  </w:p>
  <w:p w14:paraId="5D4603AE">
    <w:pPr>
      <w:pBdr>
        <w:bottom w:val="single" w:color="auto" w:sz="4" w:space="0"/>
      </w:pBdr>
      <w:bidi w:val="0"/>
      <w:spacing w:line="240" w:lineRule="auto"/>
      <w:jc w:val="right"/>
    </w:pPr>
    <w:r>
      <w:rPr>
        <w:rFonts w:hint="eastAsia"/>
        <w:b/>
        <w:bCs/>
        <w:sz w:val="24"/>
        <w:szCs w:val="24"/>
        <w:lang w:val="en-US" w:eastAsia="zh-CN"/>
      </w:rPr>
      <w:t>新疆生产建设兵团第十二师市场监督管理局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CD8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B93E">
    <w:pPr>
      <w:pStyle w:val="8"/>
      <w:pBdr>
        <w:bottom w:val="single" w:color="auto" w:sz="4" w:space="0"/>
      </w:pBdr>
      <w:jc w:val="right"/>
      <w:rPr>
        <w:rFonts w:hint="eastAsia"/>
        <w:b/>
        <w:bCs/>
        <w:sz w:val="24"/>
        <w:szCs w:val="24"/>
        <w:lang w:val="en-US" w:eastAsia="zh-CN"/>
      </w:rPr>
    </w:pPr>
  </w:p>
  <w:p w14:paraId="1AD57BFE">
    <w:pPr>
      <w:pStyle w:val="8"/>
      <w:pBdr>
        <w:bottom w:val="single" w:color="auto" w:sz="4" w:space="0"/>
      </w:pBdr>
      <w:jc w:val="right"/>
    </w:pPr>
    <w:r>
      <w:rPr>
        <w:rFonts w:hint="eastAsia"/>
        <w:b/>
        <w:bCs/>
        <w:sz w:val="24"/>
        <w:szCs w:val="24"/>
        <w:lang w:val="en-US" w:eastAsia="zh-CN"/>
      </w:rPr>
      <w:t>新疆生产建设兵团第十二师市场监督管理局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AE6F">
    <w:pPr>
      <w:pStyle w:val="8"/>
      <w:pBdr>
        <w:bottom w:val="single" w:color="auto" w:sz="4" w:space="0"/>
      </w:pBdr>
      <w:jc w:val="right"/>
      <w:rPr>
        <w:rFonts w:hint="eastAsia"/>
        <w:b/>
        <w:bCs/>
        <w:sz w:val="24"/>
        <w:szCs w:val="24"/>
        <w:lang w:val="en-US" w:eastAsia="zh-CN"/>
      </w:rPr>
    </w:pPr>
  </w:p>
  <w:p w14:paraId="6233D2BB">
    <w:pPr>
      <w:pStyle w:val="8"/>
      <w:pBdr>
        <w:bottom w:val="single" w:color="auto" w:sz="4" w:space="0"/>
      </w:pBdr>
      <w:jc w:val="right"/>
    </w:pPr>
    <w:r>
      <w:rPr>
        <w:rFonts w:hint="eastAsia"/>
        <w:b/>
        <w:bCs/>
        <w:sz w:val="24"/>
        <w:szCs w:val="24"/>
        <w:lang w:val="en-US" w:eastAsia="zh-CN"/>
      </w:rPr>
      <w:t>新疆生产建设兵团第十二师市场监督管理局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C3213"/>
    <w:multiLevelType w:val="multilevel"/>
    <w:tmpl w:val="759C3213"/>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81857"/>
    <w:rsid w:val="10E63C51"/>
    <w:rsid w:val="115B6D90"/>
    <w:rsid w:val="274F7DBF"/>
    <w:rsid w:val="27FB3C47"/>
    <w:rsid w:val="31CC36A7"/>
    <w:rsid w:val="32D40347"/>
    <w:rsid w:val="33B514D5"/>
    <w:rsid w:val="33FF44B8"/>
    <w:rsid w:val="39CF1ED3"/>
    <w:rsid w:val="47C3256A"/>
    <w:rsid w:val="51F75B95"/>
    <w:rsid w:val="6D701B2E"/>
    <w:rsid w:val="755E76BE"/>
    <w:rsid w:val="7AAA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widowControl/>
      <w:spacing w:before="180" w:after="180"/>
      <w:jc w:val="left"/>
    </w:pPr>
    <w:rPr>
      <w:rFonts w:ascii="Calibri" w:hAnsi="Calibri" w:eastAsia="宋体" w:cs="Times New Roman"/>
      <w:kern w:val="0"/>
      <w:sz w:val="24"/>
      <w:szCs w:val="24"/>
      <w:lang w:eastAsia="en-US"/>
    </w:rPr>
  </w:style>
  <w:style w:type="paragraph" w:styleId="6">
    <w:name w:val="Plain Text"/>
    <w:basedOn w:val="1"/>
    <w:unhideWhenUsed/>
    <w:qFormat/>
    <w:uiPriority w:val="0"/>
    <w:rPr>
      <w:rFonts w:ascii="宋体" w:hAnsi="Courier New"/>
      <w:szCs w:val="20"/>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spacing w:before="120" w:after="120"/>
      <w:ind w:left="420" w:leftChars="200"/>
    </w:pPr>
    <w:rPr>
      <w:rFonts w:asciiTheme="minorAscii" w:hAnsiTheme="minorAscii"/>
      <w:sz w:val="18"/>
    </w:rPr>
  </w:style>
  <w:style w:type="character" w:styleId="13">
    <w:name w:val="page number"/>
    <w:basedOn w:val="12"/>
    <w:qFormat/>
    <w:uiPriority w:val="0"/>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段"/>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16">
    <w:name w:val="NormalCharacter"/>
    <w:semiHidden/>
    <w:qFormat/>
    <w:uiPriority w:val="0"/>
  </w:style>
  <w:style w:type="character" w:customStyle="1" w:styleId="17">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3715</Words>
  <Characters>4459</Characters>
  <Lines>0</Lines>
  <Paragraphs>0</Paragraphs>
  <TotalTime>11</TotalTime>
  <ScaleCrop>false</ScaleCrop>
  <LinksUpToDate>false</LinksUpToDate>
  <CharactersWithSpaces>4633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2026-06-03T02:15:00Z</dcterms:created>
  <dc:creator>ZSXJZJ</dc:creator>
  <cp:lastModifiedBy>吐尔洪·哈斯木</cp:lastModifiedBy>
  <dcterms:modified xsi:type="dcterms:W3CDTF">2026-06-03T10:32:06Z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eyJoZGlkIjoiOGExZDQ1NjUyNzQ3M2MxNzFjNTlkZTVmN2I1YzY3NTciLCJ1c2VySWQiOiI1NzUyMzIxMDIifQ==</vt:lpwstr>
  </property>
  <property fmtid="{D5CDD505-2E9C-101B-9397-08002B2CF9AE}" pid="4" name="ICV">
    <vt:lpwstr>4550B7A4B6F64E9E9CBAAD03506EB8A5_12</vt:lpwstr>
  </property>
</Properties>
</file>