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F8302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附件1</w:t>
      </w:r>
    </w:p>
    <w:p w14:paraId="5E4904AE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第十二师新增基本医疗保险定点医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疗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机构名单</w:t>
      </w:r>
    </w:p>
    <w:tbl>
      <w:tblPr>
        <w:tblStyle w:val="2"/>
        <w:tblW w:w="89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666"/>
        <w:gridCol w:w="4695"/>
      </w:tblGrid>
      <w:tr w14:paraId="16622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医疗机构名称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地址</w:t>
            </w:r>
          </w:p>
        </w:tc>
      </w:tr>
      <w:tr w14:paraId="716D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新民康中西医结合诊所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乌鲁木齐市头屯河农场朝阳西街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号同和幸福城一期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A3-2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号房</w:t>
            </w:r>
          </w:p>
        </w:tc>
      </w:tr>
      <w:tr w14:paraId="7B19F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曾宏伟中医诊所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乌鲁木齐市三坪农场屯平北路西六巷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号迪祥佳苑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号楼商铺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</w:t>
            </w:r>
          </w:p>
        </w:tc>
      </w:tr>
      <w:tr w14:paraId="4372B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第十二师通嘉社区卫生服务站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乌鲁木齐市新市区百园路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号通嘉世纪城二期商业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16-41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</w:t>
            </w:r>
          </w:p>
        </w:tc>
      </w:tr>
    </w:tbl>
    <w:p w14:paraId="7201D65C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7EDEE47"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ODJjZGU5MmIxZjU4YzU0Y2IzYTgzNjM0YTRiZjEifQ=="/>
  </w:docVars>
  <w:rsids>
    <w:rsidRoot w:val="00000000"/>
    <w:rsid w:val="06CA68F3"/>
    <w:rsid w:val="08844E22"/>
    <w:rsid w:val="0BAC0B0A"/>
    <w:rsid w:val="14656E95"/>
    <w:rsid w:val="1A573A60"/>
    <w:rsid w:val="33D76A56"/>
    <w:rsid w:val="459D2F48"/>
    <w:rsid w:val="4AD32607"/>
    <w:rsid w:val="68740234"/>
    <w:rsid w:val="6997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2026-07-31T08:32:00Z</dcterms:created>
  <dc:creator>Administrator</dc:creator>
  <cp:lastModifiedBy>ybj</cp:lastModifiedBy>
  <dcterms:modified xsi:type="dcterms:W3CDTF">2026-08-10T09:48:39Z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eyJoZGlkIjoiMmVjNGQwNjE4MTA4ZWNhYzJlOGFjZWM1MjNmMjA0NGQifQ==</vt:lpwstr>
  </property>
  <property fmtid="{D5CDD505-2E9C-101B-9397-08002B2CF9AE}" pid="4" name="ICV">
    <vt:lpwstr>7B8D78E663C442DA9609C1CB43011697_12</vt:lpwstr>
  </property>
</Properties>
</file>