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5F57C0">
      <w:pPr>
        <w:keepNext/>
        <w:keepLines/>
        <w:spacing w:before="100" w:beforeAutospacing="1" w:after="100" w:afterAutospacing="1" w:line="700" w:lineRule="exact"/>
        <w:contextualSpacing/>
        <w:jc w:val="center"/>
        <w:outlineLvl w:val="1"/>
        <w:rPr>
          <w:rFonts w:ascii="方正小标宋简体" w:hAnsi="方正小标宋简体" w:eastAsia="方正小标宋简体" w:cs="方正小标宋_GBK"/>
          <w:sz w:val="44"/>
          <w:szCs w:val="44"/>
        </w:rPr>
      </w:pPr>
      <w:r>
        <w:rPr>
          <w:rFonts w:hint="eastAsia" w:ascii="方正小标宋简体" w:hAnsi="方正小标宋简体" w:eastAsia="方正小标宋简体" w:cs="方正小标宋_GBK"/>
          <w:sz w:val="44"/>
          <w:szCs w:val="44"/>
        </w:rPr>
        <w:t>关于受理</w:t>
      </w:r>
      <w:r>
        <w:rPr>
          <w:rFonts w:hint="eastAsia" w:ascii="方正小标宋简体" w:hAnsi="方正小标宋简体" w:eastAsia="方正小标宋简体" w:cs="方正小标宋_GBK"/>
          <w:sz w:val="44"/>
          <w:szCs w:val="44"/>
          <w:lang w:eastAsia="zh-CN"/>
        </w:rPr>
        <w:t>尚丽等</w:t>
      </w:r>
      <w:r>
        <w:rPr>
          <w:rFonts w:hint="eastAsia" w:ascii="方正小标宋简体" w:hAnsi="方正小标宋简体" w:eastAsia="方正小标宋简体" w:cs="方正小标宋_GBK"/>
          <w:sz w:val="44"/>
          <w:szCs w:val="44"/>
          <w:lang w:val="en-US" w:eastAsia="zh-CN"/>
        </w:rPr>
        <w:t>13</w:t>
      </w:r>
      <w:r>
        <w:rPr>
          <w:rFonts w:hint="eastAsia" w:ascii="方正小标宋简体" w:hAnsi="方正小标宋简体" w:eastAsia="方正小标宋简体" w:cs="方正小标宋_GBK"/>
          <w:sz w:val="44"/>
          <w:szCs w:val="44"/>
        </w:rPr>
        <w:t>人工伤认定申请的</w:t>
      </w:r>
    </w:p>
    <w:p w14:paraId="47A9D85C">
      <w:pPr>
        <w:keepNext/>
        <w:keepLines/>
        <w:spacing w:before="100" w:beforeAutospacing="1" w:after="100" w:afterAutospacing="1" w:line="700" w:lineRule="exact"/>
        <w:contextualSpacing/>
        <w:jc w:val="center"/>
        <w:outlineLvl w:val="1"/>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_GBK"/>
          <w:sz w:val="44"/>
          <w:szCs w:val="44"/>
        </w:rPr>
        <w:t>公   示</w:t>
      </w:r>
    </w:p>
    <w:p w14:paraId="0634C949">
      <w:pPr>
        <w:keepNext/>
        <w:keepLines/>
        <w:spacing w:before="100" w:beforeAutospacing="1" w:after="100" w:afterAutospacing="1" w:line="560" w:lineRule="exact"/>
        <w:contextualSpacing/>
        <w:jc w:val="center"/>
        <w:outlineLvl w:val="1"/>
        <w:rPr>
          <w:rFonts w:hint="default" w:ascii="黑体" w:hAnsi="黑体" w:eastAsia="方正小标宋简体" w:cs="黑体"/>
          <w:spacing w:val="-20"/>
          <w:sz w:val="32"/>
          <w:szCs w:val="32"/>
          <w:lang w:val="en-US" w:eastAsia="zh-CN"/>
        </w:rPr>
      </w:pPr>
      <w:r>
        <w:rPr>
          <w:rFonts w:hint="eastAsia" w:ascii="方正小标宋简体" w:hAnsi="方正小标宋简体" w:eastAsia="方正小标宋简体" w:cs="方正小标宋简体"/>
          <w:sz w:val="32"/>
          <w:szCs w:val="32"/>
        </w:rPr>
        <w:t>（202</w:t>
      </w:r>
      <w:r>
        <w:rPr>
          <w:rFonts w:hint="eastAsia" w:ascii="方正小标宋简体" w:hAnsi="方正小标宋简体" w:eastAsia="方正小标宋简体" w:cs="方正小标宋简体"/>
          <w:sz w:val="32"/>
          <w:szCs w:val="32"/>
          <w:lang w:val="en-US" w:eastAsia="zh-CN"/>
        </w:rPr>
        <w:t>6</w:t>
      </w:r>
      <w:r>
        <w:rPr>
          <w:rFonts w:hint="eastAsia" w:ascii="方正小标宋简体" w:hAnsi="方正小标宋简体" w:eastAsia="方正小标宋简体" w:cs="方正小标宋简体"/>
          <w:sz w:val="32"/>
          <w:szCs w:val="32"/>
        </w:rPr>
        <w:t>）</w:t>
      </w:r>
      <w:r>
        <w:rPr>
          <w:rFonts w:hint="eastAsia" w:ascii="方正小标宋简体" w:hAnsi="方正小标宋简体" w:eastAsia="方正小标宋简体" w:cs="方正小标宋简体"/>
          <w:sz w:val="32"/>
          <w:szCs w:val="32"/>
          <w:lang w:val="en-US" w:eastAsia="zh-CN"/>
        </w:rPr>
        <w:t>17</w:t>
      </w:r>
    </w:p>
    <w:p w14:paraId="6A97B6B5">
      <w:pPr>
        <w:keepNext/>
        <w:keepLines/>
        <w:spacing w:before="100" w:beforeAutospacing="1" w:after="100" w:afterAutospacing="1" w:line="560" w:lineRule="exact"/>
        <w:ind w:firstLine="560" w:firstLineChars="200"/>
        <w:contextualSpacing/>
        <w:outlineLvl w:val="1"/>
        <w:rPr>
          <w:rFonts w:hint="eastAsia" w:ascii="黑体" w:hAnsi="黑体" w:eastAsia="黑体" w:cs="黑体"/>
          <w:spacing w:val="-20"/>
          <w:sz w:val="32"/>
          <w:szCs w:val="32"/>
          <w:lang w:val="en-US" w:eastAsia="zh-CN"/>
        </w:rPr>
      </w:pPr>
    </w:p>
    <w:p w14:paraId="56578BB5">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lang w:val="en-US" w:eastAsia="zh-CN"/>
        </w:rPr>
        <w:t>1</w:t>
      </w:r>
      <w:r>
        <w:rPr>
          <w:rFonts w:hint="eastAsia" w:ascii="黑体" w:hAnsi="黑体" w:eastAsia="黑体" w:cs="黑体"/>
          <w:spacing w:val="-20"/>
          <w:sz w:val="32"/>
          <w:szCs w:val="32"/>
        </w:rPr>
        <w:t>.新疆生产建设兵团人民检察院尚丽申请工伤的有关信息</w:t>
      </w:r>
    </w:p>
    <w:p w14:paraId="4CC0BEEF">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2026年8月21日</w:t>
      </w:r>
      <w:r>
        <w:rPr>
          <w:rFonts w:ascii="Times New Roman" w:hAnsi="Times New Roman" w:eastAsia="仿宋_GB2312"/>
          <w:sz w:val="32"/>
          <w:szCs w:val="32"/>
        </w:rPr>
        <w:t>受理了新疆生产建设兵团人民检察院尚丽工伤认定申请，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0DC5BC0E">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受伤害职工姓名：尚丽，性别</w:t>
      </w:r>
      <w:r>
        <w:rPr>
          <w:rFonts w:hint="eastAsia" w:ascii="Times New Roman" w:hAnsi="Times New Roman" w:eastAsia="仿宋_GB2312"/>
          <w:sz w:val="32"/>
          <w:szCs w:val="32"/>
        </w:rPr>
        <w:t>：女</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60</w:t>
      </w:r>
      <w:r>
        <w:rPr>
          <w:rFonts w:ascii="Times New Roman" w:hAnsi="Times New Roman" w:eastAsia="仿宋_GB2312"/>
          <w:sz w:val="32"/>
          <w:szCs w:val="32"/>
        </w:rPr>
        <w:t>岁，工作岗位</w:t>
      </w:r>
      <w:r>
        <w:rPr>
          <w:rFonts w:hint="eastAsia" w:ascii="Times New Roman" w:hAnsi="Times New Roman" w:eastAsia="仿宋_GB2312"/>
          <w:sz w:val="32"/>
          <w:szCs w:val="32"/>
        </w:rPr>
        <w:t>：一级巡视员</w:t>
      </w:r>
      <w:r>
        <w:rPr>
          <w:rFonts w:ascii="Times New Roman" w:hAnsi="Times New Roman" w:eastAsia="仿宋_GB2312"/>
          <w:sz w:val="32"/>
          <w:szCs w:val="32"/>
        </w:rPr>
        <w:t>。受伤时间：2026年7月14日，受伤地点</w:t>
      </w:r>
      <w:r>
        <w:rPr>
          <w:rFonts w:hint="eastAsia" w:ascii="Times New Roman" w:hAnsi="Times New Roman" w:eastAsia="仿宋_GB2312"/>
          <w:sz w:val="32"/>
          <w:szCs w:val="32"/>
        </w:rPr>
        <w:t>：草湖市新建师市检察机关临时工作组</w:t>
      </w:r>
      <w:r>
        <w:rPr>
          <w:rFonts w:ascii="Times New Roman" w:hAnsi="Times New Roman" w:eastAsia="仿宋_GB2312"/>
          <w:sz w:val="32"/>
          <w:szCs w:val="32"/>
        </w:rPr>
        <w:t>，受伤部位：第一次诊断：1.半月板损伤；2.膝关节十字韧带损伤</w:t>
      </w:r>
      <w:r>
        <w:rPr>
          <w:rFonts w:hint="eastAsia" w:ascii="Times New Roman" w:hAnsi="Times New Roman" w:eastAsia="仿宋_GB2312"/>
          <w:sz w:val="32"/>
          <w:szCs w:val="32"/>
          <w:lang w:eastAsia="zh-CN"/>
        </w:rPr>
        <w:t>；</w:t>
      </w:r>
      <w:r>
        <w:rPr>
          <w:rFonts w:ascii="Times New Roman" w:hAnsi="Times New Roman" w:eastAsia="仿宋_GB2312"/>
          <w:sz w:val="32"/>
          <w:szCs w:val="32"/>
        </w:rPr>
        <w:t>第二次诊断：1.单侧膝关节骨性关节病（左）；2.半月板损伤（双膝）；3.膝关节前十字韧带损伤（左）；4.膝关节后十字韧带损伤（左）</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：因工外出参加调研活动完成座谈活动后，准备前往下一个调研点，下楼膝盖受伤。</w:t>
      </w:r>
    </w:p>
    <w:p w14:paraId="6C12348C">
      <w:pPr>
        <w:spacing w:line="560" w:lineRule="exact"/>
        <w:ind w:firstLine="640" w:firstLineChars="200"/>
        <w:contextualSpacing/>
        <w:rPr>
          <w:rFonts w:hint="eastAsia" w:ascii="Times New Roman" w:hAnsi="Times New Roman" w:eastAsia="仿宋_GB2312"/>
          <w:sz w:val="32"/>
          <w:szCs w:val="32"/>
          <w:lang w:val="en-US"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尚丽于2026年7月14日17时50分许,在草湖市新建师市检察机关临时工作组开展调研活动期间，于三楼结束座谈活动后，准备前往下一个调研点喀什垦区检察院。在下楼过程中，左脚刚踏上第一级台阶，左膝盖突发剧烈疼痛、肢体无力，险些从楼梯跌落。同日前往兵地融合发展草湖项目区昆仑人民医院诊治，诊断为：1.半月板损伤；2.膝关节十字韧带损伤。返回乌鲁木齐市后，于2026年7月16日前往新疆医科大学第六附属医院住院治疗，诊断为：1.单侧膝关节骨性关节病（左）；2.半月板损伤（双膝）；3.膝关节前十字韧带损伤（左）；4.膝关节后十字韧带损伤（左）。</w:t>
      </w:r>
      <w:r>
        <w:rPr>
          <w:rFonts w:hint="eastAsia" w:ascii="Times New Roman" w:hAnsi="Times New Roman" w:eastAsia="仿宋_GB2312"/>
          <w:sz w:val="32"/>
          <w:szCs w:val="32"/>
          <w:lang w:val="en-US" w:eastAsia="zh-CN"/>
        </w:rPr>
        <w:t xml:space="preserve">  </w:t>
      </w:r>
    </w:p>
    <w:p w14:paraId="5630F7F0">
      <w:pPr>
        <w:spacing w:line="560" w:lineRule="exact"/>
        <w:ind w:firstLine="560" w:firstLineChars="200"/>
        <w:contextualSpacing/>
        <w:rPr>
          <w:rFonts w:ascii="黑体" w:hAnsi="黑体" w:eastAsia="黑体" w:cs="黑体"/>
          <w:spacing w:val="-20"/>
          <w:sz w:val="32"/>
          <w:szCs w:val="32"/>
        </w:rPr>
      </w:pPr>
      <w:r>
        <w:rPr>
          <w:rFonts w:hint="eastAsia" w:ascii="黑体" w:hAnsi="黑体" w:eastAsia="黑体" w:cs="黑体"/>
          <w:spacing w:val="-20"/>
          <w:sz w:val="32"/>
          <w:szCs w:val="32"/>
          <w:lang w:val="en-US" w:eastAsia="zh-CN"/>
        </w:rPr>
        <w:t>2.</w:t>
      </w:r>
      <w:r>
        <w:rPr>
          <w:rFonts w:hint="eastAsia" w:ascii="黑体" w:hAnsi="黑体" w:eastAsia="黑体" w:cs="黑体"/>
          <w:spacing w:val="-20"/>
          <w:sz w:val="32"/>
          <w:szCs w:val="32"/>
        </w:rPr>
        <w:t>新疆天恒基综合能源有限公司周泽红申请工伤的有关信息</w:t>
      </w:r>
    </w:p>
    <w:p w14:paraId="3E4A54CF">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2026年8月19日</w:t>
      </w:r>
      <w:r>
        <w:rPr>
          <w:rFonts w:ascii="Times New Roman" w:hAnsi="Times New Roman" w:eastAsia="仿宋_GB2312"/>
          <w:sz w:val="32"/>
          <w:szCs w:val="32"/>
        </w:rPr>
        <w:t>受理了新疆天恒基综合能源有限公司周泽红工伤认定申请，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021161A9">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受伤害职工姓名：周泽红，性别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34</w:t>
      </w:r>
      <w:r>
        <w:rPr>
          <w:rFonts w:ascii="Times New Roman" w:hAnsi="Times New Roman" w:eastAsia="仿宋_GB2312"/>
          <w:sz w:val="32"/>
          <w:szCs w:val="32"/>
        </w:rPr>
        <w:t>岁，工作岗位</w:t>
      </w:r>
      <w:r>
        <w:rPr>
          <w:rFonts w:hint="eastAsia" w:ascii="Times New Roman" w:hAnsi="Times New Roman" w:eastAsia="仿宋_GB2312"/>
          <w:sz w:val="32"/>
          <w:szCs w:val="32"/>
        </w:rPr>
        <w:t>：办公室文员</w:t>
      </w:r>
      <w:r>
        <w:rPr>
          <w:rFonts w:ascii="Times New Roman" w:hAnsi="Times New Roman" w:eastAsia="仿宋_GB2312"/>
          <w:sz w:val="32"/>
          <w:szCs w:val="32"/>
        </w:rPr>
        <w:t>。受伤时间：2026年6月17日，受伤地点</w:t>
      </w:r>
      <w:r>
        <w:rPr>
          <w:rFonts w:hint="eastAsia" w:ascii="Times New Roman" w:hAnsi="Times New Roman" w:eastAsia="仿宋_GB2312"/>
          <w:sz w:val="32"/>
          <w:szCs w:val="32"/>
        </w:rPr>
        <w:t>：国资大厦一楼</w:t>
      </w:r>
      <w:r>
        <w:rPr>
          <w:rFonts w:ascii="Times New Roman" w:hAnsi="Times New Roman" w:eastAsia="仿宋_GB2312"/>
          <w:sz w:val="32"/>
          <w:szCs w:val="32"/>
        </w:rPr>
        <w:t>，受伤部位：1.腰椎间盘突出（腰4-5、腰5-骶1椎间盘膨出）；2.腰部扭伤；3.便秘；4.急性疼痛；5.低钾血症；6.高胆红素血症（遗传性高胆红素血症？）7.骶前囊肿（骶管小囊肿）</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：领取单位职工福利后返回单位楼下蹲卸物资时，导致腰部疼痛。</w:t>
      </w:r>
    </w:p>
    <w:p w14:paraId="1409CBA2">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受伤经过</w:t>
      </w:r>
      <w:r>
        <w:rPr>
          <w:rFonts w:hint="eastAsia" w:ascii="Times New Roman" w:hAnsi="Times New Roman" w:eastAsia="仿宋_GB2312"/>
          <w:sz w:val="32"/>
          <w:szCs w:val="32"/>
        </w:rPr>
        <w:t>：根据单位安排，周泽红与同事驾驶车辆前往国资大厦一楼领取职工福利，2026年6月17日18时11分许，其返回单位楼下蹲卸物资时出现腰部疼痛。事发后其继续在岗工作，未及时就医，腰部疼痛持续未缓解，6月19日前往新疆医科大学第一附属医院进行MR检查，影像诊断为：1.腰4-5、腰5-骶1椎间盘膨出；2.腰4椎体下缘水平椎弓左后缘间隙囊性灶；5.骶管小囊肿；6月20日再次前往该院进行CT检查，影像诊断：腰4-5、腰5-骶1椎间盘膨出；2026年6月24日前往新疆维吾尔自治区中医医院进行住院治疗，诊断为：1.腰椎间盘突出（腰4-5、腰5-骶1椎间盘膨出）；2.腰部扭伤；3.便秘；4.急性疼痛；5.低钾血症；6.高胆红素血症（遗传性高胆红素血症？）7.骶前囊肿（骶管小囊肿）。</w:t>
      </w:r>
    </w:p>
    <w:p w14:paraId="7FF43DE4">
      <w:pPr>
        <w:spacing w:line="560" w:lineRule="exact"/>
        <w:ind w:firstLine="560" w:firstLineChars="200"/>
        <w:contextualSpacing/>
        <w:rPr>
          <w:rFonts w:ascii="黑体" w:hAnsi="黑体" w:eastAsia="黑体" w:cs="黑体"/>
          <w:spacing w:val="-20"/>
          <w:sz w:val="32"/>
          <w:szCs w:val="32"/>
        </w:rPr>
      </w:pPr>
      <w:r>
        <w:rPr>
          <w:rFonts w:hint="eastAsia" w:ascii="黑体" w:hAnsi="黑体" w:eastAsia="黑体" w:cs="黑体"/>
          <w:spacing w:val="-20"/>
          <w:sz w:val="32"/>
          <w:szCs w:val="32"/>
          <w:lang w:val="en-US" w:eastAsia="zh-CN"/>
        </w:rPr>
        <w:t>3</w:t>
      </w:r>
      <w:r>
        <w:rPr>
          <w:rFonts w:hint="eastAsia" w:ascii="黑体" w:hAnsi="黑体" w:eastAsia="黑体" w:cs="黑体"/>
          <w:spacing w:val="-20"/>
          <w:sz w:val="32"/>
          <w:szCs w:val="32"/>
        </w:rPr>
        <w:t>.新疆瑞合食品有限公司方冰申请工伤的有关信息</w:t>
      </w:r>
    </w:p>
    <w:p w14:paraId="5B078E65">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2026年8月21日</w:t>
      </w:r>
      <w:r>
        <w:rPr>
          <w:rFonts w:ascii="Times New Roman" w:hAnsi="Times New Roman" w:eastAsia="仿宋_GB2312"/>
          <w:sz w:val="32"/>
          <w:szCs w:val="32"/>
        </w:rPr>
        <w:t>受理了新疆瑞合食品有限公司方冰工伤认定申请，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0357B8BE">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受伤害职工姓名：方冰，性别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38</w:t>
      </w:r>
      <w:r>
        <w:rPr>
          <w:rFonts w:ascii="Times New Roman" w:hAnsi="Times New Roman" w:eastAsia="仿宋_GB2312"/>
          <w:sz w:val="32"/>
          <w:szCs w:val="32"/>
        </w:rPr>
        <w:t>岁，工作岗位</w:t>
      </w:r>
      <w:r>
        <w:rPr>
          <w:rFonts w:hint="eastAsia" w:ascii="Times New Roman" w:hAnsi="Times New Roman" w:eastAsia="仿宋_GB2312"/>
          <w:sz w:val="32"/>
          <w:szCs w:val="32"/>
        </w:rPr>
        <w:t>：仓储物流部副经理</w:t>
      </w:r>
      <w:r>
        <w:rPr>
          <w:rFonts w:ascii="Times New Roman" w:hAnsi="Times New Roman" w:eastAsia="仿宋_GB2312"/>
          <w:sz w:val="32"/>
          <w:szCs w:val="32"/>
        </w:rPr>
        <w:t>。受伤时间：2026年6月5日，受伤地点</w:t>
      </w:r>
      <w:r>
        <w:rPr>
          <w:rFonts w:hint="eastAsia" w:ascii="Times New Roman" w:hAnsi="Times New Roman" w:eastAsia="仿宋_GB2312"/>
          <w:sz w:val="32"/>
          <w:szCs w:val="32"/>
        </w:rPr>
        <w:t>：新疆瑞合食品有限公司厂区内库房前往生产车间路上</w:t>
      </w:r>
      <w:r>
        <w:rPr>
          <w:rFonts w:ascii="Times New Roman" w:hAnsi="Times New Roman" w:eastAsia="仿宋_GB2312"/>
          <w:sz w:val="32"/>
          <w:szCs w:val="32"/>
        </w:rPr>
        <w:t>，受伤部位：1.腰部扭伤；2.腰椎间盘突出；3.腰背肌筋膜炎；4.关节粘连（腰椎）</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：驾驶叉车（两小时以上）运送货物，久坐、路面颠簸、码放货物导致腰部受伤。</w:t>
      </w:r>
    </w:p>
    <w:p w14:paraId="2499D251">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方冰于2026年6月5日19时10分许在新疆瑞合食品有限公司4号库驾驶叉车转运货物作业过程中，叉车车轮陷入下水道，所载货物发生坍塌，其下车整理坍塌货物，在此期间已连续驾驶叉车两小时以上，受久坐、路面颠簸、搬运码放货物等因素影响，造成腰部扭伤。回家后腰部疼痛进一步加剧，次日前往新疆医科大学新疆维吾尔自治区中医医院进行住院诊治（2026年6月6日经新疆维吾尔自治区中医医院检查，既往有腰椎间盘突出病史多年），诊断为：1.腰部扭伤；2.腰椎间盘突出；3.腰背肌筋膜炎；4.关节粘连（腰椎）。</w:t>
      </w:r>
    </w:p>
    <w:p w14:paraId="1722075F">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lang w:val="en-US" w:eastAsia="zh-CN"/>
        </w:rPr>
        <w:t>4</w:t>
      </w:r>
      <w:r>
        <w:rPr>
          <w:rFonts w:hint="eastAsia" w:ascii="黑体" w:hAnsi="黑体" w:eastAsia="黑体" w:cs="黑体"/>
          <w:spacing w:val="-20"/>
          <w:sz w:val="32"/>
          <w:szCs w:val="32"/>
        </w:rPr>
        <w:t>.新疆生产建设兵团第十二师乌鲁木齐垦区公安局陈正恩申请工伤的有关信息</w:t>
      </w:r>
    </w:p>
    <w:p w14:paraId="60171847">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2026年9月20日</w:t>
      </w:r>
      <w:r>
        <w:rPr>
          <w:rFonts w:ascii="Times New Roman" w:hAnsi="Times New Roman" w:eastAsia="仿宋_GB2312"/>
          <w:sz w:val="32"/>
          <w:szCs w:val="32"/>
        </w:rPr>
        <w:t>受理了新疆生产建设兵团第十二师乌鲁木齐垦区公安局陈正恩工伤认定申请，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404B77B4">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受伤害职工姓名：陈正恩，性别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28</w:t>
      </w:r>
      <w:r>
        <w:rPr>
          <w:rFonts w:ascii="Times New Roman" w:hAnsi="Times New Roman" w:eastAsia="仿宋_GB2312"/>
          <w:sz w:val="32"/>
          <w:szCs w:val="32"/>
        </w:rPr>
        <w:t>岁，工作岗位</w:t>
      </w:r>
      <w:r>
        <w:rPr>
          <w:rFonts w:hint="eastAsia" w:ascii="Times New Roman" w:hAnsi="Times New Roman" w:eastAsia="仿宋_GB2312"/>
          <w:sz w:val="32"/>
          <w:szCs w:val="32"/>
        </w:rPr>
        <w:t>：辅警</w:t>
      </w:r>
      <w:r>
        <w:rPr>
          <w:rFonts w:ascii="Times New Roman" w:hAnsi="Times New Roman" w:eastAsia="仿宋_GB2312"/>
          <w:sz w:val="32"/>
          <w:szCs w:val="32"/>
        </w:rPr>
        <w:t>。受伤时间：2026年9月2日，受伤地点</w:t>
      </w:r>
      <w:r>
        <w:rPr>
          <w:rFonts w:hint="eastAsia" w:ascii="Times New Roman" w:hAnsi="Times New Roman" w:eastAsia="仿宋_GB2312"/>
          <w:sz w:val="32"/>
          <w:szCs w:val="32"/>
        </w:rPr>
        <w:t>：乌鲁木齐市新市区百园路451号十二师统建房4号楼2单元202室门口</w:t>
      </w:r>
      <w:r>
        <w:rPr>
          <w:rFonts w:ascii="Times New Roman" w:hAnsi="Times New Roman" w:eastAsia="仿宋_GB2312"/>
          <w:sz w:val="32"/>
          <w:szCs w:val="32"/>
        </w:rPr>
        <w:t>，受伤部位：第一次诊断：1.闭合性颅脑损伤轻型、胸部损伤；2.右4、左7肋骨骨折；3.髋部损伤、第7胸椎楔形变（陈旧性损伤）；第二次诊断：1.髋部损伤；2.双膝关节损伤</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：下楼梯过程中，脚底踩空滚落导致受伤。</w:t>
      </w:r>
    </w:p>
    <w:p w14:paraId="401576A3">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陈正恩于2026年9月2日3时24分许处置警情期间，将醉酒人员送至其居住地后，因有其他工作要处理，在走楼梯下楼过程中，被醉酒人员拉拽导致踩空从楼梯上滚落受伤。同日前往新疆四七四医院进行CS、MR检查诊治，诊断为：1.闭合性颅脑损伤轻型、胸部损伤；2.右4、左7肋骨骨折；3.髋部损伤、第7胸椎楔形变（陈旧性损伤）。于9月4日在该院复诊，诊断为：1.髋部损伤；2.双膝关节损伤。</w:t>
      </w:r>
    </w:p>
    <w:p w14:paraId="35331EF7">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lang w:val="en-US" w:eastAsia="zh-CN"/>
        </w:rPr>
        <w:t>5</w:t>
      </w:r>
      <w:r>
        <w:rPr>
          <w:rFonts w:hint="eastAsia" w:ascii="黑体" w:hAnsi="黑体" w:eastAsia="黑体" w:cs="黑体"/>
          <w:spacing w:val="-20"/>
          <w:sz w:val="32"/>
          <w:szCs w:val="32"/>
        </w:rPr>
        <w:t>.新疆生产建设兵团第十二师三坪农场幼儿园王颜慧申请工伤的有关信息</w:t>
      </w:r>
    </w:p>
    <w:p w14:paraId="328EE9C3">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2026年9月22日</w:t>
      </w:r>
      <w:r>
        <w:rPr>
          <w:rFonts w:ascii="Times New Roman" w:hAnsi="Times New Roman" w:eastAsia="仿宋_GB2312"/>
          <w:sz w:val="32"/>
          <w:szCs w:val="32"/>
        </w:rPr>
        <w:t>受理了新疆生产建设兵团第十二师三坪农场幼儿园王颜慧工伤认定申请，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0B429EF8">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受伤害职工姓名：王颜慧，性别</w:t>
      </w:r>
      <w:r>
        <w:rPr>
          <w:rFonts w:hint="eastAsia" w:ascii="Times New Roman" w:hAnsi="Times New Roman" w:eastAsia="仿宋_GB2312"/>
          <w:sz w:val="32"/>
          <w:szCs w:val="32"/>
        </w:rPr>
        <w:t>：女</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45</w:t>
      </w:r>
      <w:r>
        <w:rPr>
          <w:rFonts w:ascii="Times New Roman" w:hAnsi="Times New Roman" w:eastAsia="仿宋_GB2312"/>
          <w:sz w:val="32"/>
          <w:szCs w:val="32"/>
        </w:rPr>
        <w:t>岁，工作岗位</w:t>
      </w:r>
      <w:r>
        <w:rPr>
          <w:rFonts w:hint="eastAsia" w:ascii="Times New Roman" w:hAnsi="Times New Roman" w:eastAsia="仿宋_GB2312"/>
          <w:sz w:val="32"/>
          <w:szCs w:val="32"/>
        </w:rPr>
        <w:t>：厨师</w:t>
      </w:r>
      <w:r>
        <w:rPr>
          <w:rFonts w:ascii="Times New Roman" w:hAnsi="Times New Roman" w:eastAsia="仿宋_GB2312"/>
          <w:sz w:val="32"/>
          <w:szCs w:val="32"/>
        </w:rPr>
        <w:t>。受伤时间：2026年9月3日，受伤地点</w:t>
      </w:r>
      <w:r>
        <w:rPr>
          <w:rFonts w:hint="eastAsia" w:ascii="Times New Roman" w:hAnsi="Times New Roman" w:eastAsia="仿宋_GB2312"/>
          <w:sz w:val="32"/>
          <w:szCs w:val="32"/>
        </w:rPr>
        <w:t>：三坪农场幼儿园</w:t>
      </w:r>
      <w:r>
        <w:rPr>
          <w:rFonts w:ascii="Times New Roman" w:hAnsi="Times New Roman" w:eastAsia="仿宋_GB2312"/>
          <w:sz w:val="32"/>
          <w:szCs w:val="32"/>
        </w:rPr>
        <w:t>，受伤部位：1.右手多指手指挤压伤；2.右手中指血管神经损伤；3.右手中指末节开放性骨折；4.右手示环指末节远端离断伤；5.右手中指远指间关节囊损伤；6.右手示中环指甲床损伤</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：压面时操作不当导致手指受伤。</w:t>
      </w:r>
    </w:p>
    <w:p w14:paraId="4E902E5F">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王颜慧于2026年9月3日10时许在三坪农场幼儿园厨房面点区压面时致右手多指压伤。同日前往新疆维吾尔自治区第三人民医院进行住院诊治，诊断为：1.右手多指手指挤压伤；2.右手中指血管神经损伤；3.右手中指末节开放性骨折；4.右手示环指末节远端离断伤；5.右手中指远指间关节囊损伤；6.右手示中环指甲床损伤。</w:t>
      </w:r>
    </w:p>
    <w:p w14:paraId="19A53B8C">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lang w:val="en-US" w:eastAsia="zh-CN"/>
        </w:rPr>
        <w:t>6.</w:t>
      </w:r>
      <w:r>
        <w:rPr>
          <w:rFonts w:hint="eastAsia" w:ascii="黑体" w:hAnsi="黑体" w:eastAsia="黑体" w:cs="黑体"/>
          <w:spacing w:val="-20"/>
          <w:sz w:val="32"/>
          <w:szCs w:val="32"/>
        </w:rPr>
        <w:t>乌鲁木齐西域天融人力资源有限公司曹阳申请工伤的有关信息</w:t>
      </w:r>
    </w:p>
    <w:p w14:paraId="3C2D0BA8">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2026年9月22日</w:t>
      </w:r>
      <w:r>
        <w:rPr>
          <w:rFonts w:ascii="Times New Roman" w:hAnsi="Times New Roman" w:eastAsia="仿宋_GB2312"/>
          <w:sz w:val="32"/>
          <w:szCs w:val="32"/>
        </w:rPr>
        <w:t>受理了乌鲁木齐西域天融人力资源有限公司曹阳工伤认定申请，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19D2798D">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受伤害职工姓名：曹阳，性别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35</w:t>
      </w:r>
      <w:r>
        <w:rPr>
          <w:rFonts w:ascii="Times New Roman" w:hAnsi="Times New Roman" w:eastAsia="仿宋_GB2312"/>
          <w:sz w:val="32"/>
          <w:szCs w:val="32"/>
        </w:rPr>
        <w:t>岁，工作岗位</w:t>
      </w:r>
      <w:r>
        <w:rPr>
          <w:rFonts w:hint="eastAsia" w:ascii="Times New Roman" w:hAnsi="Times New Roman" w:eastAsia="仿宋_GB2312"/>
          <w:sz w:val="32"/>
          <w:szCs w:val="32"/>
        </w:rPr>
        <w:t>：前处理工</w:t>
      </w:r>
      <w:r>
        <w:rPr>
          <w:rFonts w:ascii="Times New Roman" w:hAnsi="Times New Roman" w:eastAsia="仿宋_GB2312"/>
          <w:sz w:val="32"/>
          <w:szCs w:val="32"/>
        </w:rPr>
        <w:t>。受伤时间：2026年8月14日，受伤地点</w:t>
      </w:r>
      <w:r>
        <w:rPr>
          <w:rFonts w:hint="eastAsia" w:ascii="Times New Roman" w:hAnsi="Times New Roman" w:eastAsia="仿宋_GB2312"/>
          <w:sz w:val="32"/>
          <w:szCs w:val="32"/>
        </w:rPr>
        <w:t>：第十二师三坪农场三坪东街与崇五路路口</w:t>
      </w:r>
      <w:r>
        <w:rPr>
          <w:rFonts w:ascii="Times New Roman" w:hAnsi="Times New Roman" w:eastAsia="仿宋_GB2312"/>
          <w:sz w:val="32"/>
          <w:szCs w:val="32"/>
        </w:rPr>
        <w:t>，受伤部位：第一次诊断：1.胸部损伤；2.肋骨骨折右侧第四前肋肋骨骨折；第二次诊断：1.右侧第4、6前肋骨折；2.胸骨骨折</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：下班回家途中发生非本人主要责任交通事故导致受伤。</w:t>
      </w:r>
    </w:p>
    <w:p w14:paraId="62AE0116">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曹阳于2026年8月14日8时40分许下班回家途径第十二师三坪农场三坪东街与崇五路路口时，与小型普通客车发生交通事故导致受伤。新疆生产建设兵团第十二师三坪垦区公安局交通管理大队出具道路交通事故认定书载明：当事人曹阳负同等责任。同日前往新疆医科大学第一附属医院昌吉分院进行检查诊治，诊断为：1.胸部损伤；2.肋骨骨折右侧第四前肋肋骨骨折。遵医嘱，于8月17日在该院进行复诊，诊断为：1.右侧第4、6前肋骨折；2.胸骨骨折。</w:t>
      </w:r>
    </w:p>
    <w:p w14:paraId="16A58F0C">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lang w:val="en-US" w:eastAsia="zh-CN"/>
        </w:rPr>
        <w:t>7</w:t>
      </w:r>
      <w:r>
        <w:rPr>
          <w:rFonts w:hint="eastAsia" w:ascii="黑体" w:hAnsi="黑体" w:eastAsia="黑体" w:cs="黑体"/>
          <w:spacing w:val="-20"/>
          <w:sz w:val="32"/>
          <w:szCs w:val="32"/>
        </w:rPr>
        <w:t>.新疆丝路天硕国有资产经营管理有限公司吴梅申请工伤的有关信息</w:t>
      </w:r>
    </w:p>
    <w:p w14:paraId="041711FF">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2026年9月24日</w:t>
      </w:r>
      <w:r>
        <w:rPr>
          <w:rFonts w:ascii="Times New Roman" w:hAnsi="Times New Roman" w:eastAsia="仿宋_GB2312"/>
          <w:sz w:val="32"/>
          <w:szCs w:val="32"/>
        </w:rPr>
        <w:t>受理了新疆丝路天硕国有资产经营管理有限公司吴梅工伤认定申请，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36F8F17E">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受伤害职工姓名：吴梅，性别</w:t>
      </w:r>
      <w:r>
        <w:rPr>
          <w:rFonts w:hint="eastAsia" w:ascii="Times New Roman" w:hAnsi="Times New Roman" w:eastAsia="仿宋_GB2312"/>
          <w:sz w:val="32"/>
          <w:szCs w:val="32"/>
        </w:rPr>
        <w:t>：女</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51</w:t>
      </w:r>
      <w:r>
        <w:rPr>
          <w:rFonts w:ascii="Times New Roman" w:hAnsi="Times New Roman" w:eastAsia="仿宋_GB2312"/>
          <w:sz w:val="32"/>
          <w:szCs w:val="32"/>
        </w:rPr>
        <w:t>岁，工作岗位</w:t>
      </w:r>
      <w:r>
        <w:rPr>
          <w:rFonts w:hint="eastAsia" w:ascii="Times New Roman" w:hAnsi="Times New Roman" w:eastAsia="仿宋_GB2312"/>
          <w:sz w:val="32"/>
          <w:szCs w:val="32"/>
        </w:rPr>
        <w:t>：三坪农场祥和小区保洁员</w:t>
      </w:r>
      <w:r>
        <w:rPr>
          <w:rFonts w:ascii="Times New Roman" w:hAnsi="Times New Roman" w:eastAsia="仿宋_GB2312"/>
          <w:sz w:val="32"/>
          <w:szCs w:val="32"/>
        </w:rPr>
        <w:t>。受伤时间：2026年8月22日，受伤地点</w:t>
      </w:r>
      <w:r>
        <w:rPr>
          <w:rFonts w:hint="eastAsia" w:ascii="Times New Roman" w:hAnsi="Times New Roman" w:eastAsia="仿宋_GB2312"/>
          <w:sz w:val="32"/>
          <w:szCs w:val="32"/>
        </w:rPr>
        <w:t>：三坪农场祥和小区18号楼外围绿化带内</w:t>
      </w:r>
      <w:r>
        <w:rPr>
          <w:rFonts w:ascii="Times New Roman" w:hAnsi="Times New Roman" w:eastAsia="仿宋_GB2312"/>
          <w:sz w:val="32"/>
          <w:szCs w:val="32"/>
        </w:rPr>
        <w:t>，受伤部位：第一次诊断：1.右侧第6、7肋骨骨折；2.右肺渗出（创伤性湿肺）</w:t>
      </w:r>
      <w:r>
        <w:rPr>
          <w:rFonts w:hint="eastAsia" w:ascii="Times New Roman" w:hAnsi="Times New Roman" w:eastAsia="仿宋_GB2312"/>
          <w:sz w:val="32"/>
          <w:szCs w:val="32"/>
          <w:lang w:eastAsia="zh-CN"/>
        </w:rPr>
        <w:t>；</w:t>
      </w:r>
      <w:r>
        <w:rPr>
          <w:rFonts w:ascii="Times New Roman" w:hAnsi="Times New Roman" w:eastAsia="仿宋_GB2312"/>
          <w:sz w:val="32"/>
          <w:szCs w:val="32"/>
        </w:rPr>
        <w:t>第二次诊断：右侧第5、6、7肋骨折</w:t>
      </w:r>
      <w:r>
        <w:rPr>
          <w:rFonts w:hint="eastAsia" w:ascii="Times New Roman" w:hAnsi="Times New Roman" w:eastAsia="仿宋_GB2312"/>
          <w:sz w:val="32"/>
          <w:szCs w:val="32"/>
          <w:lang w:eastAsia="zh-CN"/>
        </w:rPr>
        <w:t>；</w:t>
      </w:r>
      <w:r>
        <w:rPr>
          <w:rFonts w:ascii="Times New Roman" w:hAnsi="Times New Roman" w:eastAsia="仿宋_GB2312"/>
          <w:sz w:val="32"/>
          <w:szCs w:val="32"/>
        </w:rPr>
        <w:t>第三次诊断：肋骨骨折（右侧4-7肋）</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：小区绿化带保洁作业时，踩踏井盖拟捡拾垃圾，井盖开裂塌陷，右腿坠入井中受伤。</w:t>
      </w:r>
    </w:p>
    <w:p w14:paraId="6F3963F7">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吴梅于2026年8月22日16时20分许在三坪农场祥和小区18号楼外围绿化带内捡拾白色垃圾保洁作业过程中，踩踏老化的高分子复合树脂材质井盖，井盖开裂塌陷，致其右腿坠入井内，身体失衡扭转，胸部受挤压受伤。同日前往新疆医科大学第一附属医院昌吉分院进行CT检查诊治，诊断为：右侧第6、7肋骨骨折；2.右肺渗出（创伤性湿肺）；9月9日返院复诊，诊断为：右侧第5、6、7肋骨折；9月23日再次返院复诊，诊断为：肋骨骨折（右侧4-7肋）。</w:t>
      </w:r>
    </w:p>
    <w:p w14:paraId="29C6D740">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lang w:val="en-US" w:eastAsia="zh-CN"/>
        </w:rPr>
        <w:t>8</w:t>
      </w:r>
      <w:r>
        <w:rPr>
          <w:rFonts w:hint="eastAsia" w:ascii="黑体" w:hAnsi="黑体" w:eastAsia="黑体" w:cs="黑体"/>
          <w:spacing w:val="-20"/>
          <w:sz w:val="32"/>
          <w:szCs w:val="32"/>
        </w:rPr>
        <w:t>.新疆丝路天硕国有资产经营管理有限公司萨代提·司马义申请工伤的有关信息</w:t>
      </w:r>
    </w:p>
    <w:p w14:paraId="1744A25A">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2026年9月24日</w:t>
      </w:r>
      <w:r>
        <w:rPr>
          <w:rFonts w:ascii="Times New Roman" w:hAnsi="Times New Roman" w:eastAsia="仿宋_GB2312"/>
          <w:sz w:val="32"/>
          <w:szCs w:val="32"/>
        </w:rPr>
        <w:t>受理了新疆丝路天硕国有资产经营管理有限公司萨代提·司马义工伤认定申请，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301BAB46">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受伤害职工姓名：萨代提·司马义，性别</w:t>
      </w:r>
      <w:r>
        <w:rPr>
          <w:rFonts w:hint="eastAsia" w:ascii="Times New Roman" w:hAnsi="Times New Roman" w:eastAsia="仿宋_GB2312"/>
          <w:sz w:val="32"/>
          <w:szCs w:val="32"/>
        </w:rPr>
        <w:t>：女</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49</w:t>
      </w:r>
      <w:r>
        <w:rPr>
          <w:rFonts w:ascii="Times New Roman" w:hAnsi="Times New Roman" w:eastAsia="仿宋_GB2312"/>
          <w:sz w:val="32"/>
          <w:szCs w:val="32"/>
        </w:rPr>
        <w:t>岁，工作岗位</w:t>
      </w:r>
      <w:r>
        <w:rPr>
          <w:rFonts w:hint="eastAsia" w:ascii="Times New Roman" w:hAnsi="Times New Roman" w:eastAsia="仿宋_GB2312"/>
          <w:sz w:val="32"/>
          <w:szCs w:val="32"/>
        </w:rPr>
        <w:t>：三坪农场瑞祥小区保洁员</w:t>
      </w:r>
      <w:r>
        <w:rPr>
          <w:rFonts w:ascii="Times New Roman" w:hAnsi="Times New Roman" w:eastAsia="仿宋_GB2312"/>
          <w:sz w:val="32"/>
          <w:szCs w:val="32"/>
        </w:rPr>
        <w:t>。受伤时间：2026年9月15日，受伤地点</w:t>
      </w:r>
      <w:r>
        <w:rPr>
          <w:rFonts w:hint="eastAsia" w:ascii="Times New Roman" w:hAnsi="Times New Roman" w:eastAsia="仿宋_GB2312"/>
          <w:sz w:val="32"/>
          <w:szCs w:val="32"/>
        </w:rPr>
        <w:t>：三坪农场瑞祥小区9号楼1单元楼梯间（3楼与2楼中间）</w:t>
      </w:r>
      <w:r>
        <w:rPr>
          <w:rFonts w:ascii="Times New Roman" w:hAnsi="Times New Roman" w:eastAsia="仿宋_GB2312"/>
          <w:sz w:val="32"/>
          <w:szCs w:val="32"/>
        </w:rPr>
        <w:t>，受伤部位：左侧桡骨远端骨折</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：在小区楼栋内楼梯间保洁作业时，由上至下逐层拖拭过程中踩空摔伤。</w:t>
      </w:r>
    </w:p>
    <w:p w14:paraId="3FF452BC">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萨代提·司马义于2026年9月15日12时许在三坪农场瑞祥小区9号楼1单元楼梯间进行保洁拖地作业，行至3楼与2楼中间楼梯休息平台向下3个台阶处时踩空摔倒，其左手撑地试图缓冲，造成左手受伤。同日先前往新疆生产建设兵团医院进行DR检查（影像诊断为：1.左桡骨远端外侧缘骨皮质稍欠规整；2.左尺骨远端骨质增生），后前往新疆医科大学第一附属医院昌吉分院分别进行CT检查（影像诊断为：左桡骨远端骨折）；于9月17日再次前往新疆医科大学第一附属医院昌吉分院复诊，诊断为：左侧桡骨远端骨折。</w:t>
      </w:r>
    </w:p>
    <w:p w14:paraId="11196213">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lang w:val="en-US" w:eastAsia="zh-CN"/>
        </w:rPr>
        <w:t>9</w:t>
      </w:r>
      <w:r>
        <w:rPr>
          <w:rFonts w:hint="eastAsia" w:ascii="黑体" w:hAnsi="黑体" w:eastAsia="黑体" w:cs="黑体"/>
          <w:spacing w:val="-20"/>
          <w:sz w:val="32"/>
          <w:szCs w:val="32"/>
        </w:rPr>
        <w:t>.新疆宜程佳美物业服务有限公司段红艳申请工伤的有关信息</w:t>
      </w:r>
    </w:p>
    <w:p w14:paraId="36EB815D">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2026年9月2</w:t>
      </w: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日</w:t>
      </w:r>
      <w:r>
        <w:rPr>
          <w:rFonts w:ascii="Times New Roman" w:hAnsi="Times New Roman" w:eastAsia="仿宋_GB2312"/>
          <w:sz w:val="32"/>
          <w:szCs w:val="32"/>
        </w:rPr>
        <w:t>受理了新疆宜程佳美物业服务有限公司段红艳工伤认定申请，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31EFBE79">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受伤害职工姓名：段红艳，性别</w:t>
      </w:r>
      <w:r>
        <w:rPr>
          <w:rFonts w:hint="eastAsia" w:ascii="Times New Roman" w:hAnsi="Times New Roman" w:eastAsia="仿宋_GB2312"/>
          <w:sz w:val="32"/>
          <w:szCs w:val="32"/>
        </w:rPr>
        <w:t>：女</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52</w:t>
      </w:r>
      <w:r>
        <w:rPr>
          <w:rFonts w:ascii="Times New Roman" w:hAnsi="Times New Roman" w:eastAsia="仿宋_GB2312"/>
          <w:sz w:val="32"/>
          <w:szCs w:val="32"/>
        </w:rPr>
        <w:t>岁，工作岗位</w:t>
      </w:r>
      <w:r>
        <w:rPr>
          <w:rFonts w:hint="eastAsia" w:ascii="Times New Roman" w:hAnsi="Times New Roman" w:eastAsia="仿宋_GB2312"/>
          <w:sz w:val="32"/>
          <w:szCs w:val="32"/>
        </w:rPr>
        <w:t>：物业管理经理</w:t>
      </w:r>
      <w:r>
        <w:rPr>
          <w:rFonts w:ascii="Times New Roman" w:hAnsi="Times New Roman" w:eastAsia="仿宋_GB2312"/>
          <w:sz w:val="32"/>
          <w:szCs w:val="32"/>
        </w:rPr>
        <w:t>。受伤时间：2026年2月5日，受伤地点</w:t>
      </w:r>
      <w:r>
        <w:rPr>
          <w:rFonts w:hint="eastAsia" w:ascii="Times New Roman" w:hAnsi="Times New Roman" w:eastAsia="仿宋_GB2312"/>
          <w:sz w:val="32"/>
          <w:szCs w:val="32"/>
        </w:rPr>
        <w:t>：南三路（原十二师公安局）大楼</w:t>
      </w:r>
      <w:r>
        <w:rPr>
          <w:rFonts w:ascii="Times New Roman" w:hAnsi="Times New Roman" w:eastAsia="仿宋_GB2312"/>
          <w:sz w:val="32"/>
          <w:szCs w:val="32"/>
        </w:rPr>
        <w:t>，受伤部位：左侧肱骨外科颈骨折</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：检查楼内安保及保安在岗情况后，在大门下台阶时摔伤。</w:t>
      </w:r>
    </w:p>
    <w:p w14:paraId="28A5C5AA">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段红艳于2026年2月5日21时15分许在南三路（原十二师公安局）大楼检查楼内安保及在岗保安执勤情况，巡视检查后行至大门处下台阶过程中摔伤受伤。同日前往新疆生产建设兵团第十二师医院进行DR检查诊治，诊断为：左侧肱骨外科颈骨折。</w:t>
      </w:r>
    </w:p>
    <w:p w14:paraId="0F5BE0BF">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lang w:val="en-US" w:eastAsia="zh-CN"/>
        </w:rPr>
        <w:t>10</w:t>
      </w:r>
      <w:r>
        <w:rPr>
          <w:rFonts w:hint="eastAsia" w:ascii="黑体" w:hAnsi="黑体" w:eastAsia="黑体" w:cs="黑体"/>
          <w:spacing w:val="-20"/>
          <w:sz w:val="32"/>
          <w:szCs w:val="32"/>
        </w:rPr>
        <w:t>.乌鲁木齐仲恒峰泰建筑工程劳务有限责任公司沈成海申请工伤的有关信息</w:t>
      </w:r>
    </w:p>
    <w:p w14:paraId="1DE28F65">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2026年9月24日</w:t>
      </w:r>
      <w:r>
        <w:rPr>
          <w:rFonts w:ascii="Times New Roman" w:hAnsi="Times New Roman" w:eastAsia="仿宋_GB2312"/>
          <w:sz w:val="32"/>
          <w:szCs w:val="32"/>
        </w:rPr>
        <w:t>受理了乌鲁木齐仲恒峰泰建筑工程劳务有限责任公司沈成海工伤认定申请，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55A9E123">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受伤害职工姓名：沈成海，性别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53</w:t>
      </w:r>
      <w:r>
        <w:rPr>
          <w:rFonts w:ascii="Times New Roman" w:hAnsi="Times New Roman" w:eastAsia="仿宋_GB2312"/>
          <w:sz w:val="32"/>
          <w:szCs w:val="32"/>
        </w:rPr>
        <w:t>岁，工作岗位</w:t>
      </w:r>
      <w:r>
        <w:rPr>
          <w:rFonts w:hint="eastAsia" w:ascii="Times New Roman" w:hAnsi="Times New Roman" w:eastAsia="仿宋_GB2312"/>
          <w:sz w:val="32"/>
          <w:szCs w:val="32"/>
        </w:rPr>
        <w:t>：普工</w:t>
      </w:r>
      <w:r>
        <w:rPr>
          <w:rFonts w:ascii="Times New Roman" w:hAnsi="Times New Roman" w:eastAsia="仿宋_GB2312"/>
          <w:sz w:val="32"/>
          <w:szCs w:val="32"/>
        </w:rPr>
        <w:t>。受伤时间：2026年7月19日，受伤地点</w:t>
      </w:r>
      <w:r>
        <w:rPr>
          <w:rFonts w:hint="eastAsia" w:ascii="Times New Roman" w:hAnsi="Times New Roman" w:eastAsia="仿宋_GB2312"/>
          <w:sz w:val="32"/>
          <w:szCs w:val="32"/>
        </w:rPr>
        <w:t>：新铝·香山公园项目7号楼西单元19层</w:t>
      </w:r>
      <w:r>
        <w:rPr>
          <w:rFonts w:ascii="Times New Roman" w:hAnsi="Times New Roman" w:eastAsia="仿宋_GB2312"/>
          <w:sz w:val="32"/>
          <w:szCs w:val="32"/>
        </w:rPr>
        <w:t>，受伤部位：第一次诊断：坠落物体意外砸伤；第二次诊断：1.趾骨骨折；2.坠落物体意外砸伤</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：搬运电表箱过程中，配电箱脱落导致砸伤。</w:t>
      </w:r>
    </w:p>
    <w:p w14:paraId="4CD36A0E">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沈成海于2026年7月19日19时5分许在新铝·香山公园项目7号楼西单元19层搬运电表箱，将配电箱放置地面过程中，配电箱脱落背带束缚，砸伤其右足踇趾。次日前往中国人民武装警察部队新疆总队医院进行检查诊治，诊断为：坠落物体意外砸伤；7月28日在该院复诊，诊断为：1.趾骨骨折；2.坠落物体意外砸伤。</w:t>
      </w:r>
    </w:p>
    <w:p w14:paraId="3FF2B056">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lang w:val="en-US" w:eastAsia="zh-CN"/>
        </w:rPr>
        <w:t>11</w:t>
      </w:r>
      <w:r>
        <w:rPr>
          <w:rFonts w:hint="eastAsia" w:ascii="黑体" w:hAnsi="黑体" w:eastAsia="黑体" w:cs="黑体"/>
          <w:spacing w:val="-20"/>
          <w:sz w:val="32"/>
          <w:szCs w:val="32"/>
        </w:rPr>
        <w:t>.乌鲁木齐仲恒峰泰建筑工程劳务有限责任公司杨万伦申请工伤的有关信息</w:t>
      </w:r>
    </w:p>
    <w:p w14:paraId="391A4BEE">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2026年9月24日</w:t>
      </w:r>
      <w:r>
        <w:rPr>
          <w:rFonts w:ascii="Times New Roman" w:hAnsi="Times New Roman" w:eastAsia="仿宋_GB2312"/>
          <w:sz w:val="32"/>
          <w:szCs w:val="32"/>
        </w:rPr>
        <w:t>受理了乌鲁木齐仲恒峰泰建筑工程劳务有限责任公司杨万伦工伤认定申请，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6F4B0F57">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受伤害职工姓名：杨万伦，性别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48</w:t>
      </w:r>
      <w:r>
        <w:rPr>
          <w:rFonts w:ascii="Times New Roman" w:hAnsi="Times New Roman" w:eastAsia="仿宋_GB2312"/>
          <w:sz w:val="32"/>
          <w:szCs w:val="32"/>
        </w:rPr>
        <w:t>岁，工作岗位</w:t>
      </w:r>
      <w:r>
        <w:rPr>
          <w:rFonts w:hint="eastAsia" w:ascii="Times New Roman" w:hAnsi="Times New Roman" w:eastAsia="仿宋_GB2312"/>
          <w:sz w:val="32"/>
          <w:szCs w:val="32"/>
        </w:rPr>
        <w:t>：普工</w:t>
      </w:r>
      <w:r>
        <w:rPr>
          <w:rFonts w:ascii="Times New Roman" w:hAnsi="Times New Roman" w:eastAsia="仿宋_GB2312"/>
          <w:sz w:val="32"/>
          <w:szCs w:val="32"/>
        </w:rPr>
        <w:t>。受伤时间：2026年7月16日，受伤地点</w:t>
      </w:r>
      <w:r>
        <w:rPr>
          <w:rFonts w:hint="eastAsia" w:ascii="Times New Roman" w:hAnsi="Times New Roman" w:eastAsia="仿宋_GB2312"/>
          <w:sz w:val="32"/>
          <w:szCs w:val="32"/>
        </w:rPr>
        <w:t>：新铝·香山公园项目10号楼26层顶板</w:t>
      </w:r>
      <w:r>
        <w:rPr>
          <w:rFonts w:ascii="Times New Roman" w:hAnsi="Times New Roman" w:eastAsia="仿宋_GB2312"/>
          <w:sz w:val="32"/>
          <w:szCs w:val="32"/>
        </w:rPr>
        <w:t xml:space="preserve">，受伤部位：第一次诊断：左眼角膜异物；第二次诊断：左眼角膜异物（治愈）；    </w:t>
      </w:r>
    </w:p>
    <w:p w14:paraId="7C95EF2D">
      <w:pPr>
        <w:spacing w:line="560" w:lineRule="exact"/>
        <w:contextualSpacing/>
        <w:rPr>
          <w:rFonts w:hint="eastAsia" w:ascii="Times New Roman" w:hAnsi="Times New Roman" w:eastAsia="仿宋_GB2312"/>
          <w:sz w:val="32"/>
          <w:szCs w:val="32"/>
        </w:rPr>
      </w:pPr>
      <w:r>
        <w:rPr>
          <w:rFonts w:ascii="Times New Roman" w:hAnsi="Times New Roman" w:eastAsia="仿宋_GB2312"/>
          <w:sz w:val="32"/>
          <w:szCs w:val="32"/>
        </w:rPr>
        <w:t>第二次诊断：1.左眼角膜异物（治疗后）；2.双眼角膜云翳</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：用角磨机切割JDG线管时，溅射的切割残渣进入左眼受伤。</w:t>
      </w:r>
    </w:p>
    <w:p w14:paraId="70051D9D">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杨万伦于2026年7月16日18时15分许在新铝·香山公园项目10号楼26层开展顶板预埋消防线管工作，使用角磨机切割JDG线管时，溅射的切割残渣进入左眼受伤。次日前往新疆军区总医院进行检查诊治，诊断为：左眼角膜异物。于7月20日前往新疆四七四医院检查诊治，诊断为：左眼角膜异物（治愈）。7月23日前往该院复诊，诊断为：1.左眼角膜异物（治疗后）；2.双眼角膜云翳。</w:t>
      </w:r>
    </w:p>
    <w:p w14:paraId="5861C062">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lang w:val="en-US" w:eastAsia="zh-CN"/>
        </w:rPr>
        <w:t>12</w:t>
      </w:r>
      <w:r>
        <w:rPr>
          <w:rFonts w:hint="eastAsia" w:ascii="黑体" w:hAnsi="黑体" w:eastAsia="黑体" w:cs="黑体"/>
          <w:spacing w:val="-20"/>
          <w:sz w:val="32"/>
          <w:szCs w:val="32"/>
        </w:rPr>
        <w:t>.新疆安方建筑劳务有限公司唐绍义申请工伤的有关信息</w:t>
      </w:r>
    </w:p>
    <w:p w14:paraId="58B9DA2F">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2026年9月24日</w:t>
      </w:r>
      <w:r>
        <w:rPr>
          <w:rFonts w:ascii="Times New Roman" w:hAnsi="Times New Roman" w:eastAsia="仿宋_GB2312"/>
          <w:sz w:val="32"/>
          <w:szCs w:val="32"/>
        </w:rPr>
        <w:t>受理了新疆安方建筑劳务有限公司唐绍义工伤认定申请，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5D031328">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受伤害职工姓名：唐绍义，性别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58</w:t>
      </w:r>
      <w:r>
        <w:rPr>
          <w:rFonts w:ascii="Times New Roman" w:hAnsi="Times New Roman" w:eastAsia="仿宋_GB2312"/>
          <w:sz w:val="32"/>
          <w:szCs w:val="32"/>
        </w:rPr>
        <w:t>岁，工作岗位</w:t>
      </w:r>
      <w:r>
        <w:rPr>
          <w:rFonts w:hint="eastAsia" w:ascii="Times New Roman" w:hAnsi="Times New Roman" w:eastAsia="仿宋_GB2312"/>
          <w:sz w:val="32"/>
          <w:szCs w:val="32"/>
        </w:rPr>
        <w:t>：木工</w:t>
      </w:r>
      <w:r>
        <w:rPr>
          <w:rFonts w:ascii="Times New Roman" w:hAnsi="Times New Roman" w:eastAsia="仿宋_GB2312"/>
          <w:sz w:val="32"/>
          <w:szCs w:val="32"/>
        </w:rPr>
        <w:t>。受伤时间：2026年5月25日，受伤地点</w:t>
      </w:r>
      <w:r>
        <w:rPr>
          <w:rFonts w:hint="eastAsia" w:ascii="Times New Roman" w:hAnsi="Times New Roman" w:eastAsia="仿宋_GB2312"/>
          <w:sz w:val="32"/>
          <w:szCs w:val="32"/>
        </w:rPr>
        <w:t>：新疆杰众建设集团有限公司云上府项目游泳池区域</w:t>
      </w:r>
      <w:r>
        <w:rPr>
          <w:rFonts w:ascii="Times New Roman" w:hAnsi="Times New Roman" w:eastAsia="仿宋_GB2312"/>
          <w:sz w:val="32"/>
          <w:szCs w:val="32"/>
        </w:rPr>
        <w:t>，受伤部位：1.左手示指创伤性指动脉破裂；2.左手示指开放性指神经损伤；3.左手示指开放性指深屈肌腱损伤；4.左手示指远指间关节韧带断裂；5.左手示指末节开放性指骨骨折并远指间关节面损伤</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：使用手持电锯切割模板木料时手指被电锯切伤。</w:t>
      </w:r>
    </w:p>
    <w:p w14:paraId="0317A155">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唐绍义于2026年5月25日6时10分许在乌鲁木齐市新市区城北大道神州停车场2890号云上府项目建筑工地游泳池区域开展模板切割作业，使用手持电锯切割模板木料过程中，左手靠近运转锯片被电锯切伤。同日前往新疆维吾尔自治区第三人民医院进行住院诊治，诊断为：1.左手示指创伤性指动脉破裂；2.左手示指开放性指神经损伤；3.左手示指开放性指深屈肌腱损伤；4.左手示指远指间关节韧带断裂；5.左手示指末节开放性指骨骨折并远指间关节面损伤。</w:t>
      </w:r>
    </w:p>
    <w:p w14:paraId="0789384B">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lang w:val="en-US" w:eastAsia="zh-CN"/>
        </w:rPr>
        <w:t>13</w:t>
      </w:r>
      <w:r>
        <w:rPr>
          <w:rFonts w:hint="eastAsia" w:ascii="黑体" w:hAnsi="黑体" w:eastAsia="黑体" w:cs="黑体"/>
          <w:spacing w:val="-20"/>
          <w:sz w:val="32"/>
          <w:szCs w:val="32"/>
        </w:rPr>
        <w:t>.李致斌申请工伤的有关信息</w:t>
      </w:r>
    </w:p>
    <w:p w14:paraId="18C0CE25">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2026年8月27日</w:t>
      </w:r>
      <w:r>
        <w:rPr>
          <w:rFonts w:ascii="Times New Roman" w:hAnsi="Times New Roman" w:eastAsia="仿宋_GB2312"/>
          <w:sz w:val="32"/>
          <w:szCs w:val="32"/>
        </w:rPr>
        <w:t>受理了李致斌工伤认定申请，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3A07401C">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受伤害职工姓名：李致斌，性别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52</w:t>
      </w:r>
      <w:r>
        <w:rPr>
          <w:rFonts w:ascii="Times New Roman" w:hAnsi="Times New Roman" w:eastAsia="仿宋_GB2312"/>
          <w:sz w:val="32"/>
          <w:szCs w:val="32"/>
        </w:rPr>
        <w:t>岁，工作岗位</w:t>
      </w:r>
      <w:r>
        <w:rPr>
          <w:rFonts w:hint="eastAsia" w:ascii="Times New Roman" w:hAnsi="Times New Roman" w:eastAsia="仿宋_GB2312"/>
          <w:sz w:val="32"/>
          <w:szCs w:val="32"/>
        </w:rPr>
        <w:t>：电焊工</w:t>
      </w:r>
      <w:r>
        <w:rPr>
          <w:rFonts w:ascii="Times New Roman" w:hAnsi="Times New Roman" w:eastAsia="仿宋_GB2312"/>
          <w:sz w:val="32"/>
          <w:szCs w:val="32"/>
        </w:rPr>
        <w:t>。受伤时间：2026年4月30日，受伤地点</w:t>
      </w:r>
      <w:r>
        <w:rPr>
          <w:rFonts w:hint="eastAsia" w:ascii="Times New Roman" w:hAnsi="Times New Roman" w:eastAsia="仿宋_GB2312"/>
          <w:sz w:val="32"/>
          <w:szCs w:val="32"/>
        </w:rPr>
        <w:t>：新疆车师国有资产经营管理有限公司无动力乐园项目</w:t>
      </w:r>
      <w:r>
        <w:rPr>
          <w:rFonts w:ascii="Times New Roman" w:hAnsi="Times New Roman" w:eastAsia="仿宋_GB2312"/>
          <w:sz w:val="32"/>
          <w:szCs w:val="32"/>
        </w:rPr>
        <w:t>，受伤部位：第一次诊断：1.跟骨粉碎性骨折（双侧）；2.胫骨下端骨折（左侧）；3.外踝骨折（左侧）；4.腰椎压缩性骨折（L4）；第二次诊断：1.双侧跟骨粉碎性骨折；2.腰椎压缩性骨折（L4）</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：屋顶铺设彩钢瓦时，被大风刮倒摔落在地受伤。</w:t>
      </w:r>
    </w:p>
    <w:p w14:paraId="0308BEC9">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李致斌于2026年4月30日17时许在新疆车师国有资产经营管理有限公司无动力乐园项目彩钢凉棚屋顶铺设彩钢瓦时，被大风刮倒摔落在地受伤。同日前往吐鲁番市高昌区人民医院进行住院诊治，诊断为：1.跟骨粉碎性骨折（双侧）；2.胫骨下端骨折（左侧）；3.外踝骨折（左侧）；4.腰椎压缩性骨折（L4）。于5月1日前往新疆医科大学第六附属医院进行住院诊治，诊断为：1.双侧跟骨粉碎性骨折；2.腰椎压缩性骨折（L4）。</w:t>
      </w:r>
    </w:p>
    <w:p w14:paraId="27329616">
      <w:pPr>
        <w:pStyle w:val="2"/>
        <w:rPr>
          <w:rFonts w:hint="eastAsia"/>
          <w:lang w:eastAsia="zh-CN"/>
        </w:rPr>
      </w:pPr>
    </w:p>
    <w:p w14:paraId="6B56FDB1">
      <w:pPr>
        <w:pStyle w:val="2"/>
        <w:rPr>
          <w:rFonts w:hint="eastAsia"/>
          <w:lang w:eastAsia="zh-CN"/>
        </w:rPr>
      </w:pPr>
    </w:p>
    <w:p w14:paraId="0059B60C">
      <w:pPr>
        <w:pStyle w:val="2"/>
        <w:rPr>
          <w:rFonts w:hint="eastAsia"/>
          <w:lang w:eastAsia="zh-CN"/>
        </w:rPr>
      </w:pPr>
      <w:bookmarkStart w:id="0" w:name="_GoBack"/>
      <w:bookmarkEnd w:id="0"/>
    </w:p>
    <w:sectPr>
      <w:type w:val="continuous"/>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2NmIwZDEzMzg1ZGQ0MzQwYzI2MTZmZDY1ZWJhNzIifQ=="/>
  </w:docVars>
  <w:rsids>
    <w:rsidRoot w:val="776B308B"/>
    <w:rsid w:val="00025863"/>
    <w:rsid w:val="00046AC8"/>
    <w:rsid w:val="001E6954"/>
    <w:rsid w:val="0041165C"/>
    <w:rsid w:val="005D4995"/>
    <w:rsid w:val="007848F2"/>
    <w:rsid w:val="00895CFA"/>
    <w:rsid w:val="009950D5"/>
    <w:rsid w:val="00A62996"/>
    <w:rsid w:val="00BA237D"/>
    <w:rsid w:val="00E95454"/>
    <w:rsid w:val="00F53240"/>
    <w:rsid w:val="00F909BA"/>
    <w:rsid w:val="00FD0CC6"/>
    <w:rsid w:val="016F0F80"/>
    <w:rsid w:val="03123DCA"/>
    <w:rsid w:val="03CB283C"/>
    <w:rsid w:val="03F14137"/>
    <w:rsid w:val="040E2077"/>
    <w:rsid w:val="04CB3A39"/>
    <w:rsid w:val="051536FE"/>
    <w:rsid w:val="05250C92"/>
    <w:rsid w:val="065458C4"/>
    <w:rsid w:val="06C47BFA"/>
    <w:rsid w:val="071316C5"/>
    <w:rsid w:val="081B11AE"/>
    <w:rsid w:val="08607B31"/>
    <w:rsid w:val="0A5922DF"/>
    <w:rsid w:val="0B4A515E"/>
    <w:rsid w:val="0B5F1F91"/>
    <w:rsid w:val="0BB43C70"/>
    <w:rsid w:val="0C52111B"/>
    <w:rsid w:val="0D841421"/>
    <w:rsid w:val="0E015F44"/>
    <w:rsid w:val="0EB775D4"/>
    <w:rsid w:val="0EBE4E06"/>
    <w:rsid w:val="0F950F2E"/>
    <w:rsid w:val="0FFD54BA"/>
    <w:rsid w:val="10121A41"/>
    <w:rsid w:val="10DB3A4D"/>
    <w:rsid w:val="117D2E72"/>
    <w:rsid w:val="11941373"/>
    <w:rsid w:val="119B4F8B"/>
    <w:rsid w:val="11FF3E7F"/>
    <w:rsid w:val="12771554"/>
    <w:rsid w:val="12827E45"/>
    <w:rsid w:val="12AA42BE"/>
    <w:rsid w:val="138B1052"/>
    <w:rsid w:val="189928AF"/>
    <w:rsid w:val="191E44B9"/>
    <w:rsid w:val="19D34981"/>
    <w:rsid w:val="1AB71D4A"/>
    <w:rsid w:val="1AB7208C"/>
    <w:rsid w:val="1AC86C0F"/>
    <w:rsid w:val="1B7C5E2D"/>
    <w:rsid w:val="1C8B27CB"/>
    <w:rsid w:val="1CDA2E0B"/>
    <w:rsid w:val="1D0E3BA5"/>
    <w:rsid w:val="1D570900"/>
    <w:rsid w:val="1D5D5E30"/>
    <w:rsid w:val="1E5E488E"/>
    <w:rsid w:val="1E7A431B"/>
    <w:rsid w:val="1EA955FF"/>
    <w:rsid w:val="1F1C640F"/>
    <w:rsid w:val="208634A2"/>
    <w:rsid w:val="228104A6"/>
    <w:rsid w:val="286415C3"/>
    <w:rsid w:val="29CF181E"/>
    <w:rsid w:val="2A6A16C7"/>
    <w:rsid w:val="2C9B4D5C"/>
    <w:rsid w:val="2CDD6876"/>
    <w:rsid w:val="2DE15FE9"/>
    <w:rsid w:val="2DF90DCE"/>
    <w:rsid w:val="30C45E54"/>
    <w:rsid w:val="31832F7F"/>
    <w:rsid w:val="32AE46C6"/>
    <w:rsid w:val="32E26CF2"/>
    <w:rsid w:val="33B80841"/>
    <w:rsid w:val="36FC770A"/>
    <w:rsid w:val="37E961A0"/>
    <w:rsid w:val="386D4F37"/>
    <w:rsid w:val="3A2F07E2"/>
    <w:rsid w:val="3BD35872"/>
    <w:rsid w:val="3CEC0589"/>
    <w:rsid w:val="3D347EBE"/>
    <w:rsid w:val="3D601645"/>
    <w:rsid w:val="3D702AE2"/>
    <w:rsid w:val="3F5465F5"/>
    <w:rsid w:val="40F2198C"/>
    <w:rsid w:val="41594C8A"/>
    <w:rsid w:val="41BA6481"/>
    <w:rsid w:val="41C54C6D"/>
    <w:rsid w:val="42C62CF3"/>
    <w:rsid w:val="42CE4911"/>
    <w:rsid w:val="435412BA"/>
    <w:rsid w:val="43747394"/>
    <w:rsid w:val="43985C9F"/>
    <w:rsid w:val="43CE3691"/>
    <w:rsid w:val="43F9776B"/>
    <w:rsid w:val="44B21FEC"/>
    <w:rsid w:val="453E1B89"/>
    <w:rsid w:val="459A0E7E"/>
    <w:rsid w:val="48286871"/>
    <w:rsid w:val="48B06F92"/>
    <w:rsid w:val="4A834233"/>
    <w:rsid w:val="4B157580"/>
    <w:rsid w:val="4C7E1155"/>
    <w:rsid w:val="4DEF40B9"/>
    <w:rsid w:val="4EC0561C"/>
    <w:rsid w:val="4F4F57E2"/>
    <w:rsid w:val="4FF04118"/>
    <w:rsid w:val="50131BB5"/>
    <w:rsid w:val="501D68B6"/>
    <w:rsid w:val="50D47596"/>
    <w:rsid w:val="52344790"/>
    <w:rsid w:val="54063E5A"/>
    <w:rsid w:val="54F84375"/>
    <w:rsid w:val="57FB5D50"/>
    <w:rsid w:val="587C4EE3"/>
    <w:rsid w:val="59A71CEC"/>
    <w:rsid w:val="59AC10B0"/>
    <w:rsid w:val="5C384E7D"/>
    <w:rsid w:val="5C4B6FEB"/>
    <w:rsid w:val="5D912A8C"/>
    <w:rsid w:val="5DCF1BBF"/>
    <w:rsid w:val="5E084D23"/>
    <w:rsid w:val="5E14060D"/>
    <w:rsid w:val="5F8D3732"/>
    <w:rsid w:val="600168A0"/>
    <w:rsid w:val="60042DA0"/>
    <w:rsid w:val="606C667B"/>
    <w:rsid w:val="60F71BE2"/>
    <w:rsid w:val="61A847CF"/>
    <w:rsid w:val="62744735"/>
    <w:rsid w:val="64DA5865"/>
    <w:rsid w:val="666E5064"/>
    <w:rsid w:val="66847EF8"/>
    <w:rsid w:val="67BC1F7D"/>
    <w:rsid w:val="6821717C"/>
    <w:rsid w:val="6844104D"/>
    <w:rsid w:val="68914293"/>
    <w:rsid w:val="6D7618F1"/>
    <w:rsid w:val="6EE150CD"/>
    <w:rsid w:val="6EFE2219"/>
    <w:rsid w:val="6F1F3C7A"/>
    <w:rsid w:val="6F3A7206"/>
    <w:rsid w:val="705F4E7A"/>
    <w:rsid w:val="7067450C"/>
    <w:rsid w:val="70BD75EA"/>
    <w:rsid w:val="72466808"/>
    <w:rsid w:val="72C123FC"/>
    <w:rsid w:val="74561EEC"/>
    <w:rsid w:val="746C663A"/>
    <w:rsid w:val="75A86778"/>
    <w:rsid w:val="76A72ED3"/>
    <w:rsid w:val="76D742D1"/>
    <w:rsid w:val="76DB3F3D"/>
    <w:rsid w:val="776B308B"/>
    <w:rsid w:val="77767411"/>
    <w:rsid w:val="77E521DE"/>
    <w:rsid w:val="793B7903"/>
    <w:rsid w:val="7AB873C8"/>
    <w:rsid w:val="7B9C19E1"/>
    <w:rsid w:val="7BB340C8"/>
    <w:rsid w:val="7C086D67"/>
    <w:rsid w:val="7C1A0BB2"/>
    <w:rsid w:val="7C2B7223"/>
    <w:rsid w:val="7CE040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autoRedefine/>
    <w:qFormat/>
    <w:uiPriority w:val="0"/>
    <w:pPr>
      <w:ind w:firstLine="420" w:firstLineChars="100"/>
    </w:pPr>
  </w:style>
  <w:style w:type="paragraph" w:styleId="3">
    <w:name w:val="Body Text"/>
    <w:basedOn w:val="1"/>
    <w:autoRedefine/>
    <w:qFormat/>
    <w:uiPriority w:val="0"/>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6300</Words>
  <Characters>6658</Characters>
  <Lines>11</Lines>
  <Paragraphs>3</Paragraphs>
  <TotalTime>6</TotalTime>
  <ScaleCrop>false</ScaleCrop>
  <LinksUpToDate>false</LinksUpToDate>
  <CharactersWithSpaces>6680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2026-09-30T02:20:00Z</dcterms:created>
  <dc:creator>微信用户</dc:creator>
  <cp:lastModifiedBy>微信用户</cp:lastModifiedBy>
  <dcterms:modified xsi:type="dcterms:W3CDTF">2026-09-30T02:39:59Z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5E55E15F24EE449FB68ABEFAB9D14B97_11</vt:lpwstr>
  </property>
  <property fmtid="{D5CDD505-2E9C-101B-9397-08002B2CF9AE}" pid="4" name="KSOTemplateDocerSaveRecord">
    <vt:lpwstr>eyJoZGlkIjoiNzc2NmIwZDEzMzg1ZGQ0MzQwYzI2MTZmZDY1ZWJhNzIiLCJ1c2VySWQiOiIxNjgyNzMyODczIn0=</vt:lpwstr>
  </property>
</Properties>
</file>