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B9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2C1FE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关于《第十二师养老服务机构公建民营管理办法（试行）》（送审稿）的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起草说明</w:t>
      </w:r>
    </w:p>
    <w:p w14:paraId="2CDF3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D573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为规范十二师社会组织事中事后监管，落实“双随机、一公开”监管要求，强化社会组织风险防控，促进社会组织健康有序发展，结合十二师实际，起草《第十二师本级社会组织抽查工作方案（征求意见稿）》，现将有关情况说明如下：</w:t>
      </w:r>
    </w:p>
    <w:p w14:paraId="70DAF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一、起草背景</w:t>
      </w:r>
    </w:p>
    <w:p w14:paraId="0916B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根据《民政部关于印发&lt;社会组织抽查暂行办法&gt;的通知》（民发〔2017〕45号）和《关于推进十二师养老服务机构“双随机、一公开”监管实施方案》要求，“登记管理机关按年度随机抽取本级登记的社会组织开展检查。市级登记管理机关对本级登记的社会组织的抽查比例分别不低于4%”。结合十二师实际，起草《第十二师本级社会组织抽查工作方案（征求意见稿）》。</w:t>
      </w:r>
    </w:p>
    <w:p w14:paraId="554D1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二、主要内容</w:t>
      </w:r>
    </w:p>
    <w:p w14:paraId="6B3F8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《工作方案(送审稿）》共七个方面，主要包括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检查数量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、抽查人员、抽查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内容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检查方式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检查处置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结果公示、工作要求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1F67B54D">
      <w:pPr>
        <w:rPr>
          <w:rFonts w:hint="default"/>
          <w:lang w:val="en-US" w:eastAsia="zh-CN"/>
        </w:rPr>
      </w:pPr>
    </w:p>
    <w:p w14:paraId="445FA9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/>
        </w:rPr>
      </w:pPr>
    </w:p>
    <w:p w14:paraId="07E019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/>
        </w:rPr>
        <w:t>第十二师民政局</w:t>
      </w:r>
    </w:p>
    <w:p w14:paraId="195137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kZmQ2NzM3ZDY3NTdmNTc3Mjk3OTYwNDhmYThlZjQifQ=="/>
  </w:docVars>
  <w:rsids>
    <w:rsidRoot w:val="00172A27"/>
    <w:rsid w:val="00695648"/>
    <w:rsid w:val="09174211"/>
    <w:rsid w:val="094414EA"/>
    <w:rsid w:val="0CA92A55"/>
    <w:rsid w:val="11A15BA7"/>
    <w:rsid w:val="168A5CF4"/>
    <w:rsid w:val="1C5829B2"/>
    <w:rsid w:val="1C5E0EE8"/>
    <w:rsid w:val="238A6A68"/>
    <w:rsid w:val="264221C0"/>
    <w:rsid w:val="2D2F5D43"/>
    <w:rsid w:val="2E6B40F9"/>
    <w:rsid w:val="2EA70DF7"/>
    <w:rsid w:val="300416A2"/>
    <w:rsid w:val="30361E44"/>
    <w:rsid w:val="304C6F18"/>
    <w:rsid w:val="355C3412"/>
    <w:rsid w:val="36AD0168"/>
    <w:rsid w:val="373C22E0"/>
    <w:rsid w:val="3DBD4039"/>
    <w:rsid w:val="3F1E476B"/>
    <w:rsid w:val="3F2325AF"/>
    <w:rsid w:val="40E7287A"/>
    <w:rsid w:val="455A78AA"/>
    <w:rsid w:val="494307D5"/>
    <w:rsid w:val="49E067CF"/>
    <w:rsid w:val="4A2F31AD"/>
    <w:rsid w:val="4AC7221E"/>
    <w:rsid w:val="4B834934"/>
    <w:rsid w:val="52824C1A"/>
    <w:rsid w:val="546D0903"/>
    <w:rsid w:val="55B208CB"/>
    <w:rsid w:val="5ACA68EE"/>
    <w:rsid w:val="5C6E647E"/>
    <w:rsid w:val="5E8A274E"/>
    <w:rsid w:val="661D4E9C"/>
    <w:rsid w:val="670234CE"/>
    <w:rsid w:val="6AC55C49"/>
    <w:rsid w:val="6DDC2EDE"/>
    <w:rsid w:val="793D778A"/>
    <w:rsid w:val="7C8E3B32"/>
    <w:rsid w:val="7DC23B8E"/>
    <w:rsid w:val="7F88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autoSpaceDE w:val="0"/>
      <w:autoSpaceDN w:val="0"/>
      <w:adjustRightInd w:val="0"/>
      <w:snapToGrid w:val="0"/>
      <w:spacing w:line="580" w:lineRule="exact"/>
      <w:textAlignment w:val="baseline"/>
    </w:pPr>
    <w:rPr>
      <w:rFonts w:ascii="仿宋_GB2312" w:eastAsia="仿宋_GB2312"/>
      <w:spacing w:val="-20"/>
      <w:kern w:val="0"/>
      <w:sz w:val="32"/>
      <w:szCs w:val="20"/>
    </w:rPr>
  </w:style>
  <w:style w:type="paragraph" w:styleId="3">
    <w:name w:val="toc 5"/>
    <w:basedOn w:val="1"/>
    <w:next w:val="1"/>
    <w:qFormat/>
    <w:uiPriority w:val="0"/>
    <w:pPr>
      <w:ind w:left="168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Normal Indent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400</Words>
  <Characters>410</Characters>
  <Lines>0</Lines>
  <Paragraphs>0</Paragraphs>
  <TotalTime>3</TotalTime>
  <ScaleCrop>false</ScaleCrop>
  <LinksUpToDate>false</LinksUpToDate>
  <CharactersWithSpaces>410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2023-01-16T07:49:00Z</dcterms:created>
  <dc:creator>十二师民政局</dc:creator>
  <cp:lastModifiedBy>蓝蓝天空</cp:lastModifiedBy>
  <cp:lastPrinted>2026-06-11T05:17:00Z</cp:lastPrinted>
  <dcterms:modified xsi:type="dcterms:W3CDTF">2026-10-14T10:32:17Z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F03F3279ED65448DABBF2C0277AAC6B5_13</vt:lpwstr>
  </property>
  <property fmtid="{D5CDD505-2E9C-101B-9397-08002B2CF9AE}" pid="4" name="KSOTemplateDocerSaveRecord">
    <vt:lpwstr>eyJoZGlkIjoiNmE5MDhiM2E3ZmE3YzQ1ODIxZWVmMjUwMTJiYjE1Y2UiLCJ1c2VySWQiOiIxMTMyODQxMzIxIn0=</vt:lpwstr>
  </property>
</Properties>
</file>